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6A06479F914A94AA23E52AF8D323F3"/>
        </w:placeholder>
        <w15:appearance w15:val="hidden"/>
        <w:text/>
      </w:sdtPr>
      <w:sdtEndPr/>
      <w:sdtContent>
        <w:p w:rsidRPr="009B062B" w:rsidR="00AF30DD" w:rsidP="009B062B" w:rsidRDefault="00AF30DD" w14:paraId="1F052545" w14:textId="77777777">
          <w:pPr>
            <w:pStyle w:val="RubrikFrslagTIllRiksdagsbeslut"/>
          </w:pPr>
          <w:r w:rsidRPr="009B062B">
            <w:t>Förslag till riksdagsbeslut</w:t>
          </w:r>
        </w:p>
      </w:sdtContent>
    </w:sdt>
    <w:sdt>
      <w:sdtPr>
        <w:alias w:val="Yrkande 1"/>
        <w:tag w:val="71aabe13-fe05-4a10-910e-b30f88751f1d"/>
        <w:id w:val="-870763764"/>
        <w:lock w:val="sdtLocked"/>
      </w:sdtPr>
      <w:sdtEndPr/>
      <w:sdtContent>
        <w:p w:rsidR="007B7ACF" w:rsidRDefault="00E94251" w14:paraId="23737DB8" w14:textId="77777777">
          <w:pPr>
            <w:pStyle w:val="Frslagstext"/>
            <w:numPr>
              <w:ilvl w:val="0"/>
              <w:numId w:val="0"/>
            </w:numPr>
          </w:pPr>
          <w:r>
            <w:t>Riksdagen ställer sig bakom det som anförs i motionen om att ersätta Arbetsförmedlingen med ett mindre och vassare statligt jobbcenter som ansvarar för att bedöma den arbetssökandes behov,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1B240843AA4D47AC1B291470DFD4A9"/>
        </w:placeholder>
        <w15:appearance w15:val="hidden"/>
        <w:text/>
      </w:sdtPr>
      <w:sdtEndPr/>
      <w:sdtContent>
        <w:p w:rsidRPr="009B062B" w:rsidR="006D79C9" w:rsidP="00333E95" w:rsidRDefault="000371F5" w14:paraId="20AAB16B" w14:textId="77777777">
          <w:pPr>
            <w:pStyle w:val="Rubrik1"/>
          </w:pPr>
          <w:r>
            <w:t>Motivering</w:t>
          </w:r>
        </w:p>
      </w:sdtContent>
    </w:sdt>
    <w:p w:rsidRPr="00693995" w:rsidR="00D24A78" w:rsidP="00693995" w:rsidRDefault="00D24A78" w14:paraId="4F652AD7" w14:textId="648572DB">
      <w:pPr>
        <w:pStyle w:val="Normalutanindragellerluft"/>
      </w:pPr>
      <w:r w:rsidRPr="00693995">
        <w:t>Matchningen mellan arbetssökande och arbetsgivare behöver förbättras. Ett jobb ger en människa frihet, egenmakt och framtidstro. Det är bra för den enskild</w:t>
      </w:r>
      <w:r w:rsidR="00693995">
        <w:t>e</w:t>
      </w:r>
      <w:r w:rsidRPr="00693995">
        <w:t>, men också för hela samhället. När ekonomin nu genomgår en omdanande fas är matchningen mellan arbetssökande och arbetsgivare mer betydelsefull än tidigare. Det är därför viktigare att människor får jobb än att det är just Arbetsförmedlingen som förmedla</w:t>
      </w:r>
      <w:r w:rsidR="00693995">
        <w:t>r dem</w:t>
      </w:r>
      <w:r w:rsidRPr="00693995">
        <w:t>. Det är tydligt att politiken kan göra mer för att skapa bättre matchning på arbets</w:t>
      </w:r>
      <w:r w:rsidRPr="00693995">
        <w:lastRenderedPageBreak/>
        <w:t>marknaden – vi befinner oss mitt i en högkonjunktur men prognoserna visar att vi snart har en miljon människor i utanförskap och bidragsberoende.</w:t>
      </w:r>
    </w:p>
    <w:p w:rsidRPr="00D24A78" w:rsidR="00D24A78" w:rsidRDefault="00D24A78" w14:paraId="77295331" w14:textId="77777777">
      <w:r w:rsidRPr="00D24A78">
        <w:t>Den ansvariga myndigheten Arbetsförmedlingen har tyvärr spelat ut sin roll som tongivande aktör när det gäller arbetsförmedling.</w:t>
      </w:r>
      <w:r>
        <w:t xml:space="preserve"> Arbetsförmedlingen förmedlar endast ett fåtal arbeten per anställd per månad och är en av de myndigheter svenskarna har lägst förtroende för.</w:t>
      </w:r>
      <w:r w:rsidRPr="00D24A78">
        <w:t xml:space="preserve"> En bättre ordning vore om det offentliga uppdraget </w:t>
      </w:r>
      <w:r w:rsidR="00AC66CD">
        <w:t>renodlades</w:t>
      </w:r>
      <w:r w:rsidRPr="00D24A78">
        <w:t>. Sverige bör därför ersätta Arbetsförmedlingen med en mindre och vassare statlig aktör – ett jobbcenter. Där kan en bedömning av den arbetssökandes behov göras innan en privat aktör tar över ansvaret</w:t>
      </w:r>
      <w:r w:rsidR="00E66464">
        <w:t xml:space="preserve"> för att förmedla arbete till den arbetssökande</w:t>
      </w:r>
      <w:r w:rsidRPr="00D24A78">
        <w:t>.</w:t>
      </w:r>
      <w:r w:rsidR="00E66464">
        <w:t xml:space="preserve"> Detta kan exempelvis göras av bemannings- eller rekryteringsföretag. </w:t>
      </w:r>
    </w:p>
    <w:p w:rsidRPr="00D24A78" w:rsidR="00D24A78" w:rsidP="00D24A78" w:rsidRDefault="00D24A78" w14:paraId="07697DE2" w14:textId="6E943145">
      <w:r w:rsidRPr="00D24A78">
        <w:t xml:space="preserve">Dessa matchningsaktörer kan då ges ett helhetsansvar för de arbetssökande som står relativt nära arbetsmarknaden. Det innefattar </w:t>
      </w:r>
      <w:r w:rsidR="00E66464">
        <w:t>även</w:t>
      </w:r>
      <w:r w:rsidRPr="00D24A78" w:rsidR="00E66464">
        <w:t xml:space="preserve"> </w:t>
      </w:r>
      <w:r w:rsidRPr="00D24A78">
        <w:t>att erbjuda kortare arbetsmarknads</w:t>
      </w:r>
      <w:r w:rsidR="00693995">
        <w:softHyphen/>
      </w:r>
      <w:r w:rsidRPr="00D24A78">
        <w:t xml:space="preserve">politiska insatser. Med välutformade regler för vilka som får bli matchningsaktörer kan </w:t>
      </w:r>
      <w:r w:rsidR="00E66464">
        <w:t xml:space="preserve">en </w:t>
      </w:r>
      <w:r w:rsidRPr="00D24A78">
        <w:t>god kvalitet säkerställas. För de människor som står långt ifrån arbetsmarknaden bör stat och kommun utveckla sitt samarbete väsentligt</w:t>
      </w:r>
      <w:r w:rsidR="00911B40">
        <w:t>, så att bland annat försörjningsstödet kan utvecklas och individanpassas</w:t>
      </w:r>
      <w:r w:rsidRPr="00D24A78">
        <w:t xml:space="preserve">. Det är en mer framkomlig väg än </w:t>
      </w:r>
      <w:r w:rsidRPr="00D24A78">
        <w:lastRenderedPageBreak/>
        <w:t>att pumpa in pengar i en icke fungerande statlig myndighet.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EEB03508B5B7498FBA7D6B5587B54753"/>
        </w:placeholder>
        <w15:appearance w15:val="hidden"/>
      </w:sdtPr>
      <w:sdtEndPr>
        <w:rPr>
          <w:i w:val="0"/>
          <w:noProof w:val="0"/>
        </w:rPr>
      </w:sdtEndPr>
      <w:sdtContent>
        <w:p w:rsidR="004801AC" w:rsidP="009C7F00" w:rsidRDefault="00693995" w14:paraId="6ECFCB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B51194" w:rsidRDefault="00B51194" w14:paraId="312C4829" w14:textId="77777777"/>
    <w:sectPr w:rsidR="00B511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78EE5" w14:textId="77777777" w:rsidR="00A64A1A" w:rsidRDefault="00A64A1A" w:rsidP="000C1CAD">
      <w:pPr>
        <w:spacing w:line="240" w:lineRule="auto"/>
      </w:pPr>
      <w:r>
        <w:separator/>
      </w:r>
    </w:p>
  </w:endnote>
  <w:endnote w:type="continuationSeparator" w:id="0">
    <w:p w14:paraId="6736F611" w14:textId="77777777" w:rsidR="00A64A1A" w:rsidRDefault="00A64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6B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56E6" w14:textId="39668D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39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FE205" w14:textId="77777777" w:rsidR="00A64A1A" w:rsidRDefault="00A64A1A" w:rsidP="000C1CAD">
      <w:pPr>
        <w:spacing w:line="240" w:lineRule="auto"/>
      </w:pPr>
      <w:r>
        <w:separator/>
      </w:r>
    </w:p>
  </w:footnote>
  <w:footnote w:type="continuationSeparator" w:id="0">
    <w:p w14:paraId="573D650E" w14:textId="77777777" w:rsidR="00A64A1A" w:rsidRDefault="00A64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042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F8CFD" wp14:anchorId="7FDF4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3995" w14:paraId="4AD09F26" w14:textId="77777777">
                          <w:pPr>
                            <w:jc w:val="right"/>
                          </w:pPr>
                          <w:sdt>
                            <w:sdtPr>
                              <w:alias w:val="CC_Noformat_Partikod"/>
                              <w:tag w:val="CC_Noformat_Partikod"/>
                              <w:id w:val="-53464382"/>
                              <w:placeholder>
                                <w:docPart w:val="D5023D2C002845FEA9D0993EBD79A854"/>
                              </w:placeholder>
                              <w:text/>
                            </w:sdtPr>
                            <w:sdtEndPr/>
                            <w:sdtContent>
                              <w:r w:rsidR="00D24A78">
                                <w:t>M</w:t>
                              </w:r>
                            </w:sdtContent>
                          </w:sdt>
                          <w:sdt>
                            <w:sdtPr>
                              <w:alias w:val="CC_Noformat_Partinummer"/>
                              <w:tag w:val="CC_Noformat_Partinummer"/>
                              <w:id w:val="-1709555926"/>
                              <w:placeholder>
                                <w:docPart w:val="5C70A5E60D8B40EBBBBDFDBA82BD55FF"/>
                              </w:placeholder>
                              <w:text/>
                            </w:sdtPr>
                            <w:sdtEndPr/>
                            <w:sdtContent>
                              <w:r w:rsidR="00C03D17">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F4F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3995" w14:paraId="4AD09F26" w14:textId="77777777">
                    <w:pPr>
                      <w:jc w:val="right"/>
                    </w:pPr>
                    <w:sdt>
                      <w:sdtPr>
                        <w:alias w:val="CC_Noformat_Partikod"/>
                        <w:tag w:val="CC_Noformat_Partikod"/>
                        <w:id w:val="-53464382"/>
                        <w:placeholder>
                          <w:docPart w:val="D5023D2C002845FEA9D0993EBD79A854"/>
                        </w:placeholder>
                        <w:text/>
                      </w:sdtPr>
                      <w:sdtEndPr/>
                      <w:sdtContent>
                        <w:r w:rsidR="00D24A78">
                          <w:t>M</w:t>
                        </w:r>
                      </w:sdtContent>
                    </w:sdt>
                    <w:sdt>
                      <w:sdtPr>
                        <w:alias w:val="CC_Noformat_Partinummer"/>
                        <w:tag w:val="CC_Noformat_Partinummer"/>
                        <w:id w:val="-1709555926"/>
                        <w:placeholder>
                          <w:docPart w:val="5C70A5E60D8B40EBBBBDFDBA82BD55FF"/>
                        </w:placeholder>
                        <w:text/>
                      </w:sdtPr>
                      <w:sdtEndPr/>
                      <w:sdtContent>
                        <w:r w:rsidR="00C03D17">
                          <w:t>1667</w:t>
                        </w:r>
                      </w:sdtContent>
                    </w:sdt>
                  </w:p>
                </w:txbxContent>
              </v:textbox>
              <w10:wrap anchorx="page"/>
            </v:shape>
          </w:pict>
        </mc:Fallback>
      </mc:AlternateContent>
    </w:r>
  </w:p>
  <w:p w:rsidRPr="00293C4F" w:rsidR="004F35FE" w:rsidP="00776B74" w:rsidRDefault="004F35FE" w14:paraId="30B7FE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995" w14:paraId="56942FC6" w14:textId="77777777">
    <w:pPr>
      <w:jc w:val="right"/>
    </w:pPr>
    <w:sdt>
      <w:sdtPr>
        <w:alias w:val="CC_Noformat_Partikod"/>
        <w:tag w:val="CC_Noformat_Partikod"/>
        <w:id w:val="559911109"/>
        <w:placeholder>
          <w:docPart w:val="5C70A5E60D8B40EBBBBDFDBA82BD55FF"/>
        </w:placeholder>
        <w:text/>
      </w:sdtPr>
      <w:sdtEndPr/>
      <w:sdtContent>
        <w:r w:rsidR="00D24A78">
          <w:t>M</w:t>
        </w:r>
      </w:sdtContent>
    </w:sdt>
    <w:sdt>
      <w:sdtPr>
        <w:alias w:val="CC_Noformat_Partinummer"/>
        <w:tag w:val="CC_Noformat_Partinummer"/>
        <w:id w:val="1197820850"/>
        <w:text/>
      </w:sdtPr>
      <w:sdtEndPr/>
      <w:sdtContent>
        <w:r w:rsidR="00C03D17">
          <w:t>1667</w:t>
        </w:r>
      </w:sdtContent>
    </w:sdt>
  </w:p>
  <w:p w:rsidR="004F35FE" w:rsidP="00776B74" w:rsidRDefault="004F35FE" w14:paraId="0DF999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995" w14:paraId="6EB55830" w14:textId="77777777">
    <w:pPr>
      <w:jc w:val="right"/>
    </w:pPr>
    <w:sdt>
      <w:sdtPr>
        <w:alias w:val="CC_Noformat_Partikod"/>
        <w:tag w:val="CC_Noformat_Partikod"/>
        <w:id w:val="1471015553"/>
        <w:lock w:val="contentLocked"/>
        <w:text/>
      </w:sdtPr>
      <w:sdtEndPr/>
      <w:sdtContent>
        <w:r w:rsidR="00D24A78">
          <w:t>M</w:t>
        </w:r>
      </w:sdtContent>
    </w:sdt>
    <w:sdt>
      <w:sdtPr>
        <w:alias w:val="CC_Noformat_Partinummer"/>
        <w:tag w:val="CC_Noformat_Partinummer"/>
        <w:id w:val="-2014525982"/>
        <w:lock w:val="contentLocked"/>
        <w:text/>
      </w:sdtPr>
      <w:sdtEndPr/>
      <w:sdtContent>
        <w:r w:rsidR="00C03D17">
          <w:t>1667</w:t>
        </w:r>
      </w:sdtContent>
    </w:sdt>
  </w:p>
  <w:p w:rsidR="004F35FE" w:rsidP="00A314CF" w:rsidRDefault="00693995" w14:paraId="3E052E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3995" w14:paraId="67D621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3995" w14:paraId="1CDD35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:2943</w:t>
        </w:r>
      </w:sdtContent>
    </w:sdt>
  </w:p>
  <w:p w:rsidR="004F35FE" w:rsidP="00E03A3D" w:rsidRDefault="00693995" w14:paraId="6D5B88FB"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0371F5" w14:paraId="6BA2F892" w14:textId="77777777">
        <w:pPr>
          <w:pStyle w:val="FSHRub2"/>
        </w:pPr>
        <w:r>
          <w:t>Ett statligt jobbcenter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626EE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1F5"/>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33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586"/>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6C7"/>
    <w:rsid w:val="002C38A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921"/>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995"/>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ACF"/>
    <w:rsid w:val="007B7F1B"/>
    <w:rsid w:val="007C0705"/>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FA9"/>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B40"/>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F00"/>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8D6"/>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A1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6CD"/>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194"/>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691"/>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D1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7E1"/>
    <w:rsid w:val="00C56032"/>
    <w:rsid w:val="00C5678E"/>
    <w:rsid w:val="00C5786A"/>
    <w:rsid w:val="00C57A48"/>
    <w:rsid w:val="00C57C2E"/>
    <w:rsid w:val="00C60742"/>
    <w:rsid w:val="00C610EA"/>
    <w:rsid w:val="00C6293E"/>
    <w:rsid w:val="00C6310C"/>
    <w:rsid w:val="00C65757"/>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E7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3F74"/>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A7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521"/>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464"/>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251"/>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A6F"/>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63F7F"/>
  <w15:chartTrackingRefBased/>
  <w15:docId w15:val="{5D970EAE-80EF-427B-880A-755A572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24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A06479F914A94AA23E52AF8D323F3"/>
        <w:category>
          <w:name w:val="Allmänt"/>
          <w:gallery w:val="placeholder"/>
        </w:category>
        <w:types>
          <w:type w:val="bbPlcHdr"/>
        </w:types>
        <w:behaviors>
          <w:behavior w:val="content"/>
        </w:behaviors>
        <w:guid w:val="{0DECF191-47D0-4085-AA84-9886EC57EC46}"/>
      </w:docPartPr>
      <w:docPartBody>
        <w:p w:rsidR="00717DC5" w:rsidRDefault="00F0654B">
          <w:pPr>
            <w:pStyle w:val="8A6A06479F914A94AA23E52AF8D323F3"/>
          </w:pPr>
          <w:r w:rsidRPr="005A0A93">
            <w:rPr>
              <w:rStyle w:val="Platshllartext"/>
            </w:rPr>
            <w:t>Förslag till riksdagsbeslut</w:t>
          </w:r>
        </w:p>
      </w:docPartBody>
    </w:docPart>
    <w:docPart>
      <w:docPartPr>
        <w:name w:val="AB1B240843AA4D47AC1B291470DFD4A9"/>
        <w:category>
          <w:name w:val="Allmänt"/>
          <w:gallery w:val="placeholder"/>
        </w:category>
        <w:types>
          <w:type w:val="bbPlcHdr"/>
        </w:types>
        <w:behaviors>
          <w:behavior w:val="content"/>
        </w:behaviors>
        <w:guid w:val="{CEB366D1-D217-4359-9ADA-52A5D7064CFE}"/>
      </w:docPartPr>
      <w:docPartBody>
        <w:p w:rsidR="00717DC5" w:rsidRDefault="00F0654B">
          <w:pPr>
            <w:pStyle w:val="AB1B240843AA4D47AC1B291470DFD4A9"/>
          </w:pPr>
          <w:r w:rsidRPr="005A0A93">
            <w:rPr>
              <w:rStyle w:val="Platshllartext"/>
            </w:rPr>
            <w:t>Motivering</w:t>
          </w:r>
        </w:p>
      </w:docPartBody>
    </w:docPart>
    <w:docPart>
      <w:docPartPr>
        <w:name w:val="D5023D2C002845FEA9D0993EBD79A854"/>
        <w:category>
          <w:name w:val="Allmänt"/>
          <w:gallery w:val="placeholder"/>
        </w:category>
        <w:types>
          <w:type w:val="bbPlcHdr"/>
        </w:types>
        <w:behaviors>
          <w:behavior w:val="content"/>
        </w:behaviors>
        <w:guid w:val="{FE437BF6-223F-40F6-A2FC-8D6B39014971}"/>
      </w:docPartPr>
      <w:docPartBody>
        <w:p w:rsidR="00717DC5" w:rsidRDefault="00F0654B">
          <w:pPr>
            <w:pStyle w:val="D5023D2C002845FEA9D0993EBD79A854"/>
          </w:pPr>
          <w:r>
            <w:rPr>
              <w:rStyle w:val="Platshllartext"/>
            </w:rPr>
            <w:t xml:space="preserve"> </w:t>
          </w:r>
        </w:p>
      </w:docPartBody>
    </w:docPart>
    <w:docPart>
      <w:docPartPr>
        <w:name w:val="5C70A5E60D8B40EBBBBDFDBA82BD55FF"/>
        <w:category>
          <w:name w:val="Allmänt"/>
          <w:gallery w:val="placeholder"/>
        </w:category>
        <w:types>
          <w:type w:val="bbPlcHdr"/>
        </w:types>
        <w:behaviors>
          <w:behavior w:val="content"/>
        </w:behaviors>
        <w:guid w:val="{071572E6-173F-4F65-9538-4607ACA4E704}"/>
      </w:docPartPr>
      <w:docPartBody>
        <w:p w:rsidR="00717DC5" w:rsidRDefault="00F0654B">
          <w:pPr>
            <w:pStyle w:val="5C70A5E60D8B40EBBBBDFDBA82BD55FF"/>
          </w:pPr>
          <w:r>
            <w:t xml:space="preserve"> </w:t>
          </w:r>
        </w:p>
      </w:docPartBody>
    </w:docPart>
    <w:docPart>
      <w:docPartPr>
        <w:name w:val="EEB03508B5B7498FBA7D6B5587B54753"/>
        <w:category>
          <w:name w:val="Allmänt"/>
          <w:gallery w:val="placeholder"/>
        </w:category>
        <w:types>
          <w:type w:val="bbPlcHdr"/>
        </w:types>
        <w:behaviors>
          <w:behavior w:val="content"/>
        </w:behaviors>
        <w:guid w:val="{AA638FCC-5622-4D27-8E90-A841B8C22FFF}"/>
      </w:docPartPr>
      <w:docPartBody>
        <w:p w:rsidR="00000000" w:rsidRDefault="00AC3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4B"/>
    <w:rsid w:val="00134780"/>
    <w:rsid w:val="00165E17"/>
    <w:rsid w:val="002B3210"/>
    <w:rsid w:val="00501860"/>
    <w:rsid w:val="00717DC5"/>
    <w:rsid w:val="00D1442B"/>
    <w:rsid w:val="00F0654B"/>
    <w:rsid w:val="00FC6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A06479F914A94AA23E52AF8D323F3">
    <w:name w:val="8A6A06479F914A94AA23E52AF8D323F3"/>
  </w:style>
  <w:style w:type="paragraph" w:customStyle="1" w:styleId="2C46B673729F430AA6CF03667C4B6406">
    <w:name w:val="2C46B673729F430AA6CF03667C4B6406"/>
  </w:style>
  <w:style w:type="paragraph" w:customStyle="1" w:styleId="F5FD13104E48456E9A31C0C4A7402938">
    <w:name w:val="F5FD13104E48456E9A31C0C4A7402938"/>
  </w:style>
  <w:style w:type="paragraph" w:customStyle="1" w:styleId="AB1B240843AA4D47AC1B291470DFD4A9">
    <w:name w:val="AB1B240843AA4D47AC1B291470DFD4A9"/>
  </w:style>
  <w:style w:type="paragraph" w:customStyle="1" w:styleId="7177AD1DC0714AE4A006E903F15C3673">
    <w:name w:val="7177AD1DC0714AE4A006E903F15C3673"/>
  </w:style>
  <w:style w:type="paragraph" w:customStyle="1" w:styleId="D5023D2C002845FEA9D0993EBD79A854">
    <w:name w:val="D5023D2C002845FEA9D0993EBD79A854"/>
  </w:style>
  <w:style w:type="paragraph" w:customStyle="1" w:styleId="5C70A5E60D8B40EBBBBDFDBA82BD55FF">
    <w:name w:val="5C70A5E60D8B40EBBBBDFDBA82BD5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A147A-E5C6-439D-A234-A46BE7E42F39}"/>
</file>

<file path=customXml/itemProps2.xml><?xml version="1.0" encoding="utf-8"?>
<ds:datastoreItem xmlns:ds="http://schemas.openxmlformats.org/officeDocument/2006/customXml" ds:itemID="{40F3BB77-CCDE-4DE4-BBEE-CEE0B59F2E1D}"/>
</file>

<file path=customXml/itemProps3.xml><?xml version="1.0" encoding="utf-8"?>
<ds:datastoreItem xmlns:ds="http://schemas.openxmlformats.org/officeDocument/2006/customXml" ds:itemID="{B1ADAAD5-3BEA-4E75-996A-A866069A8260}"/>
</file>

<file path=docProps/app.xml><?xml version="1.0" encoding="utf-8"?>
<Properties xmlns="http://schemas.openxmlformats.org/officeDocument/2006/extended-properties" xmlns:vt="http://schemas.openxmlformats.org/officeDocument/2006/docPropsVTypes">
  <Template>Normal</Template>
  <TotalTime>15</TotalTime>
  <Pages>2</Pages>
  <Words>319</Words>
  <Characters>1899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M1667 Ett statligt jobbcenter</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