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0B2" w:rsidRPr="00EE50B2" w:rsidRDefault="00EE50B2">
      <w:pPr>
        <w:pStyle w:val="Frslagsrubrik"/>
      </w:pPr>
      <w:r w:rsidRPr="00EE50B2">
        <w:t>Förslag till riksdagsbeslut</w:t>
      </w:r>
    </w:p>
    <w:p w:rsidR="00EE50B2" w:rsidRPr="00EE50B2" w:rsidRDefault="00EE50B2">
      <w:pPr>
        <w:pStyle w:val="Hemstlatt"/>
        <w:numPr>
          <w:ilvl w:val="0"/>
          <w:numId w:val="0"/>
        </w:numPr>
      </w:pPr>
      <w:r w:rsidRPr="00EE50B2">
        <w:t>Riksdagen tillkännager för regeringen som sin mening vad som anförs i motionen om vikten av att hitta former för att stimulera till en ökad fysisk aktivitet för psykiskt sjuka och människor med psykisk fun</w:t>
      </w:r>
      <w:r w:rsidRPr="00EE50B2">
        <w:t>k</w:t>
      </w:r>
      <w:r w:rsidRPr="00EE50B2">
        <w:t>tionsnedsättning.</w:t>
      </w:r>
    </w:p>
    <w:p w:rsidR="00EE50B2" w:rsidRPr="00EE50B2" w:rsidRDefault="00EE50B2">
      <w:pPr>
        <w:pStyle w:val="Rubrik1"/>
      </w:pPr>
      <w:r w:rsidRPr="00EE50B2">
        <w:t>Motivering</w:t>
      </w:r>
    </w:p>
    <w:p w:rsidR="00EE50B2" w:rsidRPr="00EE50B2" w:rsidRDefault="00EE50B2">
      <w:r w:rsidRPr="00EE50B2">
        <w:t>Forskning visar att människor som har en ohälsosam livsstil löper upp till 300 procents större risk att hamna i psykisk sjuklighet än människor med hälsosamma vanor. Forskare från Karolinska Institutet i samarbete med St</w:t>
      </w:r>
      <w:r w:rsidRPr="00EE50B2">
        <w:t>a</w:t>
      </w:r>
      <w:r w:rsidRPr="00EE50B2">
        <w:t>tens folkhälsoinstitut, FHI</w:t>
      </w:r>
      <w:r w:rsidRPr="00EE50B2">
        <w:rPr>
          <w:b/>
        </w:rPr>
        <w:t xml:space="preserve">, </w:t>
      </w:r>
      <w:r w:rsidRPr="00EE50B2">
        <w:t>har lyft frågan om att ohälsosam livsstil skapar ps</w:t>
      </w:r>
      <w:r w:rsidRPr="00EE50B2">
        <w:t>y</w:t>
      </w:r>
      <w:r w:rsidRPr="00EE50B2">
        <w:t>kiskt sjuklighet och att detta ges alltför lite utrymme i debatten. De senaste resultaten går emot föreställningen att det enbart skulle handla om att pers</w:t>
      </w:r>
      <w:r w:rsidRPr="00EE50B2">
        <w:t>o</w:t>
      </w:r>
      <w:r w:rsidRPr="00EE50B2">
        <w:t xml:space="preserve">ner med psykisk ohälsa dras till en osund livsföring. Slutsatsen är bland annat att traditionella vårdinsatser inom psykiatrin behöver ta hänsyn till detta och att livsstilsförändring kan leda till förbättrad psykisk hälsa även när den redan är nedsatt. Den livsstilsfaktor </w:t>
      </w:r>
      <w:r w:rsidRPr="00EE50B2">
        <w:t>som verkar ha störst betydelse är stillasittande eller fysiskt inaktivitet.</w:t>
      </w:r>
    </w:p>
    <w:p w:rsidR="00EE50B2" w:rsidRPr="00EE50B2" w:rsidRDefault="00EE50B2">
      <w:pPr>
        <w:pStyle w:val="Normaltindrag"/>
      </w:pPr>
      <w:r w:rsidRPr="00EE50B2">
        <w:t>Vikten av fysisk aktivitet och dess betydelse för hälsan blir alltmer välkänd för många i samhället. Fysisk aktivitet på recept har också varit en fra</w:t>
      </w:r>
      <w:r w:rsidRPr="00EE50B2">
        <w:t>m</w:t>
      </w:r>
      <w:r w:rsidRPr="00EE50B2">
        <w:t>gångsfaktor på många håll.</w:t>
      </w:r>
    </w:p>
    <w:p w:rsidR="00EE50B2" w:rsidRPr="00EE50B2" w:rsidRDefault="00EE50B2">
      <w:pPr>
        <w:pStyle w:val="Normaltindrag"/>
        <w:rPr>
          <w:color w:val="000000"/>
        </w:rPr>
      </w:pPr>
      <w:r w:rsidRPr="00EE50B2">
        <w:t>Den grupp som mer än andra kan behöva hjälp för att röra sig mer är mä</w:t>
      </w:r>
      <w:r w:rsidRPr="00EE50B2">
        <w:t>n</w:t>
      </w:r>
      <w:r w:rsidRPr="00EE50B2">
        <w:t>niskor som mår psykiskt dåligt, är psykiskt sjuka eller psykiskt funktionshin</w:t>
      </w:r>
      <w:r w:rsidRPr="00EE50B2">
        <w:t>d</w:t>
      </w:r>
      <w:r w:rsidRPr="00EE50B2">
        <w:t>rade. Det kan behövas motivationsarbete och ledarledda, individanpassade aktiviteter i högre grad än för andra. Inte bara den psykiska hälsan kan fö</w:t>
      </w:r>
      <w:r w:rsidRPr="00EE50B2">
        <w:t>r</w:t>
      </w:r>
      <w:r w:rsidRPr="00EE50B2">
        <w:lastRenderedPageBreak/>
        <w:t>bättras av ökad fysisk aktivitet utan även den fysiska hälsan som ofta är efte</w:t>
      </w:r>
      <w:r w:rsidRPr="00EE50B2">
        <w:t>r</w:t>
      </w:r>
      <w:r w:rsidRPr="00EE50B2">
        <w:t>satt för denna grupp kan förbättras.</w:t>
      </w:r>
    </w:p>
    <w:p w:rsidR="00EE50B2" w:rsidRPr="00EE50B2" w:rsidRDefault="00EE50B2">
      <w:pPr>
        <w:pStyle w:val="Normaltindrag"/>
      </w:pPr>
      <w:r w:rsidRPr="00EE50B2">
        <w:t>Därför vill vi att riksdagen tillkännager för regeringen som sin mening vad som anförs i motionen om vikten av att hitta former för att stimulera till en ökad fysisk ak</w:t>
      </w:r>
      <w:r w:rsidRPr="00EE50B2">
        <w:t xml:space="preserve">tivitet för psykiskt sjuka och funktionshindrade.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0B2">
        <w:trPr>
          <w:cantSplit/>
        </w:trPr>
        <w:tc>
          <w:tcPr>
            <w:tcW w:w="3046" w:type="dxa"/>
          </w:tcPr>
          <w:p w:rsidR="00EE50B2" w:rsidRPr="00EE50B2" w:rsidRDefault="00EE50B2">
            <w:pPr>
              <w:pStyle w:val="UnderskriftDatum"/>
              <w:spacing w:before="240"/>
            </w:pPr>
            <w:r w:rsidRPr="00EE50B2">
              <w:t>Stockholm den 23 oktober 2010</w:t>
            </w:r>
          </w:p>
        </w:tc>
        <w:tc>
          <w:tcPr>
            <w:tcW w:w="3047" w:type="dxa"/>
          </w:tcPr>
          <w:p w:rsidR="00EE50B2" w:rsidRPr="00EE50B2" w:rsidRDefault="00EE50B2">
            <w:pPr>
              <w:pStyle w:val="Underskrifter"/>
              <w:spacing w:before="240"/>
            </w:pPr>
          </w:p>
        </w:tc>
      </w:tr>
      <w:tr w:rsidR="00000000" w:rsidRPr="00EE50B2">
        <w:trPr>
          <w:cantSplit/>
        </w:trPr>
        <w:tc>
          <w:tcPr>
            <w:tcW w:w="3046" w:type="dxa"/>
          </w:tcPr>
          <w:p w:rsidR="00EE50B2" w:rsidRPr="00EE50B2" w:rsidRDefault="00EE50B2">
            <w:pPr>
              <w:pStyle w:val="Underskrifter"/>
            </w:pPr>
            <w:r w:rsidRPr="00EE50B2">
              <w:t>Agneta Luttropp (MP)</w:t>
            </w:r>
          </w:p>
        </w:tc>
        <w:tc>
          <w:tcPr>
            <w:tcW w:w="3046" w:type="dxa"/>
          </w:tcPr>
          <w:p w:rsidR="00EE50B2" w:rsidRPr="00EE50B2" w:rsidRDefault="00EE50B2">
            <w:pPr>
              <w:pStyle w:val="Underskrifter"/>
            </w:pPr>
          </w:p>
        </w:tc>
      </w:tr>
      <w:tr w:rsidR="00000000" w:rsidRPr="00EE50B2">
        <w:trPr>
          <w:cantSplit/>
        </w:trPr>
        <w:tc>
          <w:tcPr>
            <w:tcW w:w="3046" w:type="dxa"/>
          </w:tcPr>
          <w:p w:rsidR="00EE50B2" w:rsidRPr="00EE50B2" w:rsidRDefault="00EE50B2">
            <w:pPr>
              <w:pStyle w:val="Underskrifter"/>
            </w:pPr>
            <w:r w:rsidRPr="00EE50B2">
              <w:t>Gunvor G Ericson (MP)</w:t>
            </w:r>
          </w:p>
        </w:tc>
        <w:tc>
          <w:tcPr>
            <w:tcW w:w="3046" w:type="dxa"/>
          </w:tcPr>
          <w:p w:rsidR="00EE50B2" w:rsidRPr="00EE50B2" w:rsidRDefault="00EE50B2">
            <w:pPr>
              <w:pStyle w:val="Underskrifter"/>
            </w:pPr>
            <w:r w:rsidRPr="00EE50B2">
              <w:t>Jonas Eriksson (MP)</w:t>
            </w:r>
          </w:p>
        </w:tc>
      </w:tr>
    </w:tbl>
    <w:p w:rsidR="00EE50B2" w:rsidRPr="00EE50B2" w:rsidRDefault="00EE50B2">
      <w:pPr>
        <w:pStyle w:val="Normaltindrag"/>
      </w:pPr>
    </w:p>
    <w:sectPr w:rsidR="00000000" w:rsidRPr="00EE50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0B2" w:rsidRPr="00EE50B2" w:rsidRDefault="00EE50B2">
      <w:r w:rsidRPr="00EE50B2">
        <w:separator/>
      </w:r>
    </w:p>
  </w:endnote>
  <w:endnote w:type="continuationSeparator" w:id="0">
    <w:p w:rsidR="00EE50B2" w:rsidRPr="00EE50B2" w:rsidRDefault="00EE50B2">
      <w:r w:rsidRPr="00EE50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0B2" w:rsidRPr="00EE50B2" w:rsidRDefault="00EE50B2">
    <w:pPr>
      <w:pStyle w:val="Sidfot"/>
    </w:pPr>
    <w:r w:rsidRPr="00EE50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714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0B2" w:rsidRDefault="00EE50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50B2" w:rsidRDefault="00EE50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0B2" w:rsidRPr="00EE50B2" w:rsidRDefault="00EE50B2">
    <w:pPr>
      <w:pStyle w:val="Sidfot"/>
    </w:pPr>
    <w:r w:rsidRPr="00EE50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393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0B2" w:rsidRDefault="00EE50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50B2" w:rsidRDefault="00EE50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0B2" w:rsidRPr="00EE50B2" w:rsidRDefault="00EE50B2">
    <w:pPr>
      <w:pStyle w:val="Sidfot"/>
    </w:pPr>
    <w:r w:rsidRPr="00EE50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57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0B2" w:rsidRDefault="00EE50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50B2" w:rsidRDefault="00EE50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0B2" w:rsidRPr="00EE50B2" w:rsidRDefault="00EE50B2">
      <w:r w:rsidRPr="00EE50B2">
        <w:separator/>
      </w:r>
    </w:p>
  </w:footnote>
  <w:footnote w:type="continuationSeparator" w:id="0">
    <w:p w:rsidR="00EE50B2" w:rsidRPr="00EE50B2" w:rsidRDefault="00EE50B2">
      <w:r w:rsidRPr="00EE50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0B2" w:rsidRPr="00EE50B2" w:rsidRDefault="00EE50B2">
    <w:pPr>
      <w:pStyle w:val="Sidhuvud"/>
    </w:pPr>
    <w:r w:rsidRPr="00EE50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92673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0B2" w:rsidRDefault="00EE50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50B2" w:rsidRDefault="00EE50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0B2" w:rsidRPr="00EE50B2" w:rsidRDefault="00EE50B2">
    <w:pPr>
      <w:pStyle w:val="Sidhuvud"/>
    </w:pPr>
    <w:r w:rsidRPr="00EE50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2745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0B2" w:rsidRDefault="00EE50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50B2" w:rsidRDefault="00EE50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0B2" w:rsidRPr="00EE50B2" w:rsidRDefault="00EE50B2">
    <w:pPr>
      <w:pStyle w:val="FSHNormal"/>
      <w:tabs>
        <w:tab w:val="right" w:pos="5840"/>
      </w:tabs>
    </w:pPr>
    <w:r w:rsidRPr="00EE50B2">
      <w:br/>
    </w:r>
    <w:r w:rsidRPr="00EE50B2">
      <w:fldChar w:fldCharType="begin" w:fldLock="1"/>
    </w:r>
    <w:r w:rsidRPr="00EE50B2">
      <w:instrText xml:space="preserve"> DOCPROPERTY</w:instrText>
    </w:r>
    <w:r w:rsidRPr="00EE50B2">
      <w:rPr>
        <w:sz w:val="18"/>
      </w:rPr>
      <w:instrText xml:space="preserve"> "YearUser" *\charformat </w:instrText>
    </w:r>
    <w:r w:rsidRPr="00EE50B2">
      <w:fldChar w:fldCharType="separate"/>
    </w:r>
    <w:r w:rsidRPr="00EE50B2">
      <w:t>2010/11</w:t>
    </w:r>
    <w:r w:rsidRPr="00EE50B2">
      <w:fldChar w:fldCharType="end"/>
    </w:r>
    <w:r w:rsidRPr="00EE50B2">
      <w:t xml:space="preserve"> </w:t>
    </w:r>
    <w:r w:rsidRPr="00EE50B2">
      <w:tab/>
      <w:t xml:space="preserve">mnr: </w:t>
    </w:r>
    <w:r w:rsidRPr="00EE50B2">
      <w:fldChar w:fldCharType="begin" w:fldLock="1"/>
    </w:r>
    <w:r w:rsidRPr="00EE50B2">
      <w:instrText xml:space="preserve"> DOCPROPERTY</w:instrText>
    </w:r>
    <w:r w:rsidRPr="00EE50B2">
      <w:rPr>
        <w:sz w:val="18"/>
      </w:rPr>
      <w:instrText xml:space="preserve"> "Motionsnummer" *\charformat </w:instrText>
    </w:r>
    <w:r w:rsidRPr="00EE50B2">
      <w:fldChar w:fldCharType="separate"/>
    </w:r>
    <w:r w:rsidRPr="00EE50B2">
      <w:t>So327</w:t>
    </w:r>
    <w:r w:rsidRPr="00EE50B2">
      <w:fldChar w:fldCharType="end"/>
    </w:r>
    <w:r w:rsidRPr="00EE50B2">
      <w:br/>
    </w:r>
    <w:r w:rsidRPr="00EE50B2">
      <w:fldChar w:fldCharType="begin" w:fldLock="1"/>
    </w:r>
    <w:r w:rsidRPr="00EE50B2">
      <w:instrText xml:space="preserve"> DOCPROPERTY</w:instrText>
    </w:r>
    <w:r w:rsidRPr="00EE50B2">
      <w:rPr>
        <w:sz w:val="18"/>
      </w:rPr>
      <w:instrText xml:space="preserve"> "Samling" *\charformat </w:instrText>
    </w:r>
    <w:r w:rsidRPr="00EE50B2">
      <w:fldChar w:fldCharType="end"/>
    </w:r>
    <w:r w:rsidRPr="00EE50B2">
      <w:tab/>
      <w:t xml:space="preserve">pnr: </w:t>
    </w:r>
    <w:r w:rsidRPr="00EE50B2">
      <w:fldChar w:fldCharType="begin" w:fldLock="1"/>
    </w:r>
    <w:r w:rsidRPr="00EE50B2">
      <w:instrText xml:space="preserve"> DOCPROPERTY</w:instrText>
    </w:r>
    <w:r w:rsidRPr="00EE50B2">
      <w:rPr>
        <w:sz w:val="18"/>
      </w:rPr>
      <w:instrText xml:space="preserve"> "Partinummer" *\charformat </w:instrText>
    </w:r>
    <w:r w:rsidRPr="00EE50B2">
      <w:fldChar w:fldCharType="separate"/>
    </w:r>
    <w:r w:rsidRPr="00EE50B2">
      <w:t>MP2703</w:t>
    </w:r>
    <w:r w:rsidRPr="00EE50B2">
      <w:fldChar w:fldCharType="end"/>
    </w:r>
  </w:p>
  <w:p w:rsidR="00EE50B2" w:rsidRPr="00EE50B2" w:rsidRDefault="00EE50B2">
    <w:pPr>
      <w:pStyle w:val="FSHRub1"/>
    </w:pPr>
    <w:r w:rsidRPr="00EE50B2">
      <w:t>Motion till riksdagen</w:t>
    </w:r>
    <w:r w:rsidRPr="00EE50B2">
      <w:br/>
    </w:r>
    <w:r w:rsidRPr="00EE50B2">
      <w:fldChar w:fldCharType="begin" w:fldLock="1"/>
    </w:r>
    <w:r w:rsidRPr="00EE50B2">
      <w:instrText xml:space="preserve"> DOCPROPERTY "YearUser" *\charformat </w:instrText>
    </w:r>
    <w:r w:rsidRPr="00EE50B2">
      <w:fldChar w:fldCharType="separate"/>
    </w:r>
    <w:r w:rsidRPr="00EE50B2">
      <w:t>2010/11</w:t>
    </w:r>
    <w:r w:rsidRPr="00EE50B2">
      <w:fldChar w:fldCharType="end"/>
    </w:r>
    <w:r w:rsidRPr="00EE50B2">
      <w:t>:</w:t>
    </w:r>
    <w:r w:rsidRPr="00EE50B2">
      <w:fldChar w:fldCharType="begin" w:fldLock="1"/>
    </w:r>
    <w:r w:rsidRPr="00EE50B2">
      <w:instrText xml:space="preserve"> DOCPROPERTY "Motionsnummer" *\charformat </w:instrText>
    </w:r>
    <w:r w:rsidRPr="00EE50B2">
      <w:fldChar w:fldCharType="separate"/>
    </w:r>
    <w:r w:rsidRPr="00EE50B2">
      <w:t>So327</w:t>
    </w:r>
    <w:r w:rsidRPr="00EE50B2">
      <w:fldChar w:fldCharType="end"/>
    </w:r>
  </w:p>
  <w:p w:rsidR="00EE50B2" w:rsidRPr="00EE50B2" w:rsidRDefault="00EE50B2">
    <w:pPr>
      <w:pStyle w:val="FSHNormalS5"/>
    </w:pPr>
    <w:r w:rsidRPr="00EE50B2">
      <w:fldChar w:fldCharType="begin" w:fldLock="1"/>
    </w:r>
    <w:r w:rsidRPr="00EE50B2">
      <w:instrText xml:space="preserve"> DOCPROPERTY "MotionarText" *\charformat </w:instrText>
    </w:r>
    <w:r w:rsidRPr="00EE50B2">
      <w:fldChar w:fldCharType="separate"/>
    </w:r>
    <w:r w:rsidRPr="00EE50B2">
      <w:t>av Agneta Luttropp m.fl. (MP)</w:t>
    </w:r>
    <w:r w:rsidRPr="00EE50B2">
      <w:fldChar w:fldCharType="end"/>
    </w:r>
    <w:r w:rsidRPr="00EE50B2">
      <w:br/>
    </w:r>
    <w:r w:rsidRPr="00EE50B2">
      <w:fldChar w:fldCharType="begin" w:fldLock="1"/>
    </w:r>
    <w:r w:rsidRPr="00EE50B2">
      <w:instrText xml:space="preserve"> DOCPROPERTY "SvarFrasKort" *\charformat </w:instrText>
    </w:r>
    <w:r w:rsidRPr="00EE50B2">
      <w:fldChar w:fldCharType="end"/>
    </w:r>
  </w:p>
  <w:p w:rsidR="00EE50B2" w:rsidRPr="00EE50B2" w:rsidRDefault="00EE50B2">
    <w:pPr>
      <w:pStyle w:val="FSHTitel"/>
    </w:pPr>
    <w:r w:rsidRPr="00EE50B2">
      <w:fldChar w:fldCharType="begin" w:fldLock="1"/>
    </w:r>
    <w:r w:rsidRPr="00EE50B2">
      <w:instrText xml:space="preserve"> DOCPROPERTY</w:instrText>
    </w:r>
    <w:r w:rsidRPr="00EE50B2">
      <w:rPr>
        <w:sz w:val="18"/>
      </w:rPr>
      <w:instrText xml:space="preserve"> "RubrikSvar" *\charformat </w:instrText>
    </w:r>
    <w:r w:rsidRPr="00EE50B2">
      <w:fldChar w:fldCharType="separate"/>
    </w:r>
    <w:r w:rsidRPr="00EE50B2">
      <w:t>Fysisk aktivitet för psykiskt sjuka och människor med psykisk funktionsnedsättning</w:t>
    </w:r>
    <w:r w:rsidRPr="00EE50B2">
      <w:fldChar w:fldCharType="end"/>
    </w:r>
  </w:p>
  <w:p w:rsidR="00EE50B2" w:rsidRPr="00EE50B2" w:rsidRDefault="00EE50B2">
    <w:pPr>
      <w:pStyle w:val="Normal00"/>
    </w:pPr>
  </w:p>
  <w:p w:rsidR="00EE50B2" w:rsidRPr="00EE50B2" w:rsidRDefault="00EE50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6785D27"/>
    <w:multiLevelType w:val="hybridMultilevel"/>
    <w:tmpl w:val="9460BD74"/>
    <w:lvl w:ilvl="0" w:tplc="B0EE21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BF15971"/>
    <w:multiLevelType w:val="hybridMultilevel"/>
    <w:tmpl w:val="03180574"/>
    <w:lvl w:ilvl="0" w:tplc="DFBCDE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9114405">
    <w:abstractNumId w:val="3"/>
  </w:num>
  <w:num w:numId="2" w16cid:durableId="1616868756">
    <w:abstractNumId w:val="2"/>
  </w:num>
  <w:num w:numId="3" w16cid:durableId="1953970040">
    <w:abstractNumId w:val="1"/>
  </w:num>
  <w:num w:numId="4" w16cid:durableId="851457355">
    <w:abstractNumId w:val="0"/>
  </w:num>
  <w:num w:numId="5" w16cid:durableId="1158498966">
    <w:abstractNumId w:val="7"/>
  </w:num>
  <w:num w:numId="6" w16cid:durableId="352390779">
    <w:abstractNumId w:val="6"/>
  </w:num>
  <w:num w:numId="7" w16cid:durableId="1126705114">
    <w:abstractNumId w:val="5"/>
  </w:num>
  <w:num w:numId="8" w16cid:durableId="589504397">
    <w:abstractNumId w:val="4"/>
  </w:num>
  <w:num w:numId="9" w16cid:durableId="493296813">
    <w:abstractNumId w:val="8"/>
  </w:num>
  <w:num w:numId="10" w16cid:durableId="1254704090">
    <w:abstractNumId w:val="9"/>
  </w:num>
  <w:num w:numId="11" w16cid:durableId="1112626825">
    <w:abstractNumId w:val="10"/>
  </w:num>
  <w:num w:numId="12" w16cid:durableId="162205239">
    <w:abstractNumId w:val="13"/>
  </w:num>
  <w:num w:numId="13" w16cid:durableId="35784526">
    <w:abstractNumId w:val="15"/>
  </w:num>
  <w:num w:numId="14" w16cid:durableId="1661888572">
    <w:abstractNumId w:val="16"/>
  </w:num>
  <w:num w:numId="15" w16cid:durableId="314574398">
    <w:abstractNumId w:val="11"/>
  </w:num>
  <w:num w:numId="16" w16cid:durableId="915942695">
    <w:abstractNumId w:val="20"/>
  </w:num>
  <w:num w:numId="17" w16cid:durableId="1871066639">
    <w:abstractNumId w:val="17"/>
  </w:num>
  <w:num w:numId="18" w16cid:durableId="764106706">
    <w:abstractNumId w:val="14"/>
  </w:num>
  <w:num w:numId="19" w16cid:durableId="1347099359">
    <w:abstractNumId w:val="12"/>
  </w:num>
  <w:num w:numId="20" w16cid:durableId="501436861">
    <w:abstractNumId w:val="19"/>
  </w:num>
  <w:num w:numId="21" w16cid:durableId="19694321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CEA5844C-7A93-43AF-8DEB-8652C002D0B8},{5C5BCEFA-8F0A-4606-847B-565707F5EBB6},{AF74B504-0E88-46FE-B78D-2C5B486A3E48}"/>
  </w:docVars>
  <w:rsids>
    <w:rsidRoot w:val="00C2005A"/>
    <w:rsid w:val="00C2005A"/>
    <w:rsid w:val="00EE50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4E9CE43-F876-4D6C-8BAD-0DC3C5A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1681</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MP2703</vt:lpstr>
    </vt:vector>
  </TitlesOfParts>
  <Company>Riksdagen</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MP2703</dc:title>
  <dc:subject>MP2703</dc:subject>
  <dc:creator>Riksdagen</dc:creator>
  <cp:keywords>Riksdagen</cp:keywords>
  <dc:description>Versal/gemen i partibeteckning. Gemen i tryck för 0910, versal för 1011 och nyare</dc:description>
  <cp:lastModifiedBy>Lars Brink</cp:lastModifiedBy>
  <cp:revision>2</cp:revision>
  <cp:lastPrinted>2010-12-03T08:55:00Z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Fysisk aktivitet för psykiskt sjuka och människor med psykisk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för psykiskt sjuka och människor med psykisk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Luttropp m.fl. (MP)</vt:lpwstr>
  </property>
  <property fmtid="{D5CDD505-2E9C-101B-9397-08002B2CF9AE}" pid="26" name="MotionarLista">
    <vt:lpwstr>Luttropp, Agneta (MP)\Ericson, Gunvor G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Gunvor G Ericson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20102011000000770080000027030069</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20102011000000770080000027030069</vt:lpwstr>
  </property>
  <property fmtid="{D5CDD505-2E9C-101B-9397-08002B2CF9AE}" pid="50" name="nummer">
    <vt:lpwstr>327</vt:lpwstr>
  </property>
  <property fmtid="{D5CDD505-2E9C-101B-9397-08002B2CF9AE}" pid="51" name="utskottsbeteckning">
    <vt:lpwstr>So</vt:lpwstr>
  </property>
  <property fmtid="{D5CDD505-2E9C-101B-9397-08002B2CF9AE}" pid="52" name="GlobalUID">
    <vt:lpwstr>{4D3A0D18-90A5-4340-AF9B-B5C8ABF84FBF}</vt:lpwstr>
  </property>
  <property fmtid="{D5CDD505-2E9C-101B-9397-08002B2CF9AE}" pid="53" name="Överföringar">
    <vt:i4>0</vt:i4>
  </property>
  <property fmtid="{D5CDD505-2E9C-101B-9397-08002B2CF9AE}" pid="54" name="Checksum">
    <vt:lpwstr>*1014861342291*</vt:lpwstr>
  </property>
  <property fmtid="{D5CDD505-2E9C-101B-9397-08002B2CF9AE}" pid="55" name="skuggnummer">
    <vt:lpwstr>878</vt:lpwstr>
  </property>
  <property fmtid="{D5CDD505-2E9C-101B-9397-08002B2CF9AE}" pid="56" name="urixVersion">
    <vt:lpwstr>4.3.2.0</vt:lpwstr>
  </property>
  <property fmtid="{D5CDD505-2E9C-101B-9397-08002B2CF9AE}" pid="57" name="urixOrigin">
    <vt:lpwstr>101203 09:56:02.702</vt:lpwstr>
  </property>
  <property fmtid="{D5CDD505-2E9C-101B-9397-08002B2CF9AE}" pid="58" name="urixGuid">
    <vt:lpwstr>{E9374320-E391-491A-B54F-E0AA326D232D}</vt:lpwstr>
  </property>
</Properties>
</file>