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886" w:rsidRPr="003B0886" w:rsidRDefault="003B0886">
      <w:pPr>
        <w:pStyle w:val="Frslagsrubrik"/>
      </w:pPr>
      <w:r w:rsidRPr="003B0886">
        <w:t>Förslag till riksdagsbeslut</w:t>
      </w:r>
    </w:p>
    <w:p w:rsidR="003B0886" w:rsidRPr="003B0886" w:rsidRDefault="003B0886">
      <w:pPr>
        <w:pStyle w:val="Hemstlatt"/>
      </w:pPr>
      <w:r w:rsidRPr="003B0886">
        <w:t xml:space="preserve">Riksdagen tillkännager för regeringen som sin mening vad som anförs i motionen om </w:t>
      </w:r>
      <w:r w:rsidRPr="003B0886">
        <w:rPr>
          <w:szCs w:val="24"/>
        </w:rPr>
        <w:t>att förlägga Havsmiljömyndigheten till Göt</w:t>
      </w:r>
      <w:r w:rsidRPr="003B0886">
        <w:rPr>
          <w:szCs w:val="24"/>
        </w:rPr>
        <w:t>e</w:t>
      </w:r>
      <w:r w:rsidRPr="003B0886">
        <w:rPr>
          <w:szCs w:val="24"/>
        </w:rPr>
        <w:t>borg.</w:t>
      </w:r>
    </w:p>
    <w:p w:rsidR="003B0886" w:rsidRPr="003B0886" w:rsidRDefault="003B0886">
      <w:pPr>
        <w:pStyle w:val="Rubrik1"/>
      </w:pPr>
      <w:r w:rsidRPr="003B0886">
        <w:t>Motivering</w:t>
      </w:r>
    </w:p>
    <w:p w:rsidR="003B0886" w:rsidRPr="003B0886" w:rsidRDefault="003B0886">
      <w:r w:rsidRPr="003B0886">
        <w:t>Regeringen har beslutat att inrätta en ny havsmiljömyndighet som ska ta ett samlat grepp på alla frågor som rör havet och vattendragen på land. Myndi</w:t>
      </w:r>
      <w:r w:rsidRPr="003B0886">
        <w:t>g</w:t>
      </w:r>
      <w:r w:rsidRPr="003B0886">
        <w:t>heten väntas ta över bland annat Fiskeriverkets nuvarande verksamhet och de delar av Naturvårdsverket som berör hav och vatten. Den nya myndigheten beräknas starta sin verksamhet 2011.</w:t>
      </w:r>
    </w:p>
    <w:p w:rsidR="003B0886" w:rsidRPr="003B0886" w:rsidRDefault="003B0886">
      <w:pPr>
        <w:pStyle w:val="Normaltindrag"/>
      </w:pPr>
      <w:r w:rsidRPr="003B0886">
        <w:t>Det är mycket bra att regeringen har tagit initiativet till en ny havsmilj</w:t>
      </w:r>
      <w:r w:rsidRPr="003B0886">
        <w:t>ö</w:t>
      </w:r>
      <w:r w:rsidRPr="003B0886">
        <w:t>myndighet. Det är dock viktigt att i ett tidigt skede slå fast att den nya my</w:t>
      </w:r>
      <w:r w:rsidRPr="003B0886">
        <w:t>n</w:t>
      </w:r>
      <w:r w:rsidRPr="003B0886">
        <w:t>digh</w:t>
      </w:r>
      <w:r w:rsidRPr="003B0886">
        <w:t>e</w:t>
      </w:r>
      <w:r w:rsidRPr="003B0886">
        <w:t>ten skall ligga i Göteborg. Rikets andra stad har idag endast sex statliga huvudkontor. I Stockholmsområdet finns cirka 140 statliga myndighetsko</w:t>
      </w:r>
      <w:r w:rsidRPr="003B0886">
        <w:t>n</w:t>
      </w:r>
      <w:r w:rsidRPr="003B0886">
        <w:t>tor. Fiskeriverket, vars verksamhet kommer att bli en viktig del i den nya myndigheten, ligger redan i Göteborg. Det vore orimligt om denna viktiga ver</w:t>
      </w:r>
      <w:r w:rsidRPr="003B0886">
        <w:t>k</w:t>
      </w:r>
      <w:r w:rsidRPr="003B0886">
        <w:t xml:space="preserve">samhet försvann från Göteborg där den naturligt hör hemma mitt i den svenska fiskerinäringens hjärta. Det är ju på västkusten som </w:t>
      </w:r>
      <w:r w:rsidRPr="003B0886">
        <w:t>huvu</w:t>
      </w:r>
      <w:r w:rsidRPr="003B0886">
        <w:t>d</w:t>
      </w:r>
      <w:r w:rsidRPr="003B0886">
        <w:t>delen av de svenska yrkesfiskarena finns.</w:t>
      </w:r>
    </w:p>
    <w:p w:rsidR="003B0886" w:rsidRPr="003B0886" w:rsidRDefault="003B0886">
      <w:pPr>
        <w:pStyle w:val="Normaltindrag"/>
      </w:pPr>
      <w:r w:rsidRPr="003B0886">
        <w:t>Närheten till våra viktigaste skyddsvärda havsmiljöer i form av de marina skyddade områdena i Västerhavet (Kosterhavets marina nationalpark) talar också för att Göteborg bör bli säte för den nya myndigheten. På Västkusten finns de flesta stora svenska ha</w:t>
      </w:r>
      <w:r w:rsidRPr="003B0886">
        <w:t>m</w:t>
      </w:r>
      <w:r w:rsidRPr="003B0886">
        <w:t>narna, där Göteborgs hamn är den överlägset största. Här finns också mycket forskning som rör den marina miljön, exe</w:t>
      </w:r>
      <w:r w:rsidRPr="003B0886">
        <w:t>m</w:t>
      </w:r>
      <w:r w:rsidRPr="003B0886">
        <w:t>pelvis Havsmiljöinstitutet vid Göteborgs universitet. I Göteborg ligger också sjöfartsforskningsinstitutet Lighthouse, som är ett samverkan</w:t>
      </w:r>
      <w:r w:rsidRPr="003B0886">
        <w:t>s</w:t>
      </w:r>
      <w:r w:rsidRPr="003B0886">
        <w:t>projekt mellan sjönäringen, Göteborgs Handelshögskola och Chalmers tekniska högsk</w:t>
      </w:r>
      <w:r w:rsidRPr="003B0886">
        <w:t>o</w:t>
      </w:r>
      <w:r w:rsidRPr="003B0886">
        <w:t xml:space="preserve">la. </w:t>
      </w:r>
      <w:r w:rsidRPr="003B0886">
        <w:lastRenderedPageBreak/>
        <w:t>Vidare finns på västkusten ”Sven Lovén centrum för marina vetenskaper” med sina två stationer på Kristineberg och på Tjärnö.</w:t>
      </w:r>
    </w:p>
    <w:p w:rsidR="003B0886" w:rsidRPr="003B0886" w:rsidRDefault="003B0886">
      <w:pPr>
        <w:pStyle w:val="Normaltindrag"/>
      </w:pPr>
      <w:r w:rsidRPr="003B0886">
        <w:t>På västkusten finns ett antal marina företa</w:t>
      </w:r>
      <w:r w:rsidRPr="003B0886">
        <w:t>g i form av rederier, livsmedel</w:t>
      </w:r>
      <w:r w:rsidRPr="003B0886">
        <w:t>s</w:t>
      </w:r>
      <w:r w:rsidRPr="003B0886">
        <w:t>industri, bå</w:t>
      </w:r>
      <w:r w:rsidRPr="003B0886">
        <w:t>t</w:t>
      </w:r>
      <w:r w:rsidRPr="003B0886">
        <w:t>handlare, tillverkning och försäljning av navigationsutrustning, försäkringsbolag och andra aktörer med anknytning till havet och dess a</w:t>
      </w:r>
      <w:r w:rsidRPr="003B0886">
        <w:t>n</w:t>
      </w:r>
      <w:r w:rsidRPr="003B0886">
        <w:t>vändningsområden.</w:t>
      </w:r>
    </w:p>
    <w:p w:rsidR="003B0886" w:rsidRPr="003B0886" w:rsidRDefault="003B0886">
      <w:pPr>
        <w:pStyle w:val="Normaltindrag"/>
      </w:pPr>
      <w:r w:rsidRPr="003B0886">
        <w:t>Det är viktigt att den nya havsmiljömyndigheten ligger nära de verksamh</w:t>
      </w:r>
      <w:r w:rsidRPr="003B0886">
        <w:t>e</w:t>
      </w:r>
      <w:r w:rsidRPr="003B0886">
        <w:t>ter som den skall ha ansvaret för. Därför är Göteborg den självklara place</w:t>
      </w:r>
      <w:r w:rsidRPr="003B0886">
        <w:t>r</w:t>
      </w:r>
      <w:r w:rsidRPr="003B0886">
        <w:t>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0886">
        <w:trPr>
          <w:cantSplit/>
        </w:trPr>
        <w:tc>
          <w:tcPr>
            <w:tcW w:w="3046" w:type="dxa"/>
          </w:tcPr>
          <w:p w:rsidR="003B0886" w:rsidRPr="003B0886" w:rsidRDefault="003B0886">
            <w:pPr>
              <w:pStyle w:val="UnderskriftDatum"/>
              <w:spacing w:before="240"/>
            </w:pPr>
            <w:r w:rsidRPr="003B0886">
              <w:t>Stockholm den 29 september 2009</w:t>
            </w:r>
          </w:p>
        </w:tc>
        <w:tc>
          <w:tcPr>
            <w:tcW w:w="3047" w:type="dxa"/>
          </w:tcPr>
          <w:p w:rsidR="003B0886" w:rsidRPr="003B0886" w:rsidRDefault="003B0886">
            <w:pPr>
              <w:pStyle w:val="Underskrifter"/>
              <w:spacing w:before="240"/>
            </w:pPr>
          </w:p>
        </w:tc>
      </w:tr>
      <w:tr w:rsidR="00000000" w:rsidRPr="003B0886">
        <w:trPr>
          <w:cantSplit/>
        </w:trPr>
        <w:tc>
          <w:tcPr>
            <w:tcW w:w="3046" w:type="dxa"/>
          </w:tcPr>
          <w:p w:rsidR="003B0886" w:rsidRPr="003B0886" w:rsidRDefault="003B0886">
            <w:pPr>
              <w:pStyle w:val="Underskrifter"/>
            </w:pPr>
            <w:r w:rsidRPr="003B0886">
              <w:t>Annelie Enochson (kd)</w:t>
            </w:r>
          </w:p>
        </w:tc>
        <w:tc>
          <w:tcPr>
            <w:tcW w:w="3046" w:type="dxa"/>
          </w:tcPr>
          <w:p w:rsidR="003B0886" w:rsidRPr="003B0886" w:rsidRDefault="003B0886">
            <w:pPr>
              <w:pStyle w:val="Underskrifter"/>
            </w:pPr>
          </w:p>
        </w:tc>
      </w:tr>
    </w:tbl>
    <w:p w:rsidR="003B0886" w:rsidRPr="003B0886" w:rsidRDefault="003B0886">
      <w:pPr>
        <w:pStyle w:val="Normaltindrag"/>
      </w:pPr>
    </w:p>
    <w:sectPr w:rsidR="00000000" w:rsidRPr="003B0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886" w:rsidRPr="003B0886" w:rsidRDefault="003B0886">
      <w:r w:rsidRPr="003B0886">
        <w:separator/>
      </w:r>
    </w:p>
  </w:endnote>
  <w:endnote w:type="continuationSeparator" w:id="0">
    <w:p w:rsidR="003B0886" w:rsidRPr="003B0886" w:rsidRDefault="003B0886">
      <w:r w:rsidRPr="003B08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886" w:rsidRPr="003B0886" w:rsidRDefault="003B0886">
    <w:pPr>
      <w:pStyle w:val="Sidfot"/>
    </w:pPr>
    <w:r w:rsidRPr="003B08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80596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86" w:rsidRDefault="003B08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0886" w:rsidRDefault="003B08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886" w:rsidRPr="003B0886" w:rsidRDefault="003B0886">
    <w:pPr>
      <w:pStyle w:val="Sidfot"/>
    </w:pPr>
    <w:r w:rsidRPr="003B08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23553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86" w:rsidRDefault="003B08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886" w:rsidRDefault="003B08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886" w:rsidRPr="003B0886" w:rsidRDefault="003B0886">
    <w:pPr>
      <w:pStyle w:val="Sidfot"/>
    </w:pPr>
    <w:r w:rsidRPr="003B08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5323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86" w:rsidRDefault="003B08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0886" w:rsidRDefault="003B08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886" w:rsidRPr="003B0886" w:rsidRDefault="003B0886">
      <w:r w:rsidRPr="003B0886">
        <w:separator/>
      </w:r>
    </w:p>
  </w:footnote>
  <w:footnote w:type="continuationSeparator" w:id="0">
    <w:p w:rsidR="003B0886" w:rsidRPr="003B0886" w:rsidRDefault="003B0886">
      <w:r w:rsidRPr="003B08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886" w:rsidRPr="003B0886" w:rsidRDefault="003B0886">
    <w:pPr>
      <w:pStyle w:val="Sidhuvud"/>
    </w:pPr>
    <w:r w:rsidRPr="003B08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07538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86" w:rsidRDefault="003B08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0886" w:rsidRDefault="003B08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886" w:rsidRPr="003B0886" w:rsidRDefault="003B0886">
    <w:pPr>
      <w:pStyle w:val="Sidhuvud"/>
    </w:pPr>
    <w:r w:rsidRPr="003B08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103678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886" w:rsidRDefault="003B08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0886" w:rsidRDefault="003B08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886" w:rsidRPr="003B0886" w:rsidRDefault="003B0886">
    <w:pPr>
      <w:pStyle w:val="FSHNormal"/>
      <w:tabs>
        <w:tab w:val="right" w:pos="5840"/>
      </w:tabs>
    </w:pPr>
    <w:r w:rsidRPr="003B0886">
      <w:br/>
    </w:r>
    <w:r w:rsidRPr="003B0886">
      <w:fldChar w:fldCharType="begin" w:fldLock="1"/>
    </w:r>
    <w:r w:rsidRPr="003B0886">
      <w:instrText xml:space="preserve"> DOCPROPERTY</w:instrText>
    </w:r>
    <w:r w:rsidRPr="003B0886">
      <w:rPr>
        <w:sz w:val="18"/>
      </w:rPr>
      <w:instrText xml:space="preserve"> "YearUser" *\charformat </w:instrText>
    </w:r>
    <w:r w:rsidRPr="003B0886">
      <w:fldChar w:fldCharType="separate"/>
    </w:r>
    <w:r w:rsidRPr="003B0886">
      <w:t>2009/10</w:t>
    </w:r>
    <w:r w:rsidRPr="003B0886">
      <w:fldChar w:fldCharType="end"/>
    </w:r>
    <w:r w:rsidRPr="003B0886">
      <w:t xml:space="preserve"> </w:t>
    </w:r>
    <w:r w:rsidRPr="003B0886">
      <w:tab/>
      <w:t xml:space="preserve">mnr: </w:t>
    </w:r>
    <w:r w:rsidRPr="003B0886">
      <w:fldChar w:fldCharType="begin" w:fldLock="1"/>
    </w:r>
    <w:r w:rsidRPr="003B0886">
      <w:instrText xml:space="preserve"> DOCPROPERTY</w:instrText>
    </w:r>
    <w:r w:rsidRPr="003B0886">
      <w:rPr>
        <w:sz w:val="18"/>
      </w:rPr>
      <w:instrText xml:space="preserve"> "Motionsnummer" *\charformat </w:instrText>
    </w:r>
    <w:r w:rsidRPr="003B0886">
      <w:fldChar w:fldCharType="separate"/>
    </w:r>
    <w:r w:rsidRPr="003B0886">
      <w:t>MJ219</w:t>
    </w:r>
    <w:r w:rsidRPr="003B0886">
      <w:fldChar w:fldCharType="end"/>
    </w:r>
    <w:r w:rsidRPr="003B0886">
      <w:br/>
    </w:r>
    <w:r w:rsidRPr="003B0886">
      <w:fldChar w:fldCharType="begin" w:fldLock="1"/>
    </w:r>
    <w:r w:rsidRPr="003B0886">
      <w:instrText xml:space="preserve"> DOCPROPERTY</w:instrText>
    </w:r>
    <w:r w:rsidRPr="003B0886">
      <w:rPr>
        <w:sz w:val="18"/>
      </w:rPr>
      <w:instrText xml:space="preserve"> "Samling" *\charformat </w:instrText>
    </w:r>
    <w:r w:rsidRPr="003B0886">
      <w:fldChar w:fldCharType="end"/>
    </w:r>
    <w:r w:rsidRPr="003B0886">
      <w:tab/>
      <w:t xml:space="preserve">pnr: </w:t>
    </w:r>
    <w:r w:rsidRPr="003B0886">
      <w:fldChar w:fldCharType="begin" w:fldLock="1"/>
    </w:r>
    <w:r w:rsidRPr="003B0886">
      <w:instrText xml:space="preserve"> DOCPROPERTY</w:instrText>
    </w:r>
    <w:r w:rsidRPr="003B0886">
      <w:rPr>
        <w:sz w:val="18"/>
      </w:rPr>
      <w:instrText xml:space="preserve"> "Partinummer" *\charformat </w:instrText>
    </w:r>
    <w:r w:rsidRPr="003B0886">
      <w:fldChar w:fldCharType="separate"/>
    </w:r>
    <w:r w:rsidRPr="003B0886">
      <w:t>kd581</w:t>
    </w:r>
    <w:r w:rsidRPr="003B0886">
      <w:fldChar w:fldCharType="end"/>
    </w:r>
  </w:p>
  <w:p w:rsidR="003B0886" w:rsidRPr="003B0886" w:rsidRDefault="003B0886">
    <w:pPr>
      <w:pStyle w:val="FSHRub1"/>
    </w:pPr>
    <w:r w:rsidRPr="003B0886">
      <w:t>Motion till riksdagen</w:t>
    </w:r>
    <w:r w:rsidRPr="003B0886">
      <w:br/>
    </w:r>
    <w:r w:rsidRPr="003B0886">
      <w:fldChar w:fldCharType="begin" w:fldLock="1"/>
    </w:r>
    <w:r w:rsidRPr="003B0886">
      <w:instrText xml:space="preserve"> DOCPROPERTY "YearUser" *\charformat </w:instrText>
    </w:r>
    <w:r w:rsidRPr="003B0886">
      <w:fldChar w:fldCharType="separate"/>
    </w:r>
    <w:r w:rsidRPr="003B0886">
      <w:t>2009/10</w:t>
    </w:r>
    <w:r w:rsidRPr="003B0886">
      <w:fldChar w:fldCharType="end"/>
    </w:r>
    <w:r w:rsidRPr="003B0886">
      <w:t>:</w:t>
    </w:r>
    <w:r w:rsidRPr="003B0886">
      <w:fldChar w:fldCharType="begin" w:fldLock="1"/>
    </w:r>
    <w:r w:rsidRPr="003B0886">
      <w:instrText xml:space="preserve"> DOCPROPERTY "Motionsnummer" *\charformat </w:instrText>
    </w:r>
    <w:r w:rsidRPr="003B0886">
      <w:fldChar w:fldCharType="separate"/>
    </w:r>
    <w:r w:rsidRPr="003B0886">
      <w:t>MJ219</w:t>
    </w:r>
    <w:r w:rsidRPr="003B0886">
      <w:fldChar w:fldCharType="end"/>
    </w:r>
  </w:p>
  <w:p w:rsidR="003B0886" w:rsidRPr="003B0886" w:rsidRDefault="003B0886">
    <w:pPr>
      <w:pStyle w:val="FSHNormalS5"/>
    </w:pPr>
    <w:r w:rsidRPr="003B0886">
      <w:fldChar w:fldCharType="begin" w:fldLock="1"/>
    </w:r>
    <w:r w:rsidRPr="003B0886">
      <w:instrText xml:space="preserve"> DOCPROPERTY "MotionarText" *\charformat </w:instrText>
    </w:r>
    <w:r w:rsidRPr="003B0886">
      <w:fldChar w:fldCharType="separate"/>
    </w:r>
    <w:r w:rsidRPr="003B0886">
      <w:t>av Annelie Enochson (kd)</w:t>
    </w:r>
    <w:r w:rsidRPr="003B0886">
      <w:fldChar w:fldCharType="end"/>
    </w:r>
    <w:r w:rsidRPr="003B0886">
      <w:br/>
    </w:r>
    <w:r w:rsidRPr="003B0886">
      <w:fldChar w:fldCharType="begin" w:fldLock="1"/>
    </w:r>
    <w:r w:rsidRPr="003B0886">
      <w:instrText xml:space="preserve"> DOCPROPERTY "SvarFrasKort" *\charformat </w:instrText>
    </w:r>
    <w:r w:rsidRPr="003B0886">
      <w:fldChar w:fldCharType="end"/>
    </w:r>
  </w:p>
  <w:p w:rsidR="003B0886" w:rsidRPr="003B0886" w:rsidRDefault="003B0886">
    <w:pPr>
      <w:pStyle w:val="FSHTitel"/>
    </w:pPr>
    <w:r w:rsidRPr="003B0886">
      <w:fldChar w:fldCharType="begin" w:fldLock="1"/>
    </w:r>
    <w:r w:rsidRPr="003B0886">
      <w:instrText xml:space="preserve"> DOCPROPERTY</w:instrText>
    </w:r>
    <w:r w:rsidRPr="003B0886">
      <w:rPr>
        <w:sz w:val="18"/>
      </w:rPr>
      <w:instrText xml:space="preserve"> "RubrikSvar" *\charformat </w:instrText>
    </w:r>
    <w:r w:rsidRPr="003B0886">
      <w:fldChar w:fldCharType="separate"/>
    </w:r>
    <w:r w:rsidRPr="003B0886">
      <w:t>Havsmiljömyndighet till Göteborg</w:t>
    </w:r>
    <w:r w:rsidRPr="003B0886">
      <w:fldChar w:fldCharType="end"/>
    </w:r>
  </w:p>
  <w:p w:rsidR="003B0886" w:rsidRPr="003B0886" w:rsidRDefault="003B0886">
    <w:pPr>
      <w:pStyle w:val="Normal00"/>
    </w:pPr>
  </w:p>
  <w:p w:rsidR="003B0886" w:rsidRPr="003B0886" w:rsidRDefault="003B08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515676">
    <w:abstractNumId w:val="8"/>
  </w:num>
  <w:num w:numId="2" w16cid:durableId="1351418214">
    <w:abstractNumId w:val="9"/>
  </w:num>
  <w:num w:numId="3" w16cid:durableId="1605378675">
    <w:abstractNumId w:val="8"/>
  </w:num>
  <w:num w:numId="4" w16cid:durableId="1482042757">
    <w:abstractNumId w:val="9"/>
  </w:num>
  <w:num w:numId="5" w16cid:durableId="89467540">
    <w:abstractNumId w:val="13"/>
  </w:num>
  <w:num w:numId="6" w16cid:durableId="441843811">
    <w:abstractNumId w:val="10"/>
  </w:num>
  <w:num w:numId="7" w16cid:durableId="76439688">
    <w:abstractNumId w:val="11"/>
  </w:num>
  <w:num w:numId="8" w16cid:durableId="361977781">
    <w:abstractNumId w:val="12"/>
  </w:num>
  <w:num w:numId="9" w16cid:durableId="38018016">
    <w:abstractNumId w:val="8"/>
  </w:num>
  <w:num w:numId="10" w16cid:durableId="704410081">
    <w:abstractNumId w:val="3"/>
  </w:num>
  <w:num w:numId="11" w16cid:durableId="172186104">
    <w:abstractNumId w:val="2"/>
  </w:num>
  <w:num w:numId="12" w16cid:durableId="1423334518">
    <w:abstractNumId w:val="1"/>
  </w:num>
  <w:num w:numId="13" w16cid:durableId="1672639609">
    <w:abstractNumId w:val="0"/>
  </w:num>
  <w:num w:numId="14" w16cid:durableId="529034151">
    <w:abstractNumId w:val="9"/>
  </w:num>
  <w:num w:numId="15" w16cid:durableId="957375134">
    <w:abstractNumId w:val="7"/>
  </w:num>
  <w:num w:numId="16" w16cid:durableId="449206681">
    <w:abstractNumId w:val="6"/>
  </w:num>
  <w:num w:numId="17" w16cid:durableId="159546120">
    <w:abstractNumId w:val="5"/>
  </w:num>
  <w:num w:numId="18" w16cid:durableId="1029915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4"/>
    <w:docVar w:name="PersonGUIDs" w:val="{4BCCD1C7-BBAC-4BEE-97E8-749C7AAD39A4}"/>
  </w:docVars>
  <w:rsids>
    <w:rsidRoot w:val="008E0FA4"/>
    <w:rsid w:val="003B0886"/>
    <w:rsid w:val="008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F4DF572-21CA-4720-8C23-62923A0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RKnormal">
    <w:name w:val="RKnormal"/>
    <w:basedOn w:val="Normal"/>
    <w:pPr>
      <w:tabs>
        <w:tab w:val="left" w:pos="32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OrigGarmnd BT" w:hAnsi="OrigGarmnd BT"/>
      <w:lang w:eastAsia="en-US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1988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kd581</vt:lpstr>
    </vt:vector>
  </TitlesOfParts>
  <Company>Riksdagen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kd581</dc:title>
  <dc:subject>kd581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2009-10-16T09:59:00Z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mot2000_512_2009-09-24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Havsmiljömyndighet till Göteborg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Havsmiljömyndighet till Göteborg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rebecca.soderstrom@riksdagen.se</vt:lpwstr>
  </property>
  <property fmtid="{D5CDD505-2E9C-101B-9397-08002B2CF9AE}" pid="45" name="ReservUID">
    <vt:lpwstr>ra0122aa</vt:lpwstr>
  </property>
  <property fmtid="{D5CDD505-2E9C-101B-9397-08002B2CF9AE}" pid="46" name="MotionID">
    <vt:lpwstr>20092010000001070100000005810069</vt:lpwstr>
  </property>
  <property fmtid="{D5CDD505-2E9C-101B-9397-08002B2CF9AE}" pid="47" name="datum">
    <vt:lpwstr>090929</vt:lpwstr>
  </property>
  <property fmtid="{D5CDD505-2E9C-101B-9397-08002B2CF9AE}" pid="48" name="avsändar-e-post">
    <vt:lpwstr>rebecca.soderstrom@riksdagen.se</vt:lpwstr>
  </property>
  <property fmtid="{D5CDD505-2E9C-101B-9397-08002B2CF9AE}" pid="49" name="id">
    <vt:lpwstr>20092010000001070100000005810069</vt:lpwstr>
  </property>
  <property fmtid="{D5CDD505-2E9C-101B-9397-08002B2CF9AE}" pid="50" name="nummer">
    <vt:lpwstr>219</vt:lpwstr>
  </property>
  <property fmtid="{D5CDD505-2E9C-101B-9397-08002B2CF9AE}" pid="51" name="utskottsbeteckning">
    <vt:lpwstr>MJ</vt:lpwstr>
  </property>
  <property fmtid="{D5CDD505-2E9C-101B-9397-08002B2CF9AE}" pid="52" name="GlobalUID">
    <vt:lpwstr>{3D7EFEDF-2C04-4420-9CDD-CA37C30A1D57}</vt:lpwstr>
  </property>
  <property fmtid="{D5CDD505-2E9C-101B-9397-08002B2CF9AE}" pid="53" name="Överföringar">
    <vt:i4>0</vt:i4>
  </property>
  <property fmtid="{D5CDD505-2E9C-101B-9397-08002B2CF9AE}" pid="54" name="Checksum">
    <vt:lpwstr>*1014417175281*</vt:lpwstr>
  </property>
  <property fmtid="{D5CDD505-2E9C-101B-9397-08002B2CF9AE}" pid="55" name="skuggnummer">
    <vt:lpwstr>233</vt:lpwstr>
  </property>
  <property fmtid="{D5CDD505-2E9C-101B-9397-08002B2CF9AE}" pid="56" name="urixVersion">
    <vt:lpwstr>3.2.7.16</vt:lpwstr>
  </property>
  <property fmtid="{D5CDD505-2E9C-101B-9397-08002B2CF9AE}" pid="57" name="urixOrigin">
    <vt:lpwstr>091016 11:59:54.341</vt:lpwstr>
  </property>
  <property fmtid="{D5CDD505-2E9C-101B-9397-08002B2CF9AE}" pid="58" name="urixGuid">
    <vt:lpwstr>{8E7EFFE4-251F-44BC-99A7-D3667F6598B0}</vt:lpwstr>
  </property>
</Properties>
</file>