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FF0B7" w14:textId="77777777" w:rsidR="0060068E" w:rsidRDefault="0060068E" w:rsidP="00DA0661">
      <w:pPr>
        <w:pStyle w:val="Rubrik"/>
      </w:pPr>
      <w:bookmarkStart w:id="0" w:name="Start"/>
      <w:bookmarkStart w:id="1" w:name="_GoBack"/>
      <w:bookmarkEnd w:id="0"/>
      <w:bookmarkEnd w:id="1"/>
      <w:r>
        <w:t>Svar på fråga 2020/21:1170 av Eric Palmqvist (SD)</w:t>
      </w:r>
      <w:r>
        <w:br/>
        <w:t>Regeringens hantering av överklagade tillståndsärenden</w:t>
      </w:r>
    </w:p>
    <w:p w14:paraId="67C26070" w14:textId="19F8B995" w:rsidR="006A2CCB" w:rsidRDefault="002C5D1A" w:rsidP="00400C55">
      <w:pPr>
        <w:autoSpaceDE w:val="0"/>
        <w:autoSpaceDN w:val="0"/>
        <w:adjustRightInd w:val="0"/>
        <w:spacing w:after="0"/>
      </w:pPr>
      <w:r>
        <w:t>Eric Palmqvist har frågat mig</w:t>
      </w:r>
      <w:r w:rsidR="006A2CCB">
        <w:t xml:space="preserve"> hur regeringen arbetar med de tillståndsprocesser som överklagats till regeringen</w:t>
      </w:r>
      <w:r w:rsidR="00400C55">
        <w:t xml:space="preserve"> och </w:t>
      </w:r>
      <w:r w:rsidR="006A2CCB">
        <w:t xml:space="preserve">hur </w:t>
      </w:r>
      <w:r w:rsidR="00165476">
        <w:t xml:space="preserve">jag </w:t>
      </w:r>
      <w:r w:rsidR="006A2CCB">
        <w:t xml:space="preserve">agerar för att identifiera och genomföra effektiviseringar som syftar till att förkorta handläggningstiden för tillståndsärenden som överklagats till regeringen. </w:t>
      </w:r>
    </w:p>
    <w:p w14:paraId="26FA9F3A" w14:textId="77777777" w:rsidR="00A666F9" w:rsidRDefault="005D45EB" w:rsidP="00053B2F">
      <w:pPr>
        <w:pStyle w:val="Brdtext"/>
      </w:pPr>
      <w:r>
        <w:br/>
      </w:r>
      <w:r w:rsidR="006A2CCB">
        <w:t xml:space="preserve">Svensk gruv- och mineralnäring har stor betydelse för Sverige som land, i det regionala och lokala perspektivet samt utanför Sveriges gränser. Det handlar om arbetstillfällen, välfärd och utvinning av mineral och metaller viktiga för en grön omställning samt om att tillförsäkra en god och hälsosam miljö, nationellt och globalt. </w:t>
      </w:r>
      <w:r w:rsidR="006A2CCB" w:rsidRPr="00F900FB">
        <w:t>Sverige</w:t>
      </w:r>
      <w:r w:rsidR="006A2CCB">
        <w:t xml:space="preserve"> ska fortsätta att vara ett föregångsland inom mineralnäringen när det gäller hållbar utveckling</w:t>
      </w:r>
      <w:r w:rsidR="00A666F9">
        <w:t>.</w:t>
      </w:r>
    </w:p>
    <w:p w14:paraId="63F41FFE" w14:textId="38E713F8" w:rsidR="00A666F9" w:rsidRDefault="00A666F9" w:rsidP="00053B2F">
      <w:pPr>
        <w:pStyle w:val="Brdtext"/>
      </w:pPr>
      <w:r>
        <w:t xml:space="preserve">Ärendena som gäller överklaganden i tillståndsärenden består av omfattande underlag med komplexa frågeställningar som berör flera olika allmänna intressen. I beredningen av ett ärende omfattas såväl handläggningsåtgärder som återspeglas i in- och utgående skrivelser som mer interna och förberedande handläggningsmoment såsom interna rättsliga analyser, överväganden och bedömningar. </w:t>
      </w:r>
      <w:r w:rsidR="000B7DD5">
        <w:t>Det är</w:t>
      </w:r>
      <w:r w:rsidR="00053B2F">
        <w:t xml:space="preserve"> av stor vikt att regeringen bedömer ärendena ur alla aspekter och säkerställer att beslut </w:t>
      </w:r>
      <w:r>
        <w:t>fattas</w:t>
      </w:r>
      <w:r w:rsidR="00053B2F">
        <w:t xml:space="preserve"> efter en fullgod handläggning. </w:t>
      </w:r>
    </w:p>
    <w:p w14:paraId="277C3DE6" w14:textId="588E0F2C" w:rsidR="00053B2F" w:rsidRDefault="00A666F9" w:rsidP="00053B2F">
      <w:pPr>
        <w:pStyle w:val="Brdtext"/>
      </w:pPr>
      <w:r w:rsidRPr="007E572D">
        <w:t xml:space="preserve">Utgångspunkten för </w:t>
      </w:r>
      <w:r>
        <w:t>regeringens</w:t>
      </w:r>
      <w:r w:rsidRPr="007E572D">
        <w:t xml:space="preserve"> handläggning är </w:t>
      </w:r>
      <w:r>
        <w:t xml:space="preserve">alltid </w:t>
      </w:r>
      <w:r w:rsidRPr="007E572D">
        <w:t>att den ska ske snabbt, effektivt och utan att rätts</w:t>
      </w:r>
      <w:r>
        <w:t xml:space="preserve">säkerheten eftersätts. </w:t>
      </w:r>
      <w:r w:rsidR="00053B2F">
        <w:t xml:space="preserve">När regeringen bedömer att ärendena är tillräckligt beredda </w:t>
      </w:r>
      <w:r>
        <w:t xml:space="preserve">och samtliga omständigheter är genomlysta </w:t>
      </w:r>
      <w:r w:rsidR="00053B2F">
        <w:t>så kommer den också att fatta beslut.</w:t>
      </w:r>
      <w:r w:rsidR="00B631B0">
        <w:t xml:space="preserve"> </w:t>
      </w:r>
    </w:p>
    <w:p w14:paraId="645F663C" w14:textId="77777777" w:rsidR="002C5D1A" w:rsidRDefault="002C5D1A" w:rsidP="002749F7">
      <w:pPr>
        <w:pStyle w:val="Brdtext"/>
      </w:pPr>
    </w:p>
    <w:p w14:paraId="3AE20927" w14:textId="77777777" w:rsidR="002C5D1A" w:rsidRDefault="002C5D1A" w:rsidP="006A12F1">
      <w:pPr>
        <w:pStyle w:val="Brdtext"/>
      </w:pPr>
      <w:r>
        <w:t xml:space="preserve">Stockholm den </w:t>
      </w:r>
      <w:sdt>
        <w:sdtPr>
          <w:id w:val="-1225218591"/>
          <w:placeholder>
            <w:docPart w:val="BFAC6D514A3F47988B078C4EC409B407"/>
          </w:placeholder>
          <w:dataBinding w:prefixMappings="xmlns:ns0='http://lp/documentinfo/RK' " w:xpath="/ns0:DocumentInfo[1]/ns0:BaseInfo[1]/ns0:HeaderDate[1]" w:storeItemID="{5C353F44-1B2A-422C-9CD3-74F13EC74839}"/>
          <w:date w:fullDate="2021-01-20T00:00:00Z">
            <w:dateFormat w:val="d MMMM yyyy"/>
            <w:lid w:val="sv-SE"/>
            <w:storeMappedDataAs w:val="dateTime"/>
            <w:calendar w:val="gregorian"/>
          </w:date>
        </w:sdtPr>
        <w:sdtEndPr/>
        <w:sdtContent>
          <w:r w:rsidR="006A2CCB">
            <w:t>20 januari 2021</w:t>
          </w:r>
        </w:sdtContent>
      </w:sdt>
    </w:p>
    <w:p w14:paraId="0C85F297" w14:textId="77777777" w:rsidR="002C5D1A" w:rsidRDefault="002C5D1A" w:rsidP="004E7A8F">
      <w:pPr>
        <w:pStyle w:val="Brdtextutanavstnd"/>
      </w:pPr>
    </w:p>
    <w:p w14:paraId="09B84108" w14:textId="77777777" w:rsidR="002C5D1A" w:rsidRDefault="00860B66" w:rsidP="004E7A8F">
      <w:pPr>
        <w:pStyle w:val="Brdtextutanavstnd"/>
      </w:pPr>
      <w:r>
        <w:t>Ibrahim Baylan</w:t>
      </w:r>
    </w:p>
    <w:p w14:paraId="7CA38FE4" w14:textId="77777777" w:rsidR="002C5D1A" w:rsidRDefault="002C5D1A" w:rsidP="004E7A8F">
      <w:pPr>
        <w:pStyle w:val="Brdtextutanavstnd"/>
      </w:pPr>
    </w:p>
    <w:p w14:paraId="29D422AD" w14:textId="77777777" w:rsidR="002C5D1A" w:rsidRDefault="002C5D1A" w:rsidP="00422A41">
      <w:pPr>
        <w:pStyle w:val="Brdtext"/>
      </w:pPr>
    </w:p>
    <w:p w14:paraId="4A4322A2" w14:textId="77777777" w:rsidR="0060068E" w:rsidRPr="00DB48AB" w:rsidRDefault="0060068E" w:rsidP="00DB48AB">
      <w:pPr>
        <w:pStyle w:val="Brdtext"/>
      </w:pPr>
    </w:p>
    <w:p w14:paraId="0C948E40" w14:textId="77777777" w:rsidR="003B45C1" w:rsidRDefault="003B45C1" w:rsidP="00E96532">
      <w:pPr>
        <w:pStyle w:val="Brdtext"/>
      </w:pPr>
    </w:p>
    <w:sectPr w:rsidR="003B45C1"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6A5A7" w14:textId="77777777" w:rsidR="00EB2725" w:rsidRDefault="00EB2725" w:rsidP="00A87A54">
      <w:pPr>
        <w:spacing w:after="0" w:line="240" w:lineRule="auto"/>
      </w:pPr>
      <w:r>
        <w:separator/>
      </w:r>
    </w:p>
  </w:endnote>
  <w:endnote w:type="continuationSeparator" w:id="0">
    <w:p w14:paraId="774F442F" w14:textId="77777777" w:rsidR="00EB2725" w:rsidRDefault="00EB27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57BF58" w14:textId="77777777" w:rsidTr="006A26EC">
      <w:trPr>
        <w:trHeight w:val="227"/>
        <w:jc w:val="right"/>
      </w:trPr>
      <w:tc>
        <w:tcPr>
          <w:tcW w:w="708" w:type="dxa"/>
          <w:vAlign w:val="bottom"/>
        </w:tcPr>
        <w:p w14:paraId="7C19943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F45E040" w14:textId="77777777" w:rsidTr="006A26EC">
      <w:trPr>
        <w:trHeight w:val="850"/>
        <w:jc w:val="right"/>
      </w:trPr>
      <w:tc>
        <w:tcPr>
          <w:tcW w:w="708" w:type="dxa"/>
          <w:vAlign w:val="bottom"/>
        </w:tcPr>
        <w:p w14:paraId="4D548A2E" w14:textId="77777777" w:rsidR="005606BC" w:rsidRPr="00347E11" w:rsidRDefault="005606BC" w:rsidP="005606BC">
          <w:pPr>
            <w:pStyle w:val="Sidfot"/>
            <w:spacing w:line="276" w:lineRule="auto"/>
            <w:jc w:val="right"/>
          </w:pPr>
        </w:p>
      </w:tc>
    </w:tr>
  </w:tbl>
  <w:p w14:paraId="76B8D36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46AEC6" w14:textId="77777777" w:rsidTr="001F4302">
      <w:trPr>
        <w:trHeight w:val="510"/>
      </w:trPr>
      <w:tc>
        <w:tcPr>
          <w:tcW w:w="8525" w:type="dxa"/>
          <w:gridSpan w:val="2"/>
          <w:vAlign w:val="bottom"/>
        </w:tcPr>
        <w:p w14:paraId="2867FC4C" w14:textId="77777777" w:rsidR="00347E11" w:rsidRPr="00347E11" w:rsidRDefault="00347E11" w:rsidP="00347E11">
          <w:pPr>
            <w:pStyle w:val="Sidfot"/>
            <w:rPr>
              <w:sz w:val="8"/>
            </w:rPr>
          </w:pPr>
        </w:p>
      </w:tc>
    </w:tr>
    <w:tr w:rsidR="00093408" w:rsidRPr="00EE3C0F" w14:paraId="149A7AAA" w14:textId="77777777" w:rsidTr="00C26068">
      <w:trPr>
        <w:trHeight w:val="227"/>
      </w:trPr>
      <w:tc>
        <w:tcPr>
          <w:tcW w:w="4074" w:type="dxa"/>
        </w:tcPr>
        <w:p w14:paraId="0AABC07E" w14:textId="77777777" w:rsidR="00347E11" w:rsidRPr="00F53AEA" w:rsidRDefault="00347E11" w:rsidP="00C26068">
          <w:pPr>
            <w:pStyle w:val="Sidfot"/>
            <w:spacing w:line="276" w:lineRule="auto"/>
          </w:pPr>
        </w:p>
      </w:tc>
      <w:tc>
        <w:tcPr>
          <w:tcW w:w="4451" w:type="dxa"/>
        </w:tcPr>
        <w:p w14:paraId="7A045E16" w14:textId="77777777" w:rsidR="00093408" w:rsidRPr="00F53AEA" w:rsidRDefault="00093408" w:rsidP="00F53AEA">
          <w:pPr>
            <w:pStyle w:val="Sidfot"/>
            <w:spacing w:line="276" w:lineRule="auto"/>
          </w:pPr>
        </w:p>
      </w:tc>
    </w:tr>
  </w:tbl>
  <w:p w14:paraId="05608B3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9ED2E" w14:textId="77777777" w:rsidR="00EB2725" w:rsidRDefault="00EB2725" w:rsidP="00A87A54">
      <w:pPr>
        <w:spacing w:after="0" w:line="240" w:lineRule="auto"/>
      </w:pPr>
      <w:r>
        <w:separator/>
      </w:r>
    </w:p>
  </w:footnote>
  <w:footnote w:type="continuationSeparator" w:id="0">
    <w:p w14:paraId="55A81E9E" w14:textId="77777777" w:rsidR="00EB2725" w:rsidRDefault="00EB272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302"/>
      <w:gridCol w:w="3402"/>
      <w:gridCol w:w="1134"/>
    </w:tblGrid>
    <w:tr w:rsidR="003B45C1" w14:paraId="3C52D59A" w14:textId="77777777" w:rsidTr="005D45EB">
      <w:trPr>
        <w:trHeight w:val="227"/>
      </w:trPr>
      <w:tc>
        <w:tcPr>
          <w:tcW w:w="5302" w:type="dxa"/>
        </w:tcPr>
        <w:p w14:paraId="4CFE859E" w14:textId="77777777" w:rsidR="003B45C1" w:rsidRPr="007D73AB" w:rsidRDefault="003B45C1">
          <w:pPr>
            <w:pStyle w:val="Sidhuvud"/>
          </w:pPr>
        </w:p>
      </w:tc>
      <w:tc>
        <w:tcPr>
          <w:tcW w:w="3402" w:type="dxa"/>
          <w:vAlign w:val="bottom"/>
        </w:tcPr>
        <w:p w14:paraId="5B58DF34" w14:textId="77777777" w:rsidR="003B45C1" w:rsidRPr="007D73AB" w:rsidRDefault="003B45C1" w:rsidP="00340DE0">
          <w:pPr>
            <w:pStyle w:val="Sidhuvud"/>
          </w:pPr>
        </w:p>
      </w:tc>
      <w:tc>
        <w:tcPr>
          <w:tcW w:w="1134" w:type="dxa"/>
        </w:tcPr>
        <w:p w14:paraId="7B77C1CD" w14:textId="77777777" w:rsidR="003B45C1" w:rsidRDefault="003B45C1" w:rsidP="005A703A">
          <w:pPr>
            <w:pStyle w:val="Sidhuvud"/>
          </w:pPr>
        </w:p>
      </w:tc>
    </w:tr>
    <w:tr w:rsidR="003B45C1" w14:paraId="70CEF753" w14:textId="77777777" w:rsidTr="005D45EB">
      <w:trPr>
        <w:trHeight w:val="1928"/>
      </w:trPr>
      <w:tc>
        <w:tcPr>
          <w:tcW w:w="5302" w:type="dxa"/>
        </w:tcPr>
        <w:p w14:paraId="50D93FCC" w14:textId="77777777" w:rsidR="003B45C1" w:rsidRPr="00340DE0" w:rsidRDefault="003B45C1" w:rsidP="00340DE0">
          <w:pPr>
            <w:pStyle w:val="Sidhuvud"/>
          </w:pPr>
          <w:r>
            <w:rPr>
              <w:noProof/>
            </w:rPr>
            <w:drawing>
              <wp:inline distT="0" distB="0" distL="0" distR="0" wp14:anchorId="129CB838" wp14:editId="2153EDB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402" w:type="dxa"/>
        </w:tcPr>
        <w:p w14:paraId="3971608F" w14:textId="77777777" w:rsidR="003B45C1" w:rsidRPr="005D45EB" w:rsidRDefault="005D45EB" w:rsidP="00EE3C0F">
          <w:pPr>
            <w:pStyle w:val="Sidhuvud"/>
            <w:rPr>
              <w:bCs/>
            </w:rPr>
          </w:pPr>
          <w:r w:rsidRPr="005D45EB">
            <w:rPr>
              <w:bCs/>
            </w:rPr>
            <w:t>N2021/00005</w:t>
          </w:r>
        </w:p>
        <w:p w14:paraId="4D92138F" w14:textId="77777777" w:rsidR="003B45C1" w:rsidRDefault="003B45C1" w:rsidP="00EE3C0F">
          <w:pPr>
            <w:pStyle w:val="Sidhuvud"/>
          </w:pPr>
        </w:p>
        <w:p w14:paraId="780524F8" w14:textId="77777777" w:rsidR="003B45C1" w:rsidRDefault="003B45C1" w:rsidP="00EE3C0F">
          <w:pPr>
            <w:pStyle w:val="Sidhuvud"/>
          </w:pPr>
        </w:p>
        <w:p w14:paraId="78683DFE" w14:textId="77777777" w:rsidR="003B45C1" w:rsidRDefault="003B45C1" w:rsidP="00EE3C0F">
          <w:pPr>
            <w:pStyle w:val="Sidhuvud"/>
          </w:pPr>
        </w:p>
        <w:p w14:paraId="521F3BDF" w14:textId="77777777" w:rsidR="003B45C1" w:rsidRDefault="003B45C1" w:rsidP="00EE3C0F">
          <w:pPr>
            <w:pStyle w:val="Sidhuvud"/>
          </w:pPr>
        </w:p>
        <w:sdt>
          <w:sdtPr>
            <w:alias w:val="DocNumber"/>
            <w:tag w:val="DocNumber"/>
            <w:id w:val="1726028884"/>
            <w:placeholder>
              <w:docPart w:val="F2F5C9AFDB9D471D9E35A55B8EEA2C64"/>
            </w:placeholder>
            <w:showingPlcHdr/>
            <w:dataBinding w:prefixMappings="xmlns:ns0='http://lp/documentinfo/RK' " w:xpath="/ns0:DocumentInfo[1]/ns0:BaseInfo[1]/ns0:DocNumber[1]" w:storeItemID="{5C353F44-1B2A-422C-9CD3-74F13EC74839}"/>
            <w:text/>
          </w:sdtPr>
          <w:sdtEndPr/>
          <w:sdtContent>
            <w:p w14:paraId="1348CAEF" w14:textId="77777777" w:rsidR="003B45C1" w:rsidRDefault="003B45C1" w:rsidP="00EE3C0F">
              <w:pPr>
                <w:pStyle w:val="Sidhuvud"/>
              </w:pPr>
              <w:r>
                <w:rPr>
                  <w:rStyle w:val="Platshllartext"/>
                </w:rPr>
                <w:t xml:space="preserve"> </w:t>
              </w:r>
            </w:p>
          </w:sdtContent>
        </w:sdt>
        <w:p w14:paraId="6A9DDC08" w14:textId="77777777" w:rsidR="003B45C1" w:rsidRDefault="003B45C1" w:rsidP="00EE3C0F">
          <w:pPr>
            <w:pStyle w:val="Sidhuvud"/>
          </w:pPr>
        </w:p>
      </w:tc>
      <w:tc>
        <w:tcPr>
          <w:tcW w:w="1134" w:type="dxa"/>
        </w:tcPr>
        <w:p w14:paraId="450F1B5D" w14:textId="77777777" w:rsidR="003B45C1" w:rsidRDefault="003B45C1" w:rsidP="0094502D">
          <w:pPr>
            <w:pStyle w:val="Sidhuvud"/>
          </w:pPr>
        </w:p>
        <w:p w14:paraId="6F998D4F" w14:textId="77777777" w:rsidR="003B45C1" w:rsidRPr="0094502D" w:rsidRDefault="003B45C1" w:rsidP="00EC71A6">
          <w:pPr>
            <w:pStyle w:val="Sidhuvud"/>
          </w:pPr>
        </w:p>
      </w:tc>
    </w:tr>
    <w:tr w:rsidR="003B45C1" w14:paraId="19A4C032" w14:textId="77777777" w:rsidTr="005D45EB">
      <w:trPr>
        <w:trHeight w:val="2268"/>
      </w:trPr>
      <w:sdt>
        <w:sdtPr>
          <w:rPr>
            <w:b/>
          </w:rPr>
          <w:alias w:val="SenderText"/>
          <w:tag w:val="ccRKShow_SenderText"/>
          <w:id w:val="1374046025"/>
          <w:placeholder>
            <w:docPart w:val="BFE4BB1A89C148DBBD06BF21263D3BB8"/>
          </w:placeholder>
        </w:sdtPr>
        <w:sdtEndPr>
          <w:rPr>
            <w:b w:val="0"/>
          </w:rPr>
        </w:sdtEndPr>
        <w:sdtContent>
          <w:tc>
            <w:tcPr>
              <w:tcW w:w="5302" w:type="dxa"/>
              <w:tcMar>
                <w:right w:w="1134" w:type="dxa"/>
              </w:tcMar>
            </w:tcPr>
            <w:p w14:paraId="4EF30D15" w14:textId="77777777" w:rsidR="003B45C1" w:rsidRPr="003B45C1" w:rsidRDefault="003B45C1" w:rsidP="00340DE0">
              <w:pPr>
                <w:pStyle w:val="Sidhuvud"/>
                <w:rPr>
                  <w:b/>
                </w:rPr>
              </w:pPr>
              <w:r w:rsidRPr="003B45C1">
                <w:rPr>
                  <w:b/>
                </w:rPr>
                <w:t>Näringsdepartementet</w:t>
              </w:r>
            </w:p>
            <w:p w14:paraId="5D49C80D" w14:textId="77777777" w:rsidR="003B45C1" w:rsidRPr="00340DE0" w:rsidRDefault="003B45C1" w:rsidP="00340DE0">
              <w:pPr>
                <w:pStyle w:val="Sidhuvud"/>
              </w:pPr>
              <w:r w:rsidRPr="003B45C1">
                <w:t>Näringsministern</w:t>
              </w:r>
            </w:p>
          </w:tc>
        </w:sdtContent>
      </w:sdt>
      <w:sdt>
        <w:sdtPr>
          <w:alias w:val="Recipient"/>
          <w:tag w:val="ccRKShow_Recipient"/>
          <w:id w:val="-28344517"/>
          <w:placeholder>
            <w:docPart w:val="4DE2B38F092B46F98F404E56930D5AA4"/>
          </w:placeholder>
          <w:dataBinding w:prefixMappings="xmlns:ns0='http://lp/documentinfo/RK' " w:xpath="/ns0:DocumentInfo[1]/ns0:BaseInfo[1]/ns0:Recipient[1]" w:storeItemID="{5C353F44-1B2A-422C-9CD3-74F13EC74839}"/>
          <w:text w:multiLine="1"/>
        </w:sdtPr>
        <w:sdtEndPr/>
        <w:sdtContent>
          <w:tc>
            <w:tcPr>
              <w:tcW w:w="3402" w:type="dxa"/>
            </w:tcPr>
            <w:p w14:paraId="728C8A5D" w14:textId="77777777" w:rsidR="003B45C1" w:rsidRDefault="003B45C1" w:rsidP="00547B89">
              <w:pPr>
                <w:pStyle w:val="Sidhuvud"/>
              </w:pPr>
              <w:r>
                <w:t>Till riksdagen</w:t>
              </w:r>
            </w:p>
          </w:tc>
        </w:sdtContent>
      </w:sdt>
      <w:tc>
        <w:tcPr>
          <w:tcW w:w="1134" w:type="dxa"/>
        </w:tcPr>
        <w:p w14:paraId="14A5045A" w14:textId="77777777" w:rsidR="003B45C1" w:rsidRDefault="003B45C1" w:rsidP="003E6020">
          <w:pPr>
            <w:pStyle w:val="Sidhuvud"/>
          </w:pPr>
        </w:p>
      </w:tc>
    </w:tr>
  </w:tbl>
  <w:p w14:paraId="606E0D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C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B2F"/>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DD5"/>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5476"/>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5D1A"/>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45C1"/>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0C55"/>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665F"/>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5EB"/>
    <w:rsid w:val="005E12B4"/>
    <w:rsid w:val="005E2F29"/>
    <w:rsid w:val="005E400D"/>
    <w:rsid w:val="005E49D4"/>
    <w:rsid w:val="005E4E79"/>
    <w:rsid w:val="005E5CE7"/>
    <w:rsid w:val="005E790C"/>
    <w:rsid w:val="005F08C5"/>
    <w:rsid w:val="0060068E"/>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2CCB"/>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0B66"/>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6F9"/>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1B0"/>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272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A82"/>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44DD1"/>
  <w15:docId w15:val="{0E6321C9-6AD2-4586-A413-37D57859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F5C9AFDB9D471D9E35A55B8EEA2C64"/>
        <w:category>
          <w:name w:val="Allmänt"/>
          <w:gallery w:val="placeholder"/>
        </w:category>
        <w:types>
          <w:type w:val="bbPlcHdr"/>
        </w:types>
        <w:behaviors>
          <w:behavior w:val="content"/>
        </w:behaviors>
        <w:guid w:val="{77B3929C-67C6-4624-A8DE-821A0D6EDCF2}"/>
      </w:docPartPr>
      <w:docPartBody>
        <w:p w:rsidR="00483367" w:rsidRDefault="0015217F" w:rsidP="0015217F">
          <w:pPr>
            <w:pStyle w:val="F2F5C9AFDB9D471D9E35A55B8EEA2C641"/>
          </w:pPr>
          <w:r>
            <w:rPr>
              <w:rStyle w:val="Platshllartext"/>
            </w:rPr>
            <w:t xml:space="preserve"> </w:t>
          </w:r>
        </w:p>
      </w:docPartBody>
    </w:docPart>
    <w:docPart>
      <w:docPartPr>
        <w:name w:val="BFE4BB1A89C148DBBD06BF21263D3BB8"/>
        <w:category>
          <w:name w:val="Allmänt"/>
          <w:gallery w:val="placeholder"/>
        </w:category>
        <w:types>
          <w:type w:val="bbPlcHdr"/>
        </w:types>
        <w:behaviors>
          <w:behavior w:val="content"/>
        </w:behaviors>
        <w:guid w:val="{5DB67939-14AC-4318-B9D8-854FEEC67D87}"/>
      </w:docPartPr>
      <w:docPartBody>
        <w:p w:rsidR="00483367" w:rsidRDefault="0015217F" w:rsidP="0015217F">
          <w:pPr>
            <w:pStyle w:val="BFE4BB1A89C148DBBD06BF21263D3BB81"/>
          </w:pPr>
          <w:r>
            <w:rPr>
              <w:rStyle w:val="Platshllartext"/>
            </w:rPr>
            <w:t xml:space="preserve"> </w:t>
          </w:r>
        </w:p>
      </w:docPartBody>
    </w:docPart>
    <w:docPart>
      <w:docPartPr>
        <w:name w:val="4DE2B38F092B46F98F404E56930D5AA4"/>
        <w:category>
          <w:name w:val="Allmänt"/>
          <w:gallery w:val="placeholder"/>
        </w:category>
        <w:types>
          <w:type w:val="bbPlcHdr"/>
        </w:types>
        <w:behaviors>
          <w:behavior w:val="content"/>
        </w:behaviors>
        <w:guid w:val="{0F41DB7C-EFC8-447E-A770-C3B566F45C12}"/>
      </w:docPartPr>
      <w:docPartBody>
        <w:p w:rsidR="00483367" w:rsidRDefault="0015217F" w:rsidP="0015217F">
          <w:pPr>
            <w:pStyle w:val="4DE2B38F092B46F98F404E56930D5AA4"/>
          </w:pPr>
          <w:r>
            <w:rPr>
              <w:rStyle w:val="Platshllartext"/>
            </w:rPr>
            <w:t xml:space="preserve"> </w:t>
          </w:r>
        </w:p>
      </w:docPartBody>
    </w:docPart>
    <w:docPart>
      <w:docPartPr>
        <w:name w:val="BFAC6D514A3F47988B078C4EC409B407"/>
        <w:category>
          <w:name w:val="Allmänt"/>
          <w:gallery w:val="placeholder"/>
        </w:category>
        <w:types>
          <w:type w:val="bbPlcHdr"/>
        </w:types>
        <w:behaviors>
          <w:behavior w:val="content"/>
        </w:behaviors>
        <w:guid w:val="{D5F7006D-40ED-4D45-8093-730EB4676FC0}"/>
      </w:docPartPr>
      <w:docPartBody>
        <w:p w:rsidR="00483367" w:rsidRDefault="0015217F" w:rsidP="0015217F">
          <w:pPr>
            <w:pStyle w:val="BFAC6D514A3F47988B078C4EC409B40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7F"/>
    <w:rsid w:val="0015217F"/>
    <w:rsid w:val="00483367"/>
    <w:rsid w:val="00F75A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97FA47284D84D83955BBB69DC3328D3">
    <w:name w:val="C97FA47284D84D83955BBB69DC3328D3"/>
    <w:rsid w:val="0015217F"/>
  </w:style>
  <w:style w:type="character" w:styleId="Platshllartext">
    <w:name w:val="Placeholder Text"/>
    <w:basedOn w:val="Standardstycketeckensnitt"/>
    <w:uiPriority w:val="99"/>
    <w:semiHidden/>
    <w:rsid w:val="0015217F"/>
    <w:rPr>
      <w:noProof w:val="0"/>
      <w:color w:val="808080"/>
    </w:rPr>
  </w:style>
  <w:style w:type="paragraph" w:customStyle="1" w:styleId="6880289643D341CFB99B8411AA12438E">
    <w:name w:val="6880289643D341CFB99B8411AA12438E"/>
    <w:rsid w:val="0015217F"/>
  </w:style>
  <w:style w:type="paragraph" w:customStyle="1" w:styleId="62BC7DFD30DD47E2A02FB90903FE3597">
    <w:name w:val="62BC7DFD30DD47E2A02FB90903FE3597"/>
    <w:rsid w:val="0015217F"/>
  </w:style>
  <w:style w:type="paragraph" w:customStyle="1" w:styleId="E81F801A06014B10B7A71DE0B022B90B">
    <w:name w:val="E81F801A06014B10B7A71DE0B022B90B"/>
    <w:rsid w:val="0015217F"/>
  </w:style>
  <w:style w:type="paragraph" w:customStyle="1" w:styleId="859448665A8D4C719C01FD2B46F15153">
    <w:name w:val="859448665A8D4C719C01FD2B46F15153"/>
    <w:rsid w:val="0015217F"/>
  </w:style>
  <w:style w:type="paragraph" w:customStyle="1" w:styleId="F2F5C9AFDB9D471D9E35A55B8EEA2C64">
    <w:name w:val="F2F5C9AFDB9D471D9E35A55B8EEA2C64"/>
    <w:rsid w:val="0015217F"/>
  </w:style>
  <w:style w:type="paragraph" w:customStyle="1" w:styleId="329B0C70B30E4E919F0248B072D3458F">
    <w:name w:val="329B0C70B30E4E919F0248B072D3458F"/>
    <w:rsid w:val="0015217F"/>
  </w:style>
  <w:style w:type="paragraph" w:customStyle="1" w:styleId="42E11C1ECD11433D883D88AD23AAE2CA">
    <w:name w:val="42E11C1ECD11433D883D88AD23AAE2CA"/>
    <w:rsid w:val="0015217F"/>
  </w:style>
  <w:style w:type="paragraph" w:customStyle="1" w:styleId="CB9F600CA24F4AEB9FEF393904DCF662">
    <w:name w:val="CB9F600CA24F4AEB9FEF393904DCF662"/>
    <w:rsid w:val="0015217F"/>
  </w:style>
  <w:style w:type="paragraph" w:customStyle="1" w:styleId="BFE4BB1A89C148DBBD06BF21263D3BB8">
    <w:name w:val="BFE4BB1A89C148DBBD06BF21263D3BB8"/>
    <w:rsid w:val="0015217F"/>
  </w:style>
  <w:style w:type="paragraph" w:customStyle="1" w:styleId="4DE2B38F092B46F98F404E56930D5AA4">
    <w:name w:val="4DE2B38F092B46F98F404E56930D5AA4"/>
    <w:rsid w:val="0015217F"/>
  </w:style>
  <w:style w:type="paragraph" w:customStyle="1" w:styleId="F2F5C9AFDB9D471D9E35A55B8EEA2C641">
    <w:name w:val="F2F5C9AFDB9D471D9E35A55B8EEA2C641"/>
    <w:rsid w:val="001521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E4BB1A89C148DBBD06BF21263D3BB81">
    <w:name w:val="BFE4BB1A89C148DBBD06BF21263D3BB81"/>
    <w:rsid w:val="001521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964CBE0F4C41958262D7E9EEAEF367">
    <w:name w:val="70964CBE0F4C41958262D7E9EEAEF367"/>
    <w:rsid w:val="0015217F"/>
  </w:style>
  <w:style w:type="paragraph" w:customStyle="1" w:styleId="C58893947CE14C73B9BA396A25741652">
    <w:name w:val="C58893947CE14C73B9BA396A25741652"/>
    <w:rsid w:val="0015217F"/>
  </w:style>
  <w:style w:type="paragraph" w:customStyle="1" w:styleId="1035823090864B69B2EBFAD5D36AF654">
    <w:name w:val="1035823090864B69B2EBFAD5D36AF654"/>
    <w:rsid w:val="0015217F"/>
  </w:style>
  <w:style w:type="paragraph" w:customStyle="1" w:styleId="805C6EF0BD084BCC8BAB27FFFAAD17DF">
    <w:name w:val="805C6EF0BD084BCC8BAB27FFFAAD17DF"/>
    <w:rsid w:val="0015217F"/>
  </w:style>
  <w:style w:type="paragraph" w:customStyle="1" w:styleId="4697E56229604C0A92D3508FA4164700">
    <w:name w:val="4697E56229604C0A92D3508FA4164700"/>
    <w:rsid w:val="0015217F"/>
  </w:style>
  <w:style w:type="paragraph" w:customStyle="1" w:styleId="BFAC6D514A3F47988B078C4EC409B407">
    <w:name w:val="BFAC6D514A3F47988B078C4EC409B407"/>
    <w:rsid w:val="0015217F"/>
  </w:style>
  <w:style w:type="paragraph" w:customStyle="1" w:styleId="BD0A358FF0AF486C8B3650B6006BDCC9">
    <w:name w:val="BD0A358FF0AF486C8B3650B6006BDCC9"/>
    <w:rsid w:val="00152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2021-01-20T00:00:00</HeaderDate>
    <Office/>
    <Dnr>N2021/</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d208ed80-506d-490f-9877-c6e6913c54de</RD_Svarsid>
  </documentManagement>
</p:properties>
</file>

<file path=customXml/itemProps1.xml><?xml version="1.0" encoding="utf-8"?>
<ds:datastoreItem xmlns:ds="http://schemas.openxmlformats.org/officeDocument/2006/customXml" ds:itemID="{51E57DF7-9A29-4C3F-B7FA-317927778D5D}"/>
</file>

<file path=customXml/itemProps2.xml><?xml version="1.0" encoding="utf-8"?>
<ds:datastoreItem xmlns:ds="http://schemas.openxmlformats.org/officeDocument/2006/customXml" ds:itemID="{4B8AE0A0-03FF-4C1B-B7A5-513545D74686}"/>
</file>

<file path=customXml/itemProps3.xml><?xml version="1.0" encoding="utf-8"?>
<ds:datastoreItem xmlns:ds="http://schemas.openxmlformats.org/officeDocument/2006/customXml" ds:itemID="{0FBEC9E2-A681-4378-A33D-A7CB9121B9FF}"/>
</file>

<file path=customXml/itemProps4.xml><?xml version="1.0" encoding="utf-8"?>
<ds:datastoreItem xmlns:ds="http://schemas.openxmlformats.org/officeDocument/2006/customXml" ds:itemID="{5C353F44-1B2A-422C-9CD3-74F13EC74839}"/>
</file>

<file path=customXml/itemProps5.xml><?xml version="1.0" encoding="utf-8"?>
<ds:datastoreItem xmlns:ds="http://schemas.openxmlformats.org/officeDocument/2006/customXml" ds:itemID="{A9EDEEDB-81BD-46E6-9BDA-E79B7F32E790}"/>
</file>

<file path=docProps/app.xml><?xml version="1.0" encoding="utf-8"?>
<Properties xmlns="http://schemas.openxmlformats.org/officeDocument/2006/extended-properties" xmlns:vt="http://schemas.openxmlformats.org/officeDocument/2006/docPropsVTypes">
  <Template>RK Basmall</Template>
  <TotalTime>0</TotalTime>
  <Pages>2</Pages>
  <Words>265</Words>
  <Characters>1406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 1170.docx</dc:title>
  <dc:subject/>
  <dc:creator>Carin Lundberg</dc:creator>
  <cp:keywords/>
  <dc:description/>
  <cp:lastModifiedBy>Carin Lundberg</cp:lastModifiedBy>
  <cp:revision>3</cp:revision>
  <dcterms:created xsi:type="dcterms:W3CDTF">2021-01-13T12:31:00Z</dcterms:created>
  <dcterms:modified xsi:type="dcterms:W3CDTF">2021-01-13T12:31:00Z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