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A9BE28" w14:textId="77777777">
      <w:pPr>
        <w:pStyle w:val="Normalutanindragellerluft"/>
      </w:pPr>
    </w:p>
    <w:sdt>
      <w:sdtPr>
        <w:alias w:val="CC_Boilerplate_4"/>
        <w:tag w:val="CC_Boilerplate_4"/>
        <w:id w:val="-1644581176"/>
        <w:lock w:val="sdtLocked"/>
        <w:placeholder>
          <w:docPart w:val="C99C69CEA4EF4A68B6B779A70079054E"/>
        </w:placeholder>
        <w15:appearance w15:val="hidden"/>
        <w:text/>
      </w:sdtPr>
      <w:sdtEndPr/>
      <w:sdtContent>
        <w:p w:rsidR="00AF30DD" w:rsidP="00CC4C93" w:rsidRDefault="00AF30DD" w14:paraId="5EA9BE29" w14:textId="77777777">
          <w:pPr>
            <w:pStyle w:val="Rubrik1"/>
          </w:pPr>
          <w:r>
            <w:t>Förslag till riksdagsbeslut</w:t>
          </w:r>
        </w:p>
      </w:sdtContent>
    </w:sdt>
    <w:sdt>
      <w:sdtPr>
        <w:alias w:val="Förslag 1"/>
        <w:tag w:val="b840cec5-7411-4fde-8191-aa0b64942e1f"/>
        <w:id w:val="-999045830"/>
        <w:lock w:val="sdtLocked"/>
      </w:sdtPr>
      <w:sdtEndPr/>
      <w:sdtContent>
        <w:p w:rsidR="003B63CC" w:rsidRDefault="006F43F3" w14:paraId="5EA9BE2A" w14:textId="77777777">
          <w:pPr>
            <w:pStyle w:val="Frslagstext"/>
          </w:pPr>
          <w:r>
            <w:t>Riksdagen tillkännager för regeringen som sin mening vad som anförs i motionen om behovet av att se över reglerna kri</w:t>
          </w:r>
          <w:bookmarkStart w:name="_GoBack" w:id="0"/>
          <w:bookmarkEnd w:id="0"/>
          <w:r>
            <w:t xml:space="preserve">ng kommunala dispenser för </w:t>
          </w:r>
          <w:r>
            <w:t>strandskydd.</w:t>
          </w:r>
        </w:p>
      </w:sdtContent>
    </w:sdt>
    <w:p w:rsidR="00AF30DD" w:rsidP="00AF30DD" w:rsidRDefault="000156D9" w14:paraId="5EA9BE2B" w14:textId="77777777">
      <w:pPr>
        <w:pStyle w:val="Rubrik1"/>
      </w:pPr>
      <w:bookmarkStart w:name="MotionsStart" w:id="1"/>
      <w:bookmarkEnd w:id="1"/>
      <w:r>
        <w:t>Motivering</w:t>
      </w:r>
    </w:p>
    <w:p w:rsidR="009C0ADC" w:rsidP="009C0ADC" w:rsidRDefault="009C0ADC" w14:paraId="5EA9BE2C" w14:textId="77777777">
      <w:pPr>
        <w:pStyle w:val="Normalutanindragellerluft"/>
      </w:pPr>
      <w:r>
        <w:t>Syftet med den strandskyddslagstiftning som Sverige har är att säkerställa förutsättningarna för allmänhetens friluftsliv och att bibehålla goda livsvillkor för djur och växtliv. Att ha tydliga regler som begränsar utbyggandet i tätbefolkade områden är viktigt för att trygga att landets strandnära miljöer inte överexploateras.</w:t>
      </w:r>
    </w:p>
    <w:p w:rsidR="009C0ADC" w:rsidP="009C0ADC" w:rsidRDefault="009C0ADC" w14:paraId="5EA9BE2D" w14:textId="77777777">
      <w:pPr>
        <w:pStyle w:val="Normalutanindragellerluft"/>
      </w:pPr>
      <w:r>
        <w:t>Men Sverige består av så mycket mer än tätbebyggda områden. Knappt 10 procent av Sveriges stränder är dock idag påverkade av bebyggelse. I landsbygdsområden, inte minst i norra Sverige, uppfattas ofta ett landsomfattande och strikt strandskydd som alltför strikt. Att kunna få till stånd bebyggelse nära stränder i landsbygdsområden är viktigt för att främja lokal utveckling, turistnäringen och inte minst för att öka attraktionen för nyinflyttning.</w:t>
      </w:r>
    </w:p>
    <w:p w:rsidR="009C0ADC" w:rsidP="009C0ADC" w:rsidRDefault="009C0ADC" w14:paraId="5EA9BE2E" w14:textId="77777777">
      <w:pPr>
        <w:pStyle w:val="Normalutanindragellerluft"/>
      </w:pPr>
    </w:p>
    <w:p w:rsidR="009C0ADC" w:rsidP="009C0ADC" w:rsidRDefault="009C0ADC" w14:paraId="5EA9BE2F" w14:textId="77777777">
      <w:pPr>
        <w:pStyle w:val="Normalutanindragellerluft"/>
      </w:pPr>
      <w:r>
        <w:t>Numera är det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Länsstyrelserna har fått makten över områden där dispensplikten inte gäller för komplementåtgärder i anslutning till befintlig bebyggelse.</w:t>
      </w:r>
    </w:p>
    <w:p w:rsidR="009C0ADC" w:rsidP="009C0ADC" w:rsidRDefault="009C0ADC" w14:paraId="5EA9BE30" w14:textId="77777777">
      <w:pPr>
        <w:pStyle w:val="Normalutanindragellerluft"/>
      </w:pPr>
    </w:p>
    <w:p w:rsidR="008D0008" w:rsidP="008D0008" w:rsidRDefault="001074E9" w14:paraId="5EA9BE31" w14:textId="77777777">
      <w:pPr>
        <w:pStyle w:val="Normalutanindragellerluft"/>
      </w:pPr>
      <w:r>
        <w:lastRenderedPageBreak/>
        <w:t xml:space="preserve">Alla dessa förändringar har varit viktiga och utgör relevanta steg i rätt riktning. </w:t>
      </w:r>
      <w:r w:rsidR="008D0008">
        <w:t xml:space="preserve">Kommunledningarna har unik kunskap om just sin kommun men alltför ofta överprövas kommunernas beslut med motiveringar som är helt rimliga i kraftigt exploaterade storstadsområden men som i andra delar av landet saknar förankring i verkligheten. </w:t>
      </w:r>
    </w:p>
    <w:p w:rsidR="00AF30DD" w:rsidP="009C0ADC" w:rsidRDefault="001074E9" w14:paraId="5EA9BE32" w14:textId="77777777">
      <w:pPr>
        <w:pStyle w:val="Normalutanindragellerluft"/>
      </w:pPr>
      <w:r>
        <w:t xml:space="preserve">Men för att i ännu högre grad underlätta utvecklingen i de delar av landet där det finns stora mängder obebyggd strandtomt bör lagstiftningen ses över ytterligare i syfte att medge större frihet till kommunerna. </w:t>
      </w:r>
    </w:p>
    <w:sdt>
      <w:sdtPr>
        <w:rPr>
          <w:i/>
          <w:noProof/>
        </w:rPr>
        <w:alias w:val="CC_Underskrifter"/>
        <w:tag w:val="CC_Underskrifter"/>
        <w:id w:val="583496634"/>
        <w:lock w:val="sdtContentLocked"/>
        <w:placeholder>
          <w:docPart w:val="F58762F6473A456CBD12C92F3BCB5F37"/>
        </w:placeholder>
        <w15:appearance w15:val="hidden"/>
      </w:sdtPr>
      <w:sdtEndPr>
        <w:rPr>
          <w:i w:val="0"/>
          <w:noProof w:val="0"/>
        </w:rPr>
      </w:sdtEndPr>
      <w:sdtContent>
        <w:p w:rsidRPr="009E153C" w:rsidR="00865E70" w:rsidP="00C523C1" w:rsidRDefault="00C523C1" w14:paraId="5EA9BE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00000" w:rsidRDefault="006F43F3" w14:paraId="5EA9BE37"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9BE39" w14:textId="77777777" w:rsidR="009C0ADC" w:rsidRDefault="009C0ADC" w:rsidP="000C1CAD">
      <w:pPr>
        <w:spacing w:line="240" w:lineRule="auto"/>
      </w:pPr>
      <w:r>
        <w:separator/>
      </w:r>
    </w:p>
  </w:endnote>
  <w:endnote w:type="continuationSeparator" w:id="0">
    <w:p w14:paraId="5EA9BE3A" w14:textId="77777777" w:rsidR="009C0ADC" w:rsidRDefault="009C0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9BE3D" w14:textId="77777777" w:rsidR="00FE6AEE" w:rsidRDefault="00FE6A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9BE3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43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9BE45" w14:textId="77777777" w:rsidR="00077920" w:rsidRDefault="00077920">
    <w:pPr>
      <w:pStyle w:val="Sidfot"/>
    </w:pPr>
    <w:r>
      <w:fldChar w:fldCharType="begin"/>
    </w:r>
    <w:r>
      <w:instrText xml:space="preserve"> PRINTDATE  \@ "yyyy-MM-dd HH:mm"  \* MERGEFORMAT </w:instrText>
    </w:r>
    <w:r>
      <w:fldChar w:fldCharType="separate"/>
    </w:r>
    <w:r>
      <w:rPr>
        <w:noProof/>
      </w:rPr>
      <w:t>2014-11-04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BE37" w14:textId="77777777" w:rsidR="009C0ADC" w:rsidRDefault="009C0ADC" w:rsidP="000C1CAD">
      <w:pPr>
        <w:spacing w:line="240" w:lineRule="auto"/>
      </w:pPr>
      <w:r>
        <w:separator/>
      </w:r>
    </w:p>
  </w:footnote>
  <w:footnote w:type="continuationSeparator" w:id="0">
    <w:p w14:paraId="5EA9BE38" w14:textId="77777777" w:rsidR="009C0ADC" w:rsidRDefault="009C0A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EE" w:rsidRDefault="00FE6AEE" w14:paraId="5EA9BE3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EE" w:rsidRDefault="00FE6AEE" w14:paraId="5EA9BE3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EA9BE3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77920">
      <w:rPr>
        <w:rStyle w:val="Platshllartext"/>
        <w:color w:val="auto"/>
      </w:rPr>
      <w:t>M1265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F43F3" w14:paraId="5EA9BE41"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228</w:t>
        </w:r>
      </w:sdtContent>
    </w:sdt>
  </w:p>
  <w:p w:rsidR="00C850B3" w:rsidP="00283E0F" w:rsidRDefault="006F43F3" w14:paraId="5EA9BE4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9C0ADC" w14:paraId="5EA9BE43"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C850B3" w:rsidP="00283E0F" w:rsidRDefault="00C850B3" w14:paraId="5EA9BE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9C0A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92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4E9"/>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B63C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631"/>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3F3"/>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000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ADC"/>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3C1"/>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9BE28"/>
  <w15:chartTrackingRefBased/>
  <w15:docId w15:val="{D547584E-0E4B-4110-A032-957FB44F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9C69CEA4EF4A68B6B779A70079054E"/>
        <w:category>
          <w:name w:val="Allmänt"/>
          <w:gallery w:val="placeholder"/>
        </w:category>
        <w:types>
          <w:type w:val="bbPlcHdr"/>
        </w:types>
        <w:behaviors>
          <w:behavior w:val="content"/>
        </w:behaviors>
        <w:guid w:val="{C1E31150-9A52-4C32-B70E-781B8C875ED4}"/>
      </w:docPartPr>
      <w:docPartBody>
        <w:p w:rsidR="00B02BD4" w:rsidRDefault="00B02BD4">
          <w:pPr>
            <w:pStyle w:val="C99C69CEA4EF4A68B6B779A70079054E"/>
          </w:pPr>
          <w:r w:rsidRPr="009A726D">
            <w:rPr>
              <w:rStyle w:val="Platshllartext"/>
            </w:rPr>
            <w:t>Klicka här för att ange text.</w:t>
          </w:r>
        </w:p>
      </w:docPartBody>
    </w:docPart>
    <w:docPart>
      <w:docPartPr>
        <w:name w:val="F58762F6473A456CBD12C92F3BCB5F37"/>
        <w:category>
          <w:name w:val="Allmänt"/>
          <w:gallery w:val="placeholder"/>
        </w:category>
        <w:types>
          <w:type w:val="bbPlcHdr"/>
        </w:types>
        <w:behaviors>
          <w:behavior w:val="content"/>
        </w:behaviors>
        <w:guid w:val="{C79F1A68-06D4-4EE9-8308-6EE23DA98CD5}"/>
      </w:docPartPr>
      <w:docPartBody>
        <w:p w:rsidR="00B02BD4" w:rsidRDefault="00B02BD4">
          <w:pPr>
            <w:pStyle w:val="F58762F6473A456CBD12C92F3BCB5F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D4"/>
    <w:rsid w:val="00B0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9C69CEA4EF4A68B6B779A70079054E">
    <w:name w:val="C99C69CEA4EF4A68B6B779A70079054E"/>
  </w:style>
  <w:style w:type="paragraph" w:customStyle="1" w:styleId="0AD865B2B6B94463AF210C89BBFDA929">
    <w:name w:val="0AD865B2B6B94463AF210C89BBFDA929"/>
  </w:style>
  <w:style w:type="paragraph" w:customStyle="1" w:styleId="F58762F6473A456CBD12C92F3BCB5F37">
    <w:name w:val="F58762F6473A456CBD12C92F3BCB5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244</RubrikLookup>
    <MotionGuid xmlns="00d11361-0b92-4bae-a181-288d6a55b763">213d6769-a282-4a2f-8c7d-02d33acdb104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7B3DB-BD04-47A8-82F9-994519FA1EB7}"/>
</file>

<file path=customXml/itemProps2.xml><?xml version="1.0" encoding="utf-8"?>
<ds:datastoreItem xmlns:ds="http://schemas.openxmlformats.org/officeDocument/2006/customXml" ds:itemID="{22CD7962-8FE5-42DB-BC7A-4AEA4F24AAFD}"/>
</file>

<file path=customXml/itemProps3.xml><?xml version="1.0" encoding="utf-8"?>
<ds:datastoreItem xmlns:ds="http://schemas.openxmlformats.org/officeDocument/2006/customXml" ds:itemID="{B50240AA-132B-44DB-A3EE-02D54FC15939}"/>
</file>

<file path=customXml/itemProps4.xml><?xml version="1.0" encoding="utf-8"?>
<ds:datastoreItem xmlns:ds="http://schemas.openxmlformats.org/officeDocument/2006/customXml" ds:itemID="{FB9E0ADA-C7F6-4C48-B85A-B40158394E30}"/>
</file>

<file path=docProps/app.xml><?xml version="1.0" encoding="utf-8"?>
<Properties xmlns="http://schemas.openxmlformats.org/officeDocument/2006/extended-properties" xmlns:vt="http://schemas.openxmlformats.org/officeDocument/2006/docPropsVTypes">
  <Template>GranskaMot</Template>
  <TotalTime>5</TotalTime>
  <Pages>2</Pages>
  <Words>285</Words>
  <Characters>1720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201415M1265 Strandskydd</dc:title>
  <dc:subject/>
  <dc:creator>It-avdelningen</dc:creator>
  <cp:keywords/>
  <dc:description/>
  <cp:lastModifiedBy>Anneli Hagman</cp:lastModifiedBy>
  <cp:revision>7</cp:revision>
  <cp:lastPrinted>2014-11-04T08:44:00Z</cp:lastPrinted>
  <dcterms:created xsi:type="dcterms:W3CDTF">2014-10-17T09:29:00Z</dcterms:created>
  <dcterms:modified xsi:type="dcterms:W3CDTF">2014-11-04T14:58:00Z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*T757124C89AFF*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M1265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http://filur.riksdagen.se/drop/DropOffLibrary/T757124C89AFF.docx</vt:lpwstr>
  </property>
</Properties>
</file>