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2E41" w:rsidRPr="001446AF" w:rsidRDefault="00C82E41" w:rsidP="00B332C3">
      <w:pPr>
        <w:pStyle w:val="Hemstlrubrik"/>
      </w:pPr>
      <w:r w:rsidRPr="001446AF">
        <w:t>Förslag till riksdagsbeslut</w:t>
      </w:r>
    </w:p>
    <w:p w:rsidR="00F417D5" w:rsidRPr="001446AF" w:rsidRDefault="00F417D5">
      <w:pPr>
        <w:pStyle w:val="Hemstlatt"/>
        <w:numPr>
          <w:ilvl w:val="0"/>
          <w:numId w:val="1"/>
        </w:numPr>
      </w:pPr>
      <w:r w:rsidRPr="001446AF">
        <w:t>Riksdagen tillkännager för regeringen som sin mening vad i motionen anförs om att förmå Turkiet att öppna de histori</w:t>
      </w:r>
      <w:r w:rsidRPr="001446AF">
        <w:t>s</w:t>
      </w:r>
      <w:r w:rsidRPr="001446AF">
        <w:t>ka arkiven, så att sanningen om folkmordet på armenier, assyr</w:t>
      </w:r>
      <w:r w:rsidRPr="001446AF">
        <w:t>i</w:t>
      </w:r>
      <w:r w:rsidRPr="001446AF">
        <w:t>er/kaldéer/syrianer och pontiska greker under 1915–1918 blir känd.</w:t>
      </w:r>
    </w:p>
    <w:p w:rsidR="00F417D5" w:rsidRPr="001446AF" w:rsidRDefault="00F417D5">
      <w:pPr>
        <w:pStyle w:val="Hemstlatt"/>
        <w:numPr>
          <w:ilvl w:val="0"/>
          <w:numId w:val="1"/>
        </w:numPr>
      </w:pPr>
      <w:r w:rsidRPr="001446AF">
        <w:t>Riksdagen tillkännager för regeringen som sin mening vad i motionen anförs om att inom EU verka för att Turkiet erkänner folkmo</w:t>
      </w:r>
      <w:r w:rsidRPr="001446AF">
        <w:t>r</w:t>
      </w:r>
      <w:r w:rsidRPr="001446AF">
        <w:t>det på armenier, assyrier/kaldéer/syrianer och pontiska gr</w:t>
      </w:r>
      <w:r w:rsidRPr="001446AF">
        <w:t>e</w:t>
      </w:r>
      <w:r w:rsidRPr="001446AF">
        <w:t>ker.</w:t>
      </w:r>
    </w:p>
    <w:p w:rsidR="00E244EA" w:rsidRPr="001446AF" w:rsidRDefault="00E244EA" w:rsidP="00E244EA">
      <w:pPr>
        <w:pStyle w:val="Rubrik1"/>
      </w:pPr>
      <w:r w:rsidRPr="001446AF">
        <w:t>Motivering</w:t>
      </w:r>
    </w:p>
    <w:p w:rsidR="00C82E41" w:rsidRPr="001446AF" w:rsidRDefault="00C82E41" w:rsidP="00E244EA">
      <w:r w:rsidRPr="001446AF">
        <w:t>Från april till november år 1915 mördades hundratusentals kristna i dåv</w:t>
      </w:r>
      <w:r w:rsidRPr="001446AF">
        <w:t>a</w:t>
      </w:r>
      <w:r w:rsidRPr="001446AF">
        <w:t xml:space="preserve">rande Osmanska riket (nuvarande Turkiet). I sken av en ”omlokalisering” av kristna genomförde </w:t>
      </w:r>
      <w:r w:rsidR="0080537E" w:rsidRPr="001446AF">
        <w:t>O</w:t>
      </w:r>
      <w:r w:rsidRPr="001446AF">
        <w:t>smanska riket etnisk rensning av armenier, assyr</w:t>
      </w:r>
      <w:r w:rsidRPr="001446AF">
        <w:t>i</w:t>
      </w:r>
      <w:r w:rsidRPr="001446AF">
        <w:t>er/syri</w:t>
      </w:r>
      <w:r w:rsidR="00E244EA" w:rsidRPr="001446AF">
        <w:softHyphen/>
      </w:r>
      <w:r w:rsidRPr="001446AF">
        <w:t>a</w:t>
      </w:r>
      <w:r w:rsidR="00E244EA" w:rsidRPr="001446AF">
        <w:softHyphen/>
      </w:r>
      <w:r w:rsidRPr="001446AF">
        <w:t>ner/kaldéer och ponti</w:t>
      </w:r>
      <w:r w:rsidR="002C2D34" w:rsidRPr="001446AF">
        <w:t xml:space="preserve">ska </w:t>
      </w:r>
      <w:r w:rsidRPr="001446AF">
        <w:t xml:space="preserve">greker. I </w:t>
      </w:r>
      <w:r w:rsidR="006119B0" w:rsidRPr="001446AF">
        <w:t xml:space="preserve">många </w:t>
      </w:r>
      <w:r w:rsidRPr="001446AF">
        <w:t>stater och forskarkretsar benämns slakten i dag som Armeniska folkmordet. Mindre känt är att även assyrie</w:t>
      </w:r>
      <w:r w:rsidRPr="001446AF">
        <w:t>r</w:t>
      </w:r>
      <w:r w:rsidRPr="001446AF">
        <w:t>na/</w:t>
      </w:r>
      <w:r w:rsidR="00E244EA" w:rsidRPr="001446AF">
        <w:t xml:space="preserve"> </w:t>
      </w:r>
      <w:r w:rsidRPr="001446AF">
        <w:t>syri</w:t>
      </w:r>
      <w:r w:rsidR="00E244EA" w:rsidRPr="001446AF">
        <w:softHyphen/>
      </w:r>
      <w:r w:rsidRPr="001446AF">
        <w:t xml:space="preserve">anerna/kaldéerna och </w:t>
      </w:r>
      <w:r w:rsidR="00060455" w:rsidRPr="001446AF">
        <w:t xml:space="preserve">de </w:t>
      </w:r>
      <w:r w:rsidRPr="001446AF">
        <w:t>ponti</w:t>
      </w:r>
      <w:r w:rsidR="002C2D34" w:rsidRPr="001446AF">
        <w:t xml:space="preserve">ska </w:t>
      </w:r>
      <w:r w:rsidRPr="001446AF">
        <w:t xml:space="preserve">grekerna utsattes för </w:t>
      </w:r>
      <w:r w:rsidR="006119B0" w:rsidRPr="001446AF">
        <w:t>detta</w:t>
      </w:r>
      <w:r w:rsidRPr="001446AF">
        <w:t>.</w:t>
      </w:r>
      <w:r w:rsidR="00B332C3" w:rsidRPr="001446AF">
        <w:t xml:space="preserve"> </w:t>
      </w:r>
      <w:r w:rsidRPr="001446AF">
        <w:t xml:space="preserve">Idag lever i Sverige </w:t>
      </w:r>
      <w:r w:rsidR="00E244EA" w:rsidRPr="001446AF">
        <w:t xml:space="preserve">ca 70 000 assyrier/syrianer/kaldéer </w:t>
      </w:r>
      <w:r w:rsidRPr="001446AF">
        <w:t>som på grund av långvarig förfö</w:t>
      </w:r>
      <w:r w:rsidRPr="001446AF">
        <w:t>l</w:t>
      </w:r>
      <w:r w:rsidRPr="001446AF">
        <w:t>jelse tving</w:t>
      </w:r>
      <w:r w:rsidR="00E244EA" w:rsidRPr="001446AF">
        <w:t>ats lämna sina hem och byar i t.</w:t>
      </w:r>
      <w:r w:rsidRPr="001446AF">
        <w:t>ex</w:t>
      </w:r>
      <w:r w:rsidR="00E244EA" w:rsidRPr="001446AF">
        <w:t>.</w:t>
      </w:r>
      <w:r w:rsidRPr="001446AF">
        <w:t xml:space="preserve"> Turkiet och norra Irak.</w:t>
      </w:r>
    </w:p>
    <w:p w:rsidR="00C82E41" w:rsidRPr="001446AF" w:rsidRDefault="00C82E41" w:rsidP="00E244EA">
      <w:pPr>
        <w:pStyle w:val="Normaltindrag"/>
      </w:pPr>
      <w:r w:rsidRPr="001446AF">
        <w:t xml:space="preserve">Sverige tillhör ursprungsländerna som antog FN:s </w:t>
      </w:r>
      <w:r w:rsidR="00E244EA" w:rsidRPr="001446AF">
        <w:t xml:space="preserve">folkmordskonvention </w:t>
      </w:r>
      <w:r w:rsidRPr="001446AF">
        <w:t>1948. Folkmord enligt FN:s definition är en handling som riktar sig mot en nationell, etnisk, rasmässigt bestämd eller religiös grupp; syftet måste vara att helt eller delvis förinta gruppen; en stor andel av gruppen måste ha blivit dödad; gruppen har blivit utsatt för vissa gärningar (dödande av gruppme</w:t>
      </w:r>
      <w:r w:rsidRPr="001446AF">
        <w:t>d</w:t>
      </w:r>
      <w:r w:rsidRPr="001446AF">
        <w:t>lemmar, levnadsvillkor som är avsedda att leda till gruppens fysiska unde</w:t>
      </w:r>
      <w:r w:rsidRPr="001446AF">
        <w:t>r</w:t>
      </w:r>
      <w:r w:rsidRPr="001446AF">
        <w:t>gång, förhindr</w:t>
      </w:r>
      <w:r w:rsidR="00E244EA" w:rsidRPr="001446AF">
        <w:t>ande</w:t>
      </w:r>
      <w:r w:rsidRPr="001446AF">
        <w:t xml:space="preserve"> av födslar m.m.).</w:t>
      </w:r>
    </w:p>
    <w:p w:rsidR="00C82E41" w:rsidRPr="001446AF" w:rsidRDefault="00C82E41" w:rsidP="00C82E41">
      <w:pPr>
        <w:pStyle w:val="Normaltindrag"/>
      </w:pPr>
      <w:r w:rsidRPr="001446AF">
        <w:lastRenderedPageBreak/>
        <w:t xml:space="preserve">Det finns omfattande historisk dokumentation som vittnar om att de kristna minoritetsgrupperna i Osmanska riket utsattes för handlingar som </w:t>
      </w:r>
      <w:r w:rsidR="006119B0" w:rsidRPr="001446AF">
        <w:t>motsvara</w:t>
      </w:r>
      <w:r w:rsidRPr="001446AF">
        <w:t>r FN:s kriterier för vad som definieras som folkmord.</w:t>
      </w:r>
      <w:r w:rsidR="00B332C3" w:rsidRPr="001446AF">
        <w:t xml:space="preserve"> </w:t>
      </w:r>
      <w:r w:rsidRPr="001446AF">
        <w:t>Det är förutom de dra</w:t>
      </w:r>
      <w:r w:rsidRPr="001446AF">
        <w:t>b</w:t>
      </w:r>
      <w:r w:rsidRPr="001446AF">
        <w:t>bades egna vittnesmål även brev skickade av europeiska och amerikanska diplomater från Turkiet till sina respektive hemländer.</w:t>
      </w:r>
    </w:p>
    <w:p w:rsidR="00C82E41" w:rsidRPr="001446AF" w:rsidRDefault="00C82E41" w:rsidP="00C82E41">
      <w:pPr>
        <w:pStyle w:val="Normaltindrag"/>
      </w:pPr>
      <w:r w:rsidRPr="001446AF">
        <w:t>Trots att många länder antagit resolutioner som erkänner folkmordet, har frågan länge varit tabu i Turkiet. Rättsliga processer och offentliga mob</w:t>
      </w:r>
      <w:r w:rsidRPr="001446AF">
        <w:t>b</w:t>
      </w:r>
      <w:r w:rsidRPr="001446AF">
        <w:t xml:space="preserve">kampanjer har väntat den som vågar ta bladet från munnen. Nobelpristagaren Orhan Pamuk är ett stående exempel på detta när han kritiserade sitt eget land för den förnekelse som har förts om </w:t>
      </w:r>
      <w:r w:rsidR="006119B0" w:rsidRPr="001446AF">
        <w:t>övergreppen</w:t>
      </w:r>
      <w:r w:rsidRPr="001446AF">
        <w:t xml:space="preserve"> på de kristna 1915</w:t>
      </w:r>
      <w:r w:rsidR="00E244EA" w:rsidRPr="001446AF">
        <w:t>–</w:t>
      </w:r>
      <w:r w:rsidRPr="001446AF">
        <w:t>23, vi</w:t>
      </w:r>
      <w:r w:rsidRPr="001446AF">
        <w:t>l</w:t>
      </w:r>
      <w:r w:rsidRPr="001446AF">
        <w:t>ket resulterade i en rättegång mot honom i Istanbul.</w:t>
      </w:r>
    </w:p>
    <w:p w:rsidR="006119B0" w:rsidRPr="001446AF" w:rsidRDefault="00C82E41" w:rsidP="00C82E41">
      <w:pPr>
        <w:pStyle w:val="Normaltindrag"/>
      </w:pPr>
      <w:r w:rsidRPr="001446AF">
        <w:t xml:space="preserve">EU-processen har bidragit till att de kristna gruppernas situation </w:t>
      </w:r>
      <w:r w:rsidR="00E244EA" w:rsidRPr="001446AF">
        <w:t>”</w:t>
      </w:r>
      <w:r w:rsidRPr="001446AF">
        <w:t>lyfts</w:t>
      </w:r>
      <w:r w:rsidR="00E244EA" w:rsidRPr="001446AF">
        <w:t>”</w:t>
      </w:r>
      <w:r w:rsidRPr="001446AF">
        <w:t xml:space="preserve"> på agendan. Men Turkiet har fortfarande ett ansvar för att sanningen om fol</w:t>
      </w:r>
      <w:r w:rsidRPr="001446AF">
        <w:t>k</w:t>
      </w:r>
      <w:r w:rsidRPr="001446AF">
        <w:t>mordet på armenierna m.fl. blir känt och att offrens lidande erkänns. EU bör utöva starka påtryckningar på Turkiet att erkänna folkmorden på armenier, assyrier, syrianer, kaldéer och ponti</w:t>
      </w:r>
      <w:r w:rsidR="002C2D34" w:rsidRPr="001446AF">
        <w:t xml:space="preserve">ska </w:t>
      </w:r>
      <w:r w:rsidRPr="001446AF">
        <w:t xml:space="preserve">greker under första världskriget. </w:t>
      </w:r>
    </w:p>
    <w:p w:rsidR="00C82E41" w:rsidRPr="001446AF" w:rsidRDefault="00C82E41" w:rsidP="00C82E41">
      <w:pPr>
        <w:pStyle w:val="Normaltindrag"/>
      </w:pPr>
      <w:r w:rsidRPr="001446AF">
        <w:t>Argumenten för att inte erkänna Seyfo handlar egentl</w:t>
      </w:r>
      <w:r w:rsidR="006119B0" w:rsidRPr="001446AF">
        <w:t>igen inte om fol</w:t>
      </w:r>
      <w:r w:rsidR="006119B0" w:rsidRPr="001446AF">
        <w:t>k</w:t>
      </w:r>
      <w:r w:rsidR="006119B0" w:rsidRPr="001446AF">
        <w:t xml:space="preserve">mordet har ägt </w:t>
      </w:r>
      <w:r w:rsidRPr="001446AF">
        <w:t>rum eller inte. Det handlar snarare om att man menar att rik</w:t>
      </w:r>
      <w:r w:rsidRPr="001446AF">
        <w:t>s</w:t>
      </w:r>
      <w:r w:rsidRPr="001446AF">
        <w:t>dagen inte är någon domstol som har rätt att döma den turkiska staten och att ett erkännande därför inte fyller någon annan funktion än just den symboliska</w:t>
      </w:r>
      <w:r w:rsidR="00ED06AA" w:rsidRPr="001446AF">
        <w:t xml:space="preserve"> </w:t>
      </w:r>
      <w:r w:rsidR="00E244EA" w:rsidRPr="001446AF">
        <w:t>–</w:t>
      </w:r>
      <w:r w:rsidRPr="001446AF">
        <w:t xml:space="preserve"> att tala om ett tragiskt historiskt faktum.</w:t>
      </w:r>
    </w:p>
    <w:p w:rsidR="00C82E41" w:rsidRPr="001446AF" w:rsidRDefault="00C82E41" w:rsidP="00C82E41">
      <w:pPr>
        <w:pStyle w:val="Normaltindrag"/>
      </w:pPr>
      <w:r w:rsidRPr="001446AF">
        <w:t>Ett svenskt erkännande av Seyfo skulle dock inte enbart innebära en sy</w:t>
      </w:r>
      <w:r w:rsidRPr="001446AF">
        <w:t>m</w:t>
      </w:r>
      <w:r w:rsidRPr="001446AF">
        <w:t>bolisk handling. Det skulle även vara en viktig signal gentemot den ass</w:t>
      </w:r>
      <w:r w:rsidRPr="001446AF">
        <w:t>y</w:t>
      </w:r>
      <w:r w:rsidRPr="001446AF">
        <w:t>risk/</w:t>
      </w:r>
      <w:r w:rsidR="00E244EA" w:rsidRPr="001446AF">
        <w:t xml:space="preserve"> </w:t>
      </w:r>
      <w:r w:rsidRPr="001446AF">
        <w:t>syri</w:t>
      </w:r>
      <w:r w:rsidR="00E244EA" w:rsidRPr="001446AF">
        <w:softHyphen/>
      </w:r>
      <w:r w:rsidRPr="001446AF">
        <w:t>anska gruppen i Sverige. Ett svenskt erkännande skulle också kunna leda till att andra parlament runt om i världen kan komma att erkänna fol</w:t>
      </w:r>
      <w:r w:rsidRPr="001446AF">
        <w:t>k</w:t>
      </w:r>
      <w:r w:rsidRPr="001446AF">
        <w:t>mordet.</w:t>
      </w:r>
    </w:p>
    <w:p w:rsidR="00C82E41" w:rsidRPr="001446AF" w:rsidRDefault="00C82E41" w:rsidP="00C82E41">
      <w:pPr>
        <w:pStyle w:val="Normaltindrag"/>
      </w:pPr>
      <w:r w:rsidRPr="001446AF">
        <w:t>Slutligen skulle ett erkännande ge Sverige en moralisk grund att stå på när trycket på den turkiska regeringen att öppna arkiven ökar och omvärlden i högre utsträckning kräver att Turkiet tillåter fri forskning, stoppar den statliga censuren för att till slut erkänna att folkmordet under det första världskriget har ägt rum.</w:t>
      </w:r>
    </w:p>
    <w:p w:rsidR="00C82E41" w:rsidRPr="001446AF" w:rsidRDefault="00C82E41" w:rsidP="00C82E41">
      <w:pPr>
        <w:pStyle w:val="Normaltindrag"/>
      </w:pPr>
      <w:r w:rsidRPr="001446AF">
        <w:t>Starka påtryckningar krävs också för att Turkiet</w:t>
      </w:r>
      <w:r w:rsidR="00B332C3" w:rsidRPr="001446AF">
        <w:t xml:space="preserve"> nu och framdeles skall tvingas </w:t>
      </w:r>
      <w:r w:rsidRPr="001446AF">
        <w:t>respektera de kristna folkens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46AF">
        <w:trPr>
          <w:cantSplit/>
        </w:trPr>
        <w:tc>
          <w:tcPr>
            <w:tcW w:w="3046" w:type="dxa"/>
          </w:tcPr>
          <w:p w:rsidR="00F417D5" w:rsidRPr="001446AF" w:rsidRDefault="00F417D5">
            <w:pPr>
              <w:pStyle w:val="UnderskriftDatum"/>
              <w:spacing w:before="240"/>
            </w:pPr>
            <w:r w:rsidRPr="001446AF">
              <w:t>Stockholm den 31 oktober 2006</w:t>
            </w:r>
          </w:p>
        </w:tc>
        <w:tc>
          <w:tcPr>
            <w:tcW w:w="3047" w:type="dxa"/>
          </w:tcPr>
          <w:p w:rsidR="00F417D5" w:rsidRPr="001446AF" w:rsidRDefault="00F417D5">
            <w:pPr>
              <w:pStyle w:val="Underskrifter"/>
              <w:spacing w:before="240"/>
            </w:pPr>
          </w:p>
        </w:tc>
      </w:tr>
      <w:tr w:rsidR="00000000" w:rsidRPr="001446AF">
        <w:trPr>
          <w:cantSplit/>
        </w:trPr>
        <w:tc>
          <w:tcPr>
            <w:tcW w:w="3046" w:type="dxa"/>
          </w:tcPr>
          <w:p w:rsidR="00F417D5" w:rsidRPr="001446AF" w:rsidRDefault="00F417D5">
            <w:pPr>
              <w:pStyle w:val="Underskrifter"/>
            </w:pPr>
            <w:r w:rsidRPr="001446AF">
              <w:t>Cecilia Wikström i Uppsala (fp)</w:t>
            </w:r>
          </w:p>
        </w:tc>
        <w:tc>
          <w:tcPr>
            <w:tcW w:w="3046" w:type="dxa"/>
          </w:tcPr>
          <w:p w:rsidR="00F417D5" w:rsidRPr="001446AF" w:rsidRDefault="00F417D5">
            <w:pPr>
              <w:pStyle w:val="Underskrifter"/>
            </w:pPr>
          </w:p>
        </w:tc>
      </w:tr>
      <w:tr w:rsidR="00000000" w:rsidRPr="001446AF">
        <w:trPr>
          <w:cantSplit/>
        </w:trPr>
        <w:tc>
          <w:tcPr>
            <w:tcW w:w="3046" w:type="dxa"/>
          </w:tcPr>
          <w:p w:rsidR="00F417D5" w:rsidRPr="001446AF" w:rsidRDefault="00F417D5">
            <w:pPr>
              <w:pStyle w:val="Underskrifter"/>
            </w:pPr>
            <w:r w:rsidRPr="001446AF">
              <w:t>Fredrik Malm (fp)</w:t>
            </w:r>
          </w:p>
        </w:tc>
        <w:tc>
          <w:tcPr>
            <w:tcW w:w="3046" w:type="dxa"/>
          </w:tcPr>
          <w:p w:rsidR="00F417D5" w:rsidRPr="001446AF" w:rsidRDefault="00F417D5">
            <w:pPr>
              <w:pStyle w:val="Underskrifter"/>
            </w:pPr>
            <w:r w:rsidRPr="001446AF">
              <w:t>Karin Pilsäter (fp)</w:t>
            </w:r>
          </w:p>
        </w:tc>
      </w:tr>
    </w:tbl>
    <w:p w:rsidR="00C82E41" w:rsidRPr="001446AF" w:rsidRDefault="00C82E41" w:rsidP="00E244EA">
      <w:pPr>
        <w:pStyle w:val="Normaltindrag"/>
      </w:pPr>
    </w:p>
    <w:sectPr w:rsidR="00C82E41" w:rsidRPr="001446AF" w:rsidSect="00E244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17D5" w:rsidRPr="001446AF" w:rsidRDefault="00F417D5">
      <w:r w:rsidRPr="001446AF">
        <w:separator/>
      </w:r>
    </w:p>
  </w:endnote>
  <w:endnote w:type="continuationSeparator" w:id="0">
    <w:p w:rsidR="00F417D5" w:rsidRPr="001446AF" w:rsidRDefault="00F417D5">
      <w:r w:rsidRPr="001446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61B" w:rsidRPr="001446AF" w:rsidRDefault="001446AF" w:rsidP="00E244EA">
    <w:pPr>
      <w:pStyle w:val="Sidfot"/>
    </w:pPr>
    <w:r w:rsidRPr="001446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1401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4EA" w:rsidRDefault="00F417D5">
                          <w:pPr>
                            <w:pStyle w:val="NormalS5sidnrV"/>
                          </w:pPr>
                          <w:r>
                            <w:fldChar w:fldCharType="begin"/>
                          </w:r>
                          <w:r w:rsidR="00E244E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44EA" w:rsidRDefault="00F417D5">
                    <w:pPr>
                      <w:pStyle w:val="NormalS5sidnrV"/>
                    </w:pPr>
                    <w:r>
                      <w:fldChar w:fldCharType="begin"/>
                    </w:r>
                    <w:r w:rsidR="00E244E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61B" w:rsidRPr="001446AF" w:rsidRDefault="001446AF" w:rsidP="00E244EA">
    <w:pPr>
      <w:pStyle w:val="Sidfot"/>
    </w:pPr>
    <w:r w:rsidRPr="001446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1721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4EA" w:rsidRDefault="00F417D5">
                          <w:pPr>
                            <w:pStyle w:val="NormalS5sidnrH"/>
                            <w:ind w:right="0"/>
                          </w:pPr>
                          <w:r>
                            <w:fldChar w:fldCharType="begin"/>
                          </w:r>
                          <w:r w:rsidR="00E244EA">
                            <w:instrText xml:space="preserve"> PAGE *\charformat</w:instrText>
                          </w:r>
                          <w:r>
                            <w:fldChar w:fldCharType="separate"/>
                          </w:r>
                          <w:r w:rsidR="00E244E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44EA" w:rsidRDefault="00F417D5">
                    <w:pPr>
                      <w:pStyle w:val="NormalS5sidnrH"/>
                      <w:ind w:right="0"/>
                    </w:pPr>
                    <w:r>
                      <w:fldChar w:fldCharType="begin"/>
                    </w:r>
                    <w:r w:rsidR="00E244EA">
                      <w:instrText xml:space="preserve"> PAGE *\charformat</w:instrText>
                    </w:r>
                    <w:r>
                      <w:fldChar w:fldCharType="separate"/>
                    </w:r>
                    <w:r w:rsidR="00E244E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61B" w:rsidRPr="001446AF" w:rsidRDefault="001446AF" w:rsidP="00E244EA">
    <w:pPr>
      <w:pStyle w:val="Sidfot"/>
    </w:pPr>
    <w:r w:rsidRPr="001446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51072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4EA" w:rsidRDefault="00F417D5">
                          <w:pPr>
                            <w:pStyle w:val="NormalS5sidnrH"/>
                            <w:ind w:right="0"/>
                          </w:pPr>
                          <w:r>
                            <w:fldChar w:fldCharType="begin"/>
                          </w:r>
                          <w:r w:rsidR="00E244E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44EA" w:rsidRDefault="00F417D5">
                    <w:pPr>
                      <w:pStyle w:val="NormalS5sidnrH"/>
                      <w:ind w:right="0"/>
                    </w:pPr>
                    <w:r>
                      <w:fldChar w:fldCharType="begin"/>
                    </w:r>
                    <w:r w:rsidR="00E244E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17D5" w:rsidRPr="001446AF" w:rsidRDefault="00F417D5">
      <w:r w:rsidRPr="001446AF">
        <w:separator/>
      </w:r>
    </w:p>
  </w:footnote>
  <w:footnote w:type="continuationSeparator" w:id="0">
    <w:p w:rsidR="00F417D5" w:rsidRPr="001446AF" w:rsidRDefault="00F417D5">
      <w:r w:rsidRPr="001446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61B" w:rsidRPr="001446AF" w:rsidRDefault="001446AF" w:rsidP="00E244EA">
    <w:pPr>
      <w:pStyle w:val="Sidhuvud"/>
    </w:pPr>
    <w:r w:rsidRPr="001446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1459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4EA" w:rsidRDefault="00F417D5">
                          <w:pPr>
                            <w:pStyle w:val="KantRubrikS5V"/>
                          </w:pPr>
                          <w:r>
                            <w:fldChar w:fldCharType="begin"/>
                          </w:r>
                          <w:r w:rsidR="00E244EA">
                            <w:instrText xml:space="preserve"> DOCPROPERTY "YearUser" *\charformat </w:instrText>
                          </w:r>
                          <w:r>
                            <w:fldChar w:fldCharType="separate"/>
                          </w:r>
                          <w:r w:rsidR="00E244EA">
                            <w:t>2006/07</w:t>
                          </w:r>
                          <w:r>
                            <w:fldChar w:fldCharType="end"/>
                          </w:r>
                          <w:r w:rsidR="00E244EA">
                            <w:t>:</w:t>
                          </w:r>
                          <w:r>
                            <w:fldChar w:fldCharType="begin"/>
                          </w:r>
                          <w:r w:rsidR="00E244EA">
                            <w:instrText xml:space="preserve"> DOCPROPERTY "Motionsnummer" *\charformat </w:instrText>
                          </w:r>
                          <w:r>
                            <w:fldChar w:fldCharType="separate"/>
                          </w:r>
                          <w:r w:rsidR="00E244EA">
                            <w:t>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44EA" w:rsidRDefault="00F417D5">
                    <w:pPr>
                      <w:pStyle w:val="KantRubrikS5V"/>
                    </w:pPr>
                    <w:r>
                      <w:fldChar w:fldCharType="begin"/>
                    </w:r>
                    <w:r w:rsidR="00E244EA">
                      <w:instrText xml:space="preserve"> DOCPROPERTY "YearUser" *\charformat </w:instrText>
                    </w:r>
                    <w:r>
                      <w:fldChar w:fldCharType="separate"/>
                    </w:r>
                    <w:r w:rsidR="00E244EA">
                      <w:t>2006/07</w:t>
                    </w:r>
                    <w:r>
                      <w:fldChar w:fldCharType="end"/>
                    </w:r>
                    <w:r w:rsidR="00E244EA">
                      <w:t>:</w:t>
                    </w:r>
                    <w:r>
                      <w:fldChar w:fldCharType="begin"/>
                    </w:r>
                    <w:r w:rsidR="00E244EA">
                      <w:instrText xml:space="preserve"> DOCPROPERTY "Motionsnummer" *\charformat </w:instrText>
                    </w:r>
                    <w:r>
                      <w:fldChar w:fldCharType="separate"/>
                    </w:r>
                    <w:r w:rsidR="00E244EA">
                      <w:t>U305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61B" w:rsidRPr="001446AF" w:rsidRDefault="001446AF" w:rsidP="00E244EA">
    <w:pPr>
      <w:pStyle w:val="Sidhuvud"/>
    </w:pPr>
    <w:r w:rsidRPr="001446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75277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4EA" w:rsidRDefault="00F417D5">
                          <w:pPr>
                            <w:pStyle w:val="KantRubrikS5H"/>
                            <w:ind w:right="0"/>
                          </w:pPr>
                          <w:r>
                            <w:fldChar w:fldCharType="begin"/>
                          </w:r>
                          <w:r w:rsidR="00E244EA">
                            <w:instrText xml:space="preserve"> DOCPROPERTY "YearUser" *\charformat </w:instrText>
                          </w:r>
                          <w:r>
                            <w:fldChar w:fldCharType="separate"/>
                          </w:r>
                          <w:r w:rsidR="00E244EA">
                            <w:t>2006/07</w:t>
                          </w:r>
                          <w:r>
                            <w:fldChar w:fldCharType="end"/>
                          </w:r>
                          <w:r w:rsidR="00E244EA">
                            <w:t>:</w:t>
                          </w:r>
                          <w:r>
                            <w:fldChar w:fldCharType="begin"/>
                          </w:r>
                          <w:r w:rsidR="00E244EA">
                            <w:instrText xml:space="preserve"> DOCPROPERTY "Motionsnummer" *\charformat </w:instrText>
                          </w:r>
                          <w:r>
                            <w:fldChar w:fldCharType="separate"/>
                          </w:r>
                          <w:r w:rsidR="00E244EA">
                            <w:t>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44EA" w:rsidRDefault="00F417D5">
                    <w:pPr>
                      <w:pStyle w:val="KantRubrikS5H"/>
                      <w:ind w:right="0"/>
                    </w:pPr>
                    <w:r>
                      <w:fldChar w:fldCharType="begin"/>
                    </w:r>
                    <w:r w:rsidR="00E244EA">
                      <w:instrText xml:space="preserve"> DOCPROPERTY "YearUser" *\charformat </w:instrText>
                    </w:r>
                    <w:r>
                      <w:fldChar w:fldCharType="separate"/>
                    </w:r>
                    <w:r w:rsidR="00E244EA">
                      <w:t>2006/07</w:t>
                    </w:r>
                    <w:r>
                      <w:fldChar w:fldCharType="end"/>
                    </w:r>
                    <w:r w:rsidR="00E244EA">
                      <w:t>:</w:t>
                    </w:r>
                    <w:r>
                      <w:fldChar w:fldCharType="begin"/>
                    </w:r>
                    <w:r w:rsidR="00E244EA">
                      <w:instrText xml:space="preserve"> DOCPROPERTY "Motionsnummer" *\charformat </w:instrText>
                    </w:r>
                    <w:r>
                      <w:fldChar w:fldCharType="separate"/>
                    </w:r>
                    <w:r w:rsidR="00E244EA">
                      <w:t>U305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7D5" w:rsidRPr="001446AF" w:rsidRDefault="00F417D5">
    <w:pPr>
      <w:pStyle w:val="FSHNormal"/>
      <w:tabs>
        <w:tab w:val="right" w:pos="5840"/>
      </w:tabs>
    </w:pPr>
    <w:r w:rsidRPr="001446AF">
      <w:br/>
    </w:r>
    <w:r w:rsidRPr="001446AF">
      <w:fldChar w:fldCharType="begin" w:fldLock="1"/>
    </w:r>
    <w:r w:rsidRPr="001446AF">
      <w:instrText xml:space="preserve"> DOCPROPERTY</w:instrText>
    </w:r>
    <w:r w:rsidRPr="001446AF">
      <w:rPr>
        <w:sz w:val="18"/>
      </w:rPr>
      <w:instrText xml:space="preserve"> "YearUser" *\charformat </w:instrText>
    </w:r>
    <w:r w:rsidRPr="001446AF">
      <w:fldChar w:fldCharType="separate"/>
    </w:r>
    <w:r w:rsidRPr="001446AF">
      <w:t>2006/07</w:t>
    </w:r>
    <w:r w:rsidRPr="001446AF">
      <w:fldChar w:fldCharType="end"/>
    </w:r>
    <w:r w:rsidRPr="001446AF">
      <w:t xml:space="preserve"> </w:t>
    </w:r>
    <w:r w:rsidRPr="001446AF">
      <w:tab/>
      <w:t xml:space="preserve">mnr: </w:t>
    </w:r>
    <w:r w:rsidRPr="001446AF">
      <w:fldChar w:fldCharType="begin" w:fldLock="1"/>
    </w:r>
    <w:r w:rsidRPr="001446AF">
      <w:instrText xml:space="preserve"> DOCPROPERTY</w:instrText>
    </w:r>
    <w:r w:rsidRPr="001446AF">
      <w:rPr>
        <w:sz w:val="18"/>
      </w:rPr>
      <w:instrText xml:space="preserve"> "Motionsnummer" *\charformat </w:instrText>
    </w:r>
    <w:r w:rsidRPr="001446AF">
      <w:fldChar w:fldCharType="separate"/>
    </w:r>
    <w:r w:rsidRPr="001446AF">
      <w:t>U305</w:t>
    </w:r>
    <w:r w:rsidRPr="001446AF">
      <w:fldChar w:fldCharType="end"/>
    </w:r>
    <w:r w:rsidRPr="001446AF">
      <w:br/>
    </w:r>
    <w:r w:rsidRPr="001446AF">
      <w:fldChar w:fldCharType="begin" w:fldLock="1"/>
    </w:r>
    <w:r w:rsidRPr="001446AF">
      <w:instrText xml:space="preserve"> DOCPROPERTY</w:instrText>
    </w:r>
    <w:r w:rsidRPr="001446AF">
      <w:rPr>
        <w:sz w:val="18"/>
      </w:rPr>
      <w:instrText xml:space="preserve"> "Samling" *\charformat </w:instrText>
    </w:r>
    <w:r w:rsidRPr="001446AF">
      <w:fldChar w:fldCharType="end"/>
    </w:r>
    <w:r w:rsidRPr="001446AF">
      <w:tab/>
      <w:t xml:space="preserve">pnr: </w:t>
    </w:r>
    <w:r w:rsidRPr="001446AF">
      <w:fldChar w:fldCharType="begin" w:fldLock="1"/>
    </w:r>
    <w:r w:rsidRPr="001446AF">
      <w:instrText xml:space="preserve"> DOCPROPERTY</w:instrText>
    </w:r>
    <w:r w:rsidRPr="001446AF">
      <w:rPr>
        <w:sz w:val="18"/>
      </w:rPr>
      <w:instrText xml:space="preserve"> "Partinummer" *\charformat </w:instrText>
    </w:r>
    <w:r w:rsidRPr="001446AF">
      <w:fldChar w:fldCharType="separate"/>
    </w:r>
    <w:r w:rsidRPr="001446AF">
      <w:t>fp1260</w:t>
    </w:r>
    <w:r w:rsidRPr="001446AF">
      <w:fldChar w:fldCharType="end"/>
    </w:r>
  </w:p>
  <w:p w:rsidR="00F417D5" w:rsidRPr="001446AF" w:rsidRDefault="00F417D5">
    <w:pPr>
      <w:pStyle w:val="FSHRub1"/>
    </w:pPr>
    <w:r w:rsidRPr="001446AF">
      <w:t>Motion till riksdagen</w:t>
    </w:r>
    <w:r w:rsidRPr="001446AF">
      <w:br/>
    </w:r>
    <w:r w:rsidRPr="001446AF">
      <w:fldChar w:fldCharType="begin" w:fldLock="1"/>
    </w:r>
    <w:r w:rsidRPr="001446AF">
      <w:instrText xml:space="preserve"> DOCPROPERTY "YearUser" *\charformat </w:instrText>
    </w:r>
    <w:r w:rsidRPr="001446AF">
      <w:fldChar w:fldCharType="separate"/>
    </w:r>
    <w:r w:rsidRPr="001446AF">
      <w:t>2006/07</w:t>
    </w:r>
    <w:r w:rsidRPr="001446AF">
      <w:fldChar w:fldCharType="end"/>
    </w:r>
    <w:r w:rsidRPr="001446AF">
      <w:t>:</w:t>
    </w:r>
    <w:r w:rsidRPr="001446AF">
      <w:fldChar w:fldCharType="begin" w:fldLock="1"/>
    </w:r>
    <w:r w:rsidRPr="001446AF">
      <w:instrText xml:space="preserve"> DOCPROPERTY "Motionsnummer" *\charformat </w:instrText>
    </w:r>
    <w:r w:rsidRPr="001446AF">
      <w:fldChar w:fldCharType="separate"/>
    </w:r>
    <w:r w:rsidRPr="001446AF">
      <w:t>U305</w:t>
    </w:r>
    <w:r w:rsidRPr="001446AF">
      <w:fldChar w:fldCharType="end"/>
    </w:r>
  </w:p>
  <w:p w:rsidR="00F417D5" w:rsidRPr="001446AF" w:rsidRDefault="00F417D5">
    <w:pPr>
      <w:pStyle w:val="FSHNormalS5"/>
    </w:pPr>
    <w:r w:rsidRPr="001446AF">
      <w:fldChar w:fldCharType="begin" w:fldLock="1"/>
    </w:r>
    <w:r w:rsidRPr="001446AF">
      <w:instrText xml:space="preserve"> DOCPROPERTY "MotionarText" *\charformat </w:instrText>
    </w:r>
    <w:r w:rsidRPr="001446AF">
      <w:fldChar w:fldCharType="separate"/>
    </w:r>
    <w:r w:rsidRPr="001446AF">
      <w:t>av Cecilia Wikström i Uppsala m.fl. (fp)</w:t>
    </w:r>
    <w:r w:rsidRPr="001446AF">
      <w:fldChar w:fldCharType="end"/>
    </w:r>
    <w:r w:rsidRPr="001446AF">
      <w:br/>
    </w:r>
    <w:r w:rsidRPr="001446AF">
      <w:fldChar w:fldCharType="begin" w:fldLock="1"/>
    </w:r>
    <w:r w:rsidRPr="001446AF">
      <w:instrText xml:space="preserve"> DOCPROPERTY "SvarFrasKort" *\charformat </w:instrText>
    </w:r>
    <w:r w:rsidRPr="001446AF">
      <w:fldChar w:fldCharType="end"/>
    </w:r>
  </w:p>
  <w:p w:rsidR="00F417D5" w:rsidRPr="001446AF" w:rsidRDefault="00F417D5">
    <w:pPr>
      <w:pStyle w:val="FSHTitel"/>
    </w:pPr>
    <w:r w:rsidRPr="001446AF">
      <w:fldChar w:fldCharType="begin" w:fldLock="1"/>
    </w:r>
    <w:r w:rsidRPr="001446AF">
      <w:instrText xml:space="preserve"> DOCPROPERTY</w:instrText>
    </w:r>
    <w:r w:rsidRPr="001446AF">
      <w:rPr>
        <w:sz w:val="18"/>
      </w:rPr>
      <w:instrText xml:space="preserve"> "RubrikSvar" *\charformat </w:instrText>
    </w:r>
    <w:r w:rsidRPr="001446AF">
      <w:fldChar w:fldCharType="separate"/>
    </w:r>
    <w:r w:rsidRPr="001446AF">
      <w:t>Folkmordet på armenier, assyrier/syrianer/kaldéer och pontiska greker</w:t>
    </w:r>
    <w:r w:rsidRPr="001446AF">
      <w:fldChar w:fldCharType="end"/>
    </w:r>
  </w:p>
  <w:p w:rsidR="00F417D5" w:rsidRPr="001446AF" w:rsidRDefault="00F417D5">
    <w:pPr>
      <w:pStyle w:val="Normal00"/>
    </w:pPr>
  </w:p>
  <w:p w:rsidR="00E244EA" w:rsidRPr="001446AF" w:rsidRDefault="00E244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FD06812"/>
    <w:multiLevelType w:val="hybridMultilevel"/>
    <w:tmpl w:val="4976A334"/>
    <w:lvl w:ilvl="0" w:tplc="2AE4E1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1076505">
    <w:abstractNumId w:val="14"/>
  </w:num>
  <w:num w:numId="2" w16cid:durableId="400907615">
    <w:abstractNumId w:val="10"/>
  </w:num>
  <w:num w:numId="3" w16cid:durableId="1271471046">
    <w:abstractNumId w:val="11"/>
  </w:num>
  <w:num w:numId="4" w16cid:durableId="715200527">
    <w:abstractNumId w:val="13"/>
  </w:num>
  <w:num w:numId="5" w16cid:durableId="1071929932">
    <w:abstractNumId w:val="8"/>
  </w:num>
  <w:num w:numId="6" w16cid:durableId="1748729694">
    <w:abstractNumId w:val="3"/>
  </w:num>
  <w:num w:numId="7" w16cid:durableId="152769385">
    <w:abstractNumId w:val="2"/>
  </w:num>
  <w:num w:numId="8" w16cid:durableId="1415667316">
    <w:abstractNumId w:val="1"/>
  </w:num>
  <w:num w:numId="9" w16cid:durableId="1474324403">
    <w:abstractNumId w:val="0"/>
  </w:num>
  <w:num w:numId="10" w16cid:durableId="336080934">
    <w:abstractNumId w:val="9"/>
  </w:num>
  <w:num w:numId="11" w16cid:durableId="1766264785">
    <w:abstractNumId w:val="7"/>
  </w:num>
  <w:num w:numId="12" w16cid:durableId="100271204">
    <w:abstractNumId w:val="6"/>
  </w:num>
  <w:num w:numId="13" w16cid:durableId="671836163">
    <w:abstractNumId w:val="5"/>
  </w:num>
  <w:num w:numId="14" w16cid:durableId="418138486">
    <w:abstractNumId w:val="4"/>
  </w:num>
  <w:num w:numId="15" w16cid:durableId="1493712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CB1FDE2A-7EA2-427C-B03C-25F5E340D59B},{BB65A489-02E3-474C-968A-3E8FE8DFBE15},{BCFB9A3A-F00C-4C7C-9C8D-28DD730F41F1}"/>
  </w:docVars>
  <w:rsids>
    <w:rsidRoot w:val="001446AF"/>
    <w:rsid w:val="00002742"/>
    <w:rsid w:val="0001324B"/>
    <w:rsid w:val="000220F8"/>
    <w:rsid w:val="00034058"/>
    <w:rsid w:val="00040D14"/>
    <w:rsid w:val="0004381F"/>
    <w:rsid w:val="00044ED1"/>
    <w:rsid w:val="00060455"/>
    <w:rsid w:val="00064BC3"/>
    <w:rsid w:val="00066474"/>
    <w:rsid w:val="000665E6"/>
    <w:rsid w:val="00066775"/>
    <w:rsid w:val="00072FB9"/>
    <w:rsid w:val="0007598F"/>
    <w:rsid w:val="000B2040"/>
    <w:rsid w:val="000E431D"/>
    <w:rsid w:val="000E48DA"/>
    <w:rsid w:val="000E5207"/>
    <w:rsid w:val="000F5ADD"/>
    <w:rsid w:val="00100531"/>
    <w:rsid w:val="0010382E"/>
    <w:rsid w:val="001446AF"/>
    <w:rsid w:val="00166D90"/>
    <w:rsid w:val="00170803"/>
    <w:rsid w:val="00177CC2"/>
    <w:rsid w:val="001907E5"/>
    <w:rsid w:val="0019171D"/>
    <w:rsid w:val="001921C4"/>
    <w:rsid w:val="001923A4"/>
    <w:rsid w:val="001A25D5"/>
    <w:rsid w:val="001A2624"/>
    <w:rsid w:val="001A2A2B"/>
    <w:rsid w:val="001D69C1"/>
    <w:rsid w:val="001E0043"/>
    <w:rsid w:val="00201DFB"/>
    <w:rsid w:val="00204A63"/>
    <w:rsid w:val="00212FF1"/>
    <w:rsid w:val="00230193"/>
    <w:rsid w:val="00244D0B"/>
    <w:rsid w:val="0025068A"/>
    <w:rsid w:val="002818D3"/>
    <w:rsid w:val="002911A7"/>
    <w:rsid w:val="002943C8"/>
    <w:rsid w:val="00295E6D"/>
    <w:rsid w:val="002A2A6B"/>
    <w:rsid w:val="002C2373"/>
    <w:rsid w:val="002C2D34"/>
    <w:rsid w:val="002D11A8"/>
    <w:rsid w:val="00314F87"/>
    <w:rsid w:val="0032051D"/>
    <w:rsid w:val="003303B5"/>
    <w:rsid w:val="003366E9"/>
    <w:rsid w:val="00342FB4"/>
    <w:rsid w:val="0036065A"/>
    <w:rsid w:val="003727F8"/>
    <w:rsid w:val="003866EC"/>
    <w:rsid w:val="00391AF5"/>
    <w:rsid w:val="003B418B"/>
    <w:rsid w:val="003F100A"/>
    <w:rsid w:val="00445271"/>
    <w:rsid w:val="00447A04"/>
    <w:rsid w:val="004527C3"/>
    <w:rsid w:val="0045561B"/>
    <w:rsid w:val="00487F7A"/>
    <w:rsid w:val="004971B2"/>
    <w:rsid w:val="004A0504"/>
    <w:rsid w:val="004B5278"/>
    <w:rsid w:val="004E38D9"/>
    <w:rsid w:val="005000F2"/>
    <w:rsid w:val="0051604A"/>
    <w:rsid w:val="00531020"/>
    <w:rsid w:val="00545150"/>
    <w:rsid w:val="00545421"/>
    <w:rsid w:val="0055072A"/>
    <w:rsid w:val="005525A5"/>
    <w:rsid w:val="005544CE"/>
    <w:rsid w:val="005B145B"/>
    <w:rsid w:val="005D3F50"/>
    <w:rsid w:val="005D5595"/>
    <w:rsid w:val="00601C6D"/>
    <w:rsid w:val="00603CD4"/>
    <w:rsid w:val="006119B0"/>
    <w:rsid w:val="006346C1"/>
    <w:rsid w:val="00653DD0"/>
    <w:rsid w:val="006B6262"/>
    <w:rsid w:val="00727C6F"/>
    <w:rsid w:val="00740D6D"/>
    <w:rsid w:val="00743F76"/>
    <w:rsid w:val="00770030"/>
    <w:rsid w:val="00774959"/>
    <w:rsid w:val="007852B2"/>
    <w:rsid w:val="00794149"/>
    <w:rsid w:val="007B67A7"/>
    <w:rsid w:val="007C6092"/>
    <w:rsid w:val="007E119E"/>
    <w:rsid w:val="0080537E"/>
    <w:rsid w:val="00841AD1"/>
    <w:rsid w:val="00846903"/>
    <w:rsid w:val="008C3028"/>
    <w:rsid w:val="008F0A96"/>
    <w:rsid w:val="009062A0"/>
    <w:rsid w:val="009451E7"/>
    <w:rsid w:val="00956E7F"/>
    <w:rsid w:val="00970D4F"/>
    <w:rsid w:val="00971D70"/>
    <w:rsid w:val="009A4377"/>
    <w:rsid w:val="009A6043"/>
    <w:rsid w:val="009D0673"/>
    <w:rsid w:val="009F1EDC"/>
    <w:rsid w:val="00A053C6"/>
    <w:rsid w:val="00A055B3"/>
    <w:rsid w:val="00A15D71"/>
    <w:rsid w:val="00A21BC5"/>
    <w:rsid w:val="00A25DBA"/>
    <w:rsid w:val="00A736FF"/>
    <w:rsid w:val="00AA1434"/>
    <w:rsid w:val="00AB5000"/>
    <w:rsid w:val="00AC4310"/>
    <w:rsid w:val="00AC63D9"/>
    <w:rsid w:val="00AE2EF8"/>
    <w:rsid w:val="00AF5881"/>
    <w:rsid w:val="00B13BF0"/>
    <w:rsid w:val="00B332C3"/>
    <w:rsid w:val="00B33C81"/>
    <w:rsid w:val="00B34666"/>
    <w:rsid w:val="00B67E5B"/>
    <w:rsid w:val="00BA4894"/>
    <w:rsid w:val="00BA6BE0"/>
    <w:rsid w:val="00BB00CC"/>
    <w:rsid w:val="00BB6D75"/>
    <w:rsid w:val="00BD43A8"/>
    <w:rsid w:val="00C1285C"/>
    <w:rsid w:val="00C27B7D"/>
    <w:rsid w:val="00C32A06"/>
    <w:rsid w:val="00C44394"/>
    <w:rsid w:val="00C533BA"/>
    <w:rsid w:val="00C82E41"/>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06D84"/>
    <w:rsid w:val="00E22893"/>
    <w:rsid w:val="00E244EA"/>
    <w:rsid w:val="00E349C2"/>
    <w:rsid w:val="00E360DE"/>
    <w:rsid w:val="00E5074A"/>
    <w:rsid w:val="00E521CB"/>
    <w:rsid w:val="00E728F6"/>
    <w:rsid w:val="00E75D28"/>
    <w:rsid w:val="00E84F25"/>
    <w:rsid w:val="00EC007B"/>
    <w:rsid w:val="00ED06AA"/>
    <w:rsid w:val="00EE5AE0"/>
    <w:rsid w:val="00F21B30"/>
    <w:rsid w:val="00F273EA"/>
    <w:rsid w:val="00F417D5"/>
    <w:rsid w:val="00F42CB9"/>
    <w:rsid w:val="00F52C22"/>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9329FE-03F9-47CD-86BB-4CDDB323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244E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3347</Characters>
  <Application>Microsoft Office Word</Application>
  <DocSecurity>4</DocSecurity>
  <Lines>63</Lines>
  <Paragraphs>19</Paragraphs>
  <ScaleCrop>false</ScaleCrop>
  <HeadingPairs>
    <vt:vector size="2" baseType="variant">
      <vt:variant>
        <vt:lpstr>Rubrik</vt:lpstr>
      </vt:variant>
      <vt:variant>
        <vt:i4>1</vt:i4>
      </vt:variant>
    </vt:vector>
  </HeadingPairs>
  <TitlesOfParts>
    <vt:vector size="1" baseType="lpstr">
      <vt:lpstr>fp1260</vt:lpstr>
    </vt:vector>
  </TitlesOfParts>
  <Company>Riksdagen</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fp1260</dc:title>
  <dc:subject>fp1260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2006-12-08T13:58:00Z</cp:lastPrinted>
  <dcterms:created xsi:type="dcterms:W3CDTF">2025-12-17T02:26:00Z</dcterms:created>
  <dcterms:modified xsi:type="dcterms:W3CDTF">2025-12-17T02:26:00Z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Folkmordet på armenier, assyrier/syrianer/kaldéer och pontiska greker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Folkmordet på armenier, assyrier/syrianer/kaldéer och pontiska greker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Cecilia Wikström i Uppsala m.fl. (fp)</vt:lpwstr>
  </property>
  <property fmtid="{D5CDD505-2E9C-101B-9397-08002B2CF9AE}" pid="26" name="MotionarLista">
    <vt:lpwstr>Wikström i Uppsala, Cecilia (fp)\Malm, Fredrik (fp)\Pilsäter,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 Fredrik Malm (fp), 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20062007000001020112000012600069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20062007000001020112000012600069</vt:lpwstr>
  </property>
  <property fmtid="{D5CDD505-2E9C-101B-9397-08002B2CF9AE}" pid="50" name="nummer">
    <vt:lpwstr>305</vt:lpwstr>
  </property>
  <property fmtid="{D5CDD505-2E9C-101B-9397-08002B2CF9AE}" pid="51" name="utskottsbeteckning">
    <vt:lpwstr>U</vt:lpwstr>
  </property>
  <property fmtid="{D5CDD505-2E9C-101B-9397-08002B2CF9AE}" pid="52" name="GlobalUID">
    <vt:lpwstr>{3FE52810-0496-4AC1-BA71-CFFE504A64F6}</vt:lpwstr>
  </property>
  <property fmtid="{D5CDD505-2E9C-101B-9397-08002B2CF9AE}" pid="53" name="Överföringar">
    <vt:i4>0</vt:i4>
  </property>
  <property fmtid="{D5CDD505-2E9C-101B-9397-08002B2CF9AE}" pid="54" name="Checksum">
    <vt:lpwstr>*1014508516351*</vt:lpwstr>
  </property>
  <property fmtid="{D5CDD505-2E9C-101B-9397-08002B2CF9AE}" pid="55" name="skuggnummer">
    <vt:lpwstr>2394</vt:lpwstr>
  </property>
  <property fmtid="{D5CDD505-2E9C-101B-9397-08002B2CF9AE}" pid="56" name="urixVersion">
    <vt:lpwstr>3.1.4.0</vt:lpwstr>
  </property>
  <property fmtid="{D5CDD505-2E9C-101B-9397-08002B2CF9AE}" pid="57" name="urixOrigin">
    <vt:lpwstr>070221 17:58:57.832</vt:lpwstr>
  </property>
  <property fmtid="{D5CDD505-2E9C-101B-9397-08002B2CF9AE}" pid="58" name="urixGuid">
    <vt:lpwstr>{45029FB2-C2E8-4EA0-97D8-7A007E9555CA}</vt:lpwstr>
  </property>
</Properties>
</file>