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7C4645E90548E19F4E1E73A76F7948"/>
        </w:placeholder>
        <w:text/>
      </w:sdtPr>
      <w:sdtEndPr/>
      <w:sdtContent>
        <w:p w:rsidRPr="009B062B" w:rsidR="00AF30DD" w:rsidP="00DA28CE" w:rsidRDefault="00AF30DD" w14:paraId="15952743" w14:textId="77777777">
          <w:pPr>
            <w:pStyle w:val="Rubrik1"/>
            <w:spacing w:after="300"/>
          </w:pPr>
          <w:r w:rsidRPr="009B062B">
            <w:t>Förslag till riksdagsbeslut</w:t>
          </w:r>
        </w:p>
      </w:sdtContent>
    </w:sdt>
    <w:sdt>
      <w:sdtPr>
        <w:alias w:val="Yrkande 1"/>
        <w:tag w:val="9c3754f0-26be-4760-94b2-dfa5464c9f08"/>
        <w:id w:val="279686181"/>
        <w:lock w:val="sdtLocked"/>
      </w:sdtPr>
      <w:sdtEndPr/>
      <w:sdtContent>
        <w:p w:rsidR="00A5264F" w:rsidRDefault="003862AC" w14:paraId="61A815B4" w14:textId="3D614FD3">
          <w:pPr>
            <w:pStyle w:val="Frslagstext"/>
            <w:numPr>
              <w:ilvl w:val="0"/>
              <w:numId w:val="0"/>
            </w:numPr>
          </w:pPr>
          <w:r>
            <w:t>Riksdagen ställer sig bakom det som anförs i motionen om att se över möjligheterna till en nordisk samordning av den luftburna ambulanshelikopterverksamheten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FB36D8C6834AA9B1315236F5CDA2D7"/>
        </w:placeholder>
        <w:text/>
      </w:sdtPr>
      <w:sdtEndPr/>
      <w:sdtContent>
        <w:p w:rsidRPr="009B062B" w:rsidR="006D79C9" w:rsidP="00333E95" w:rsidRDefault="006D79C9" w14:paraId="7D4935BD" w14:textId="77777777">
          <w:pPr>
            <w:pStyle w:val="Rubrik1"/>
          </w:pPr>
          <w:r>
            <w:t>Motivering</w:t>
          </w:r>
        </w:p>
      </w:sdtContent>
    </w:sdt>
    <w:p w:rsidRPr="0023603E" w:rsidR="0023603E" w:rsidP="00D55803" w:rsidRDefault="0023603E" w14:paraId="7C9F8D7D" w14:textId="77777777">
      <w:pPr>
        <w:pStyle w:val="Normalutanindragellerluft"/>
      </w:pPr>
      <w:r w:rsidRPr="0023603E">
        <w:t>Den luftburna ambulanssjukvården är till sin natur gränsöverskridande och lämpar sig väl för samverkan och erfarenhetsutbyte. Därför skulle samverkan med motsvarande verksamheter i Norge, Finland och på sikt även Danmark kunna fördjupa de nordiska relationerna samtidigt som det förbättrar den nationella verksamheten. Även Åland kan vara en intressant samverkanspart.</w:t>
      </w:r>
    </w:p>
    <w:p w:rsidRPr="0023603E" w:rsidR="0023603E" w:rsidP="00D55803" w:rsidRDefault="0023603E" w14:paraId="1004021A" w14:textId="77777777">
      <w:r w:rsidRPr="0023603E">
        <w:t>Det finns nio baser för ambulanshelikoptrar i Sverige, vilket innebär att stora delar av Sveriges yta saknar täckning. De landsting och regioner som har helikopter upphandlar sin flygtjänst var för sig, vilket innebär att det är stora skillnader mellan verksamheterna. Vid de nio baserna används olika helikoptertyper. Andra skillnader avser bemanningskoncept, beredskap, medicinteknisk utrustning, möjlighet till instrumentflygning, flygsäkerhetsutrustning och tillgång till reservhelikopter. Delar av olikheterna kan förklaras med skilda verksamhetsbehov, medan andra variationer är svårare att härleda.</w:t>
      </w:r>
    </w:p>
    <w:p w:rsidR="00D55803" w:rsidRDefault="00D55803" w14:paraId="262ABCB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3603E" w:rsidR="0023603E" w:rsidP="00D55803" w:rsidRDefault="0023603E" w14:paraId="04D16582" w14:textId="07F391BD">
      <w:r w:rsidRPr="0023603E">
        <w:t>Redan i dag finns det ett ömsesidigt intresse för ett systematiskt samarbete mellan länderna. Organisationerna står i stor utsträckning inför likartade utvecklingsbehov och det be</w:t>
      </w:r>
      <w:r w:rsidR="000C541B">
        <w:t>döms fin</w:t>
      </w:r>
      <w:r w:rsidR="000C541B">
        <w:lastRenderedPageBreak/>
        <w:t>nas påtagliga vinster med</w:t>
      </w:r>
      <w:r w:rsidRPr="0023603E">
        <w:t xml:space="preserve"> att samarbeta. Nordisk samordning skulle kunna förbättra vårdkvaliteten och minska kostnaderna för landstingen, </w:t>
      </w:r>
      <w:r w:rsidR="000C541B">
        <w:t xml:space="preserve">och </w:t>
      </w:r>
      <w:r w:rsidRPr="0023603E">
        <w:t>stordriftsfördelar och ökad patientsäkerhet leder till en mer kostnadseffektiv ambulanshelikoptersjukvård och ett tryggare samhälle.</w:t>
      </w:r>
    </w:p>
    <w:sdt>
      <w:sdtPr>
        <w:alias w:val="CC_Underskrifter"/>
        <w:tag w:val="CC_Underskrifter"/>
        <w:id w:val="583496634"/>
        <w:lock w:val="sdtContentLocked"/>
        <w:placeholder>
          <w:docPart w:val="B7FDA38E43064AF8B0E08385739F7C39"/>
        </w:placeholder>
      </w:sdtPr>
      <w:sdtEndPr/>
      <w:sdtContent>
        <w:p w:rsidR="00546763" w:rsidP="00254BCE" w:rsidRDefault="00546763" w14:paraId="3D168DDA" w14:textId="77777777"/>
        <w:p w:rsidRPr="008E0FE2" w:rsidR="004801AC" w:rsidP="00254BCE" w:rsidRDefault="00D55803" w14:paraId="09ECC1B2" w14:textId="72340F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AB7F20" w:rsidRDefault="00AB7F20" w14:paraId="02F93FD4" w14:textId="77777777">
      <w:bookmarkStart w:name="_GoBack" w:id="1"/>
      <w:bookmarkEnd w:id="1"/>
    </w:p>
    <w:sectPr w:rsidR="00AB7F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D5E2C" w14:textId="77777777" w:rsidR="00574E35" w:rsidRDefault="00574E35" w:rsidP="000C1CAD">
      <w:pPr>
        <w:spacing w:line="240" w:lineRule="auto"/>
      </w:pPr>
      <w:r>
        <w:separator/>
      </w:r>
    </w:p>
  </w:endnote>
  <w:endnote w:type="continuationSeparator" w:id="0">
    <w:p w14:paraId="2B458552" w14:textId="77777777" w:rsidR="00574E35" w:rsidRDefault="00574E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8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775D" w14:textId="2969AD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58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249F" w14:textId="77777777" w:rsidR="00574E35" w:rsidRDefault="00574E35" w:rsidP="000C1CAD">
      <w:pPr>
        <w:spacing w:line="240" w:lineRule="auto"/>
      </w:pPr>
      <w:r>
        <w:separator/>
      </w:r>
    </w:p>
  </w:footnote>
  <w:footnote w:type="continuationSeparator" w:id="0">
    <w:p w14:paraId="764191AC" w14:textId="77777777" w:rsidR="00574E35" w:rsidRDefault="00574E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D7F1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2E6D1" wp14:anchorId="71283D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803" w14:paraId="01D86F94" w14:textId="77777777">
                          <w:pPr>
                            <w:jc w:val="right"/>
                          </w:pPr>
                          <w:sdt>
                            <w:sdtPr>
                              <w:alias w:val="CC_Noformat_Partikod"/>
                              <w:tag w:val="CC_Noformat_Partikod"/>
                              <w:id w:val="-53464382"/>
                              <w:placeholder>
                                <w:docPart w:val="26D8E8B3B7BD4C4083F75CF7BA9E2BA7"/>
                              </w:placeholder>
                              <w:text/>
                            </w:sdtPr>
                            <w:sdtEndPr/>
                            <w:sdtContent>
                              <w:r w:rsidR="0023603E">
                                <w:t>M</w:t>
                              </w:r>
                            </w:sdtContent>
                          </w:sdt>
                          <w:sdt>
                            <w:sdtPr>
                              <w:alias w:val="CC_Noformat_Partinummer"/>
                              <w:tag w:val="CC_Noformat_Partinummer"/>
                              <w:id w:val="-1709555926"/>
                              <w:placeholder>
                                <w:docPart w:val="3F2E5875A82845ED8AF3DD9CED9CA192"/>
                              </w:placeholder>
                              <w:text/>
                            </w:sdtPr>
                            <w:sdtEndPr/>
                            <w:sdtContent>
                              <w:r w:rsidR="0023603E">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83D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803" w14:paraId="01D86F94" w14:textId="77777777">
                    <w:pPr>
                      <w:jc w:val="right"/>
                    </w:pPr>
                    <w:sdt>
                      <w:sdtPr>
                        <w:alias w:val="CC_Noformat_Partikod"/>
                        <w:tag w:val="CC_Noformat_Partikod"/>
                        <w:id w:val="-53464382"/>
                        <w:placeholder>
                          <w:docPart w:val="26D8E8B3B7BD4C4083F75CF7BA9E2BA7"/>
                        </w:placeholder>
                        <w:text/>
                      </w:sdtPr>
                      <w:sdtEndPr/>
                      <w:sdtContent>
                        <w:r w:rsidR="0023603E">
                          <w:t>M</w:t>
                        </w:r>
                      </w:sdtContent>
                    </w:sdt>
                    <w:sdt>
                      <w:sdtPr>
                        <w:alias w:val="CC_Noformat_Partinummer"/>
                        <w:tag w:val="CC_Noformat_Partinummer"/>
                        <w:id w:val="-1709555926"/>
                        <w:placeholder>
                          <w:docPart w:val="3F2E5875A82845ED8AF3DD9CED9CA192"/>
                        </w:placeholder>
                        <w:text/>
                      </w:sdtPr>
                      <w:sdtEndPr/>
                      <w:sdtContent>
                        <w:r w:rsidR="0023603E">
                          <w:t>1158</w:t>
                        </w:r>
                      </w:sdtContent>
                    </w:sdt>
                  </w:p>
                </w:txbxContent>
              </v:textbox>
              <w10:wrap anchorx="page"/>
            </v:shape>
          </w:pict>
        </mc:Fallback>
      </mc:AlternateContent>
    </w:r>
  </w:p>
  <w:p w:rsidRPr="00293C4F" w:rsidR="00262EA3" w:rsidP="00776B74" w:rsidRDefault="00262EA3" w14:paraId="7E6577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644453" w14:textId="77777777">
    <w:pPr>
      <w:jc w:val="right"/>
    </w:pPr>
  </w:p>
  <w:p w:rsidR="00262EA3" w:rsidP="00776B74" w:rsidRDefault="00262EA3" w14:paraId="4B9DFB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55803" w14:paraId="583B71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5F3D9" wp14:anchorId="631DB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803" w14:paraId="7B80CE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603E">
          <w:t>M</w:t>
        </w:r>
      </w:sdtContent>
    </w:sdt>
    <w:sdt>
      <w:sdtPr>
        <w:alias w:val="CC_Noformat_Partinummer"/>
        <w:tag w:val="CC_Noformat_Partinummer"/>
        <w:id w:val="-2014525982"/>
        <w:text/>
      </w:sdtPr>
      <w:sdtEndPr/>
      <w:sdtContent>
        <w:r w:rsidR="0023603E">
          <w:t>1158</w:t>
        </w:r>
      </w:sdtContent>
    </w:sdt>
  </w:p>
  <w:p w:rsidRPr="008227B3" w:rsidR="00262EA3" w:rsidP="008227B3" w:rsidRDefault="00D55803" w14:paraId="177DC9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803" w14:paraId="4F9600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:1233</w:t>
        </w:r>
      </w:sdtContent>
    </w:sdt>
  </w:p>
  <w:p w:rsidR="00262EA3" w:rsidP="00E03A3D" w:rsidRDefault="00D55803" w14:paraId="488D3C94"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23603E" w14:paraId="6D59E0A4" w14:textId="77777777">
        <w:pPr>
          <w:pStyle w:val="FSHRub2"/>
        </w:pPr>
        <w:r>
          <w:t>Angående ambulanshelikoptrar</w:t>
        </w:r>
      </w:p>
    </w:sdtContent>
  </w:sdt>
  <w:sdt>
    <w:sdtPr>
      <w:alias w:val="CC_Boilerplate_3"/>
      <w:tag w:val="CC_Boilerplate_3"/>
      <w:id w:val="1606463544"/>
      <w:lock w:val="sdtContentLocked"/>
      <w15:appearance w15:val="hidden"/>
      <w:text w:multiLine="1"/>
    </w:sdtPr>
    <w:sdtEndPr/>
    <w:sdtContent>
      <w:p w:rsidR="00262EA3" w:rsidP="00283E0F" w:rsidRDefault="00262EA3" w14:paraId="2C0BDC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60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1B"/>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E4"/>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03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CE"/>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AC"/>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5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29"/>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B0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76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E3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EB"/>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64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F2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20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03"/>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2ED400"/>
  <w15:chartTrackingRefBased/>
  <w15:docId w15:val="{6F6080AA-B026-41B1-ADDD-20061634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7C4645E90548E19F4E1E73A76F7948"/>
        <w:category>
          <w:name w:val="Allmänt"/>
          <w:gallery w:val="placeholder"/>
        </w:category>
        <w:types>
          <w:type w:val="bbPlcHdr"/>
        </w:types>
        <w:behaviors>
          <w:behavior w:val="content"/>
        </w:behaviors>
        <w:guid w:val="{F041CD0E-64A3-4C9F-AC2B-3A35C594066B}"/>
      </w:docPartPr>
      <w:docPartBody>
        <w:p w:rsidR="0078486E" w:rsidRDefault="00275324">
          <w:pPr>
            <w:pStyle w:val="837C4645E90548E19F4E1E73A76F7948"/>
          </w:pPr>
          <w:r w:rsidRPr="005A0A93">
            <w:rPr>
              <w:rStyle w:val="Platshllartext"/>
            </w:rPr>
            <w:t>Förslag till riksdagsbeslut</w:t>
          </w:r>
        </w:p>
      </w:docPartBody>
    </w:docPart>
    <w:docPart>
      <w:docPartPr>
        <w:name w:val="B5FB36D8C6834AA9B1315236F5CDA2D7"/>
        <w:category>
          <w:name w:val="Allmänt"/>
          <w:gallery w:val="placeholder"/>
        </w:category>
        <w:types>
          <w:type w:val="bbPlcHdr"/>
        </w:types>
        <w:behaviors>
          <w:behavior w:val="content"/>
        </w:behaviors>
        <w:guid w:val="{4BAD9E35-10C8-4F2B-BD78-C32F10BC970E}"/>
      </w:docPartPr>
      <w:docPartBody>
        <w:p w:rsidR="0078486E" w:rsidRDefault="00275324">
          <w:pPr>
            <w:pStyle w:val="B5FB36D8C6834AA9B1315236F5CDA2D7"/>
          </w:pPr>
          <w:r w:rsidRPr="005A0A93">
            <w:rPr>
              <w:rStyle w:val="Platshllartext"/>
            </w:rPr>
            <w:t>Motivering</w:t>
          </w:r>
        </w:p>
      </w:docPartBody>
    </w:docPart>
    <w:docPart>
      <w:docPartPr>
        <w:name w:val="26D8E8B3B7BD4C4083F75CF7BA9E2BA7"/>
        <w:category>
          <w:name w:val="Allmänt"/>
          <w:gallery w:val="placeholder"/>
        </w:category>
        <w:types>
          <w:type w:val="bbPlcHdr"/>
        </w:types>
        <w:behaviors>
          <w:behavior w:val="content"/>
        </w:behaviors>
        <w:guid w:val="{2FE9EFBD-865F-441E-8D8D-8D9D41759821}"/>
      </w:docPartPr>
      <w:docPartBody>
        <w:p w:rsidR="0078486E" w:rsidRDefault="00275324">
          <w:pPr>
            <w:pStyle w:val="26D8E8B3B7BD4C4083F75CF7BA9E2BA7"/>
          </w:pPr>
          <w:r>
            <w:rPr>
              <w:rStyle w:val="Platshllartext"/>
            </w:rPr>
            <w:t xml:space="preserve"> </w:t>
          </w:r>
        </w:p>
      </w:docPartBody>
    </w:docPart>
    <w:docPart>
      <w:docPartPr>
        <w:name w:val="3F2E5875A82845ED8AF3DD9CED9CA192"/>
        <w:category>
          <w:name w:val="Allmänt"/>
          <w:gallery w:val="placeholder"/>
        </w:category>
        <w:types>
          <w:type w:val="bbPlcHdr"/>
        </w:types>
        <w:behaviors>
          <w:behavior w:val="content"/>
        </w:behaviors>
        <w:guid w:val="{8ED21FC2-7383-483D-A9FD-EED9E342B74E}"/>
      </w:docPartPr>
      <w:docPartBody>
        <w:p w:rsidR="0078486E" w:rsidRDefault="00275324">
          <w:pPr>
            <w:pStyle w:val="3F2E5875A82845ED8AF3DD9CED9CA192"/>
          </w:pPr>
          <w:r>
            <w:t xml:space="preserve"> </w:t>
          </w:r>
        </w:p>
      </w:docPartBody>
    </w:docPart>
    <w:docPart>
      <w:docPartPr>
        <w:name w:val="B7FDA38E43064AF8B0E08385739F7C39"/>
        <w:category>
          <w:name w:val="Allmänt"/>
          <w:gallery w:val="placeholder"/>
        </w:category>
        <w:types>
          <w:type w:val="bbPlcHdr"/>
        </w:types>
        <w:behaviors>
          <w:behavior w:val="content"/>
        </w:behaviors>
        <w:guid w:val="{DAB5523C-2FB0-4CA4-99DA-89AB56163FB7}"/>
      </w:docPartPr>
      <w:docPartBody>
        <w:p w:rsidR="00F31F06" w:rsidRDefault="00F31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6E"/>
    <w:rsid w:val="00275324"/>
    <w:rsid w:val="0078486E"/>
    <w:rsid w:val="00F31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C4645E90548E19F4E1E73A76F7948">
    <w:name w:val="837C4645E90548E19F4E1E73A76F7948"/>
  </w:style>
  <w:style w:type="paragraph" w:customStyle="1" w:styleId="94C4FB6804C0417892B14490AD55865E">
    <w:name w:val="94C4FB6804C0417892B14490AD5586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5B693612C24A97B2EAF0550F6877FE">
    <w:name w:val="3B5B693612C24A97B2EAF0550F6877FE"/>
  </w:style>
  <w:style w:type="paragraph" w:customStyle="1" w:styleId="B5FB36D8C6834AA9B1315236F5CDA2D7">
    <w:name w:val="B5FB36D8C6834AA9B1315236F5CDA2D7"/>
  </w:style>
  <w:style w:type="paragraph" w:customStyle="1" w:styleId="9FA4572931D8454DBA41098C035A057F">
    <w:name w:val="9FA4572931D8454DBA41098C035A057F"/>
  </w:style>
  <w:style w:type="paragraph" w:customStyle="1" w:styleId="1BA92E9B0884445F8F3B31BCD95FC452">
    <w:name w:val="1BA92E9B0884445F8F3B31BCD95FC452"/>
  </w:style>
  <w:style w:type="paragraph" w:customStyle="1" w:styleId="26D8E8B3B7BD4C4083F75CF7BA9E2BA7">
    <w:name w:val="26D8E8B3B7BD4C4083F75CF7BA9E2BA7"/>
  </w:style>
  <w:style w:type="paragraph" w:customStyle="1" w:styleId="3F2E5875A82845ED8AF3DD9CED9CA192">
    <w:name w:val="3F2E5875A82845ED8AF3DD9CED9CA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A74B2-C365-49BF-8B92-4D29637A2A76}"/>
</file>

<file path=customXml/itemProps2.xml><?xml version="1.0" encoding="utf-8"?>
<ds:datastoreItem xmlns:ds="http://schemas.openxmlformats.org/officeDocument/2006/customXml" ds:itemID="{9D59F253-6BF8-4A41-A5BA-F4615401CC4F}"/>
</file>

<file path=customXml/itemProps3.xml><?xml version="1.0" encoding="utf-8"?>
<ds:datastoreItem xmlns:ds="http://schemas.openxmlformats.org/officeDocument/2006/customXml" ds:itemID="{8C9EFFD5-BCD6-4CA1-A757-C679BE60855F}"/>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1519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M1158 Angående ambulanshelikoptrar</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