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334A4" w:rsidP="00DA0661">
      <w:pPr>
        <w:pStyle w:val="Title"/>
      </w:pPr>
      <w:bookmarkStart w:id="0" w:name="Start"/>
      <w:bookmarkEnd w:id="0"/>
      <w:r>
        <w:t>Svar på fråga 2023/24:4</w:t>
      </w:r>
      <w:r w:rsidR="007B4287">
        <w:t>60</w:t>
      </w:r>
      <w:r>
        <w:t xml:space="preserve"> av </w:t>
      </w:r>
      <w:bookmarkStart w:id="1" w:name="_Hlk155109550"/>
      <w:r w:rsidRPr="007B4287" w:rsidR="007B4287">
        <w:t>Mattias Eriksson Falk</w:t>
      </w:r>
      <w:bookmarkEnd w:id="1"/>
      <w:r w:rsidRPr="007B4287" w:rsidR="007B4287">
        <w:t xml:space="preserve"> (SD)</w:t>
      </w:r>
      <w:r>
        <w:br/>
      </w:r>
      <w:r w:rsidRPr="007B4287" w:rsidR="007B4287">
        <w:t>Antalet ersättare i kommunfullmäktige</w:t>
      </w:r>
    </w:p>
    <w:p w:rsidR="002334A4" w:rsidP="007B4287">
      <w:pPr>
        <w:pStyle w:val="BodyText"/>
      </w:pPr>
      <w:r w:rsidRPr="007B4287">
        <w:t>Mattias Eriksson Falk</w:t>
      </w:r>
      <w:r>
        <w:t xml:space="preserve"> har frågat mig om jag och regeringen kommer </w:t>
      </w:r>
      <w:r>
        <w:t>att vidta några åtgärder för att lagstiftningen vad avser antalet ersättare i kommunfullmäktige ska justeras till att vara likställ</w:t>
      </w:r>
      <w:r w:rsidR="00530804">
        <w:t>d</w:t>
      </w:r>
      <w:r>
        <w:t xml:space="preserve"> med antalet ersättare i regionfullmäktige.</w:t>
      </w:r>
    </w:p>
    <w:p w:rsidR="008C6AAA" w:rsidP="00C552B0">
      <w:pPr>
        <w:pStyle w:val="BodyText"/>
      </w:pPr>
      <w:r>
        <w:t xml:space="preserve">Kommun- respektive </w:t>
      </w:r>
      <w:r w:rsidR="007B4287">
        <w:t>region</w:t>
      </w:r>
      <w:r>
        <w:t xml:space="preserve">fullmäktige bestämmer enligt 5 kap. </w:t>
      </w:r>
      <w:r w:rsidR="002921A3">
        <w:t>5</w:t>
      </w:r>
      <w:r>
        <w:t> § kommu</w:t>
      </w:r>
      <w:r>
        <w:softHyphen/>
      </w:r>
      <w:r>
        <w:t>nallagen (</w:t>
      </w:r>
      <w:r w:rsidR="007B4287">
        <w:t>2017</w:t>
      </w:r>
      <w:r>
        <w:t>:</w:t>
      </w:r>
      <w:r w:rsidR="007B4287">
        <w:t>725</w:t>
      </w:r>
      <w:r>
        <w:t>) hur många ledamöter som fullmäktige ska ha. Antalet ledamöter ska bestämmas med hänsyn till antalet röstberättigade invånare. I princip gäller att ju fler röstberättigade som finns, desto fler ledamöter ska det finnas i fullmäktige.</w:t>
      </w:r>
      <w:r>
        <w:t xml:space="preserve"> </w:t>
      </w:r>
      <w:r w:rsidRPr="007B4287">
        <w:t>För ledamöter i fullmäktige ska det finnas ersättare.</w:t>
      </w:r>
      <w:r>
        <w:t xml:space="preserve"> </w:t>
      </w:r>
    </w:p>
    <w:p w:rsidR="00C552B0" w:rsidP="00C552B0">
      <w:pPr>
        <w:pStyle w:val="BodyText"/>
      </w:pPr>
      <w:r>
        <w:t xml:space="preserve">Regleringen rörande ersättare i fullmäktige skiljer sig åt mellan regioner och kommuner. </w:t>
      </w:r>
      <w:r w:rsidR="002921A3">
        <w:t>För</w:t>
      </w:r>
      <w:r>
        <w:t xml:space="preserve"> regionfullmäktige följer det av 14 kap. 14 och 15 §§ vallagen </w:t>
      </w:r>
      <w:r w:rsidR="00B8766C">
        <w:t xml:space="preserve">(2005:837) </w:t>
      </w:r>
      <w:r>
        <w:t>att det ska utses lika många ersättare för varje ledamot som ledamotens parti har fått mandat i valkretsen, dock alltid minst tre</w:t>
      </w:r>
      <w:r w:rsidRPr="006765C3">
        <w:t xml:space="preserve">. </w:t>
      </w:r>
      <w:r w:rsidR="002921A3">
        <w:t>För</w:t>
      </w:r>
      <w:r>
        <w:t xml:space="preserve"> kommunfullmäktige </w:t>
      </w:r>
      <w:r w:rsidR="002921A3">
        <w:t>framgår det av 5 kap. 8 § kommunallagen att fullmäk</w:t>
      </w:r>
      <w:r w:rsidR="00476157">
        <w:softHyphen/>
      </w:r>
      <w:r w:rsidR="002921A3">
        <w:t xml:space="preserve">tige </w:t>
      </w:r>
      <w:r>
        <w:t xml:space="preserve">bestämmer </w:t>
      </w:r>
      <w:r w:rsidRPr="007B4287">
        <w:t>hur många ersättarna ska vara</w:t>
      </w:r>
      <w:r w:rsidRPr="006765C3">
        <w:t xml:space="preserve">. Antalet får högst vara hälften av det antal platser som varje parti fått i fullmäktige. </w:t>
      </w:r>
      <w:r w:rsidR="00136F96">
        <w:t>F</w:t>
      </w:r>
      <w:r>
        <w:t xml:space="preserve">ör ett parti med en eller två ledamöter ska </w:t>
      </w:r>
      <w:r w:rsidR="00136F96">
        <w:t xml:space="preserve">det alltid </w:t>
      </w:r>
      <w:r>
        <w:t>utses två ersättare.</w:t>
      </w:r>
      <w:r w:rsidRPr="00136F96" w:rsidR="00136F96">
        <w:t xml:space="preserve"> Regleringen av hur ersätt</w:t>
      </w:r>
      <w:r w:rsidR="00476157">
        <w:softHyphen/>
      </w:r>
      <w:r w:rsidRPr="00136F96" w:rsidR="00136F96">
        <w:t xml:space="preserve">are i kommunfullmäktige utses återfinns i </w:t>
      </w:r>
      <w:r w:rsidR="00136F96">
        <w:t xml:space="preserve">14 kap. 16 och 17 §§ </w:t>
      </w:r>
      <w:r w:rsidRPr="00136F96" w:rsidR="00136F96">
        <w:t>vallagen</w:t>
      </w:r>
      <w:r w:rsidR="00136F96">
        <w:t>.</w:t>
      </w:r>
    </w:p>
    <w:p w:rsidR="008C6AAA" w:rsidP="008C6AAA">
      <w:pPr>
        <w:pStyle w:val="BodyText"/>
      </w:pPr>
      <w:r>
        <w:t xml:space="preserve">Antalet ersättare </w:t>
      </w:r>
      <w:r w:rsidRPr="008C6AAA">
        <w:t xml:space="preserve">är </w:t>
      </w:r>
      <w:r w:rsidR="00136F96">
        <w:t xml:space="preserve">således </w:t>
      </w:r>
      <w:r w:rsidRPr="008C6AAA">
        <w:t>fler i regionerna än i kommunerna</w:t>
      </w:r>
      <w:r w:rsidR="00136F96">
        <w:t xml:space="preserve"> och </w:t>
      </w:r>
      <w:r w:rsidRPr="008C6AAA">
        <w:t xml:space="preserve">ersättarna </w:t>
      </w:r>
      <w:r w:rsidR="00136F96">
        <w:t xml:space="preserve">utses </w:t>
      </w:r>
      <w:r w:rsidRPr="008C6AAA">
        <w:t>enligt två</w:t>
      </w:r>
      <w:r>
        <w:t xml:space="preserve"> olika regelverk. </w:t>
      </w:r>
      <w:r w:rsidR="009E6EF1">
        <w:t xml:space="preserve">Enligt 5 kap. 18 § kommunallagen tjänstgör ersättare för en fullmäktigeledamot i den ordning som är bestämd mellan dem. Ordningen mellan ersättarna fastställs genom det allmänna valet och på det sätt som regleras i 14 kap. 15–17 §§ vallagen. För kommunfullmäktige </w:t>
      </w:r>
      <w:r w:rsidR="009E6EF1">
        <w:t xml:space="preserve">finns utöver detta bestämmelser om </w:t>
      </w:r>
      <w:r w:rsidR="00C240EB">
        <w:t xml:space="preserve">ersättares </w:t>
      </w:r>
      <w:r w:rsidR="009E6EF1">
        <w:t>tjänstgöring i 5 kap. 21 § kommunallagen som inte är tillämpliga på regionfullmäktige. Dessa bestämmelser</w:t>
      </w:r>
      <w:r w:rsidRPr="009E6EF1" w:rsidR="009E6EF1">
        <w:t xml:space="preserve"> innebär att ersättare kan kallas till tjänstgöring även för andra ledamöter än de som de valts som ersättare för. I regionfullmäktige däremot, kan endast de personliga ersättarna träda in för tjänstgöring.</w:t>
      </w:r>
    </w:p>
    <w:p w:rsidR="008A5512" w:rsidP="001E7F5C">
      <w:pPr>
        <w:pStyle w:val="BodyText"/>
      </w:pPr>
      <w:r>
        <w:t xml:space="preserve">Även om antalet ersättare är färre i kommuner än i regioner, finns det </w:t>
      </w:r>
      <w:r w:rsidR="00CD4450">
        <w:t xml:space="preserve">alltså </w:t>
      </w:r>
      <w:r>
        <w:t>för kommuner andra möjligheter att kalla in ersättare. Denna särreglering har införts</w:t>
      </w:r>
      <w:r w:rsidR="00530804">
        <w:t xml:space="preserve"> </w:t>
      </w:r>
      <w:r w:rsidR="0050534F">
        <w:t xml:space="preserve">just </w:t>
      </w:r>
      <w:r w:rsidR="00CD4450">
        <w:t xml:space="preserve">på grund av </w:t>
      </w:r>
      <w:r>
        <w:t>risk</w:t>
      </w:r>
      <w:r w:rsidR="00CD4450">
        <w:t>en</w:t>
      </w:r>
      <w:r>
        <w:t xml:space="preserve"> </w:t>
      </w:r>
      <w:r w:rsidR="00CD4450">
        <w:t xml:space="preserve">för </w:t>
      </w:r>
      <w:r>
        <w:t xml:space="preserve">att </w:t>
      </w:r>
      <w:r w:rsidR="00530804">
        <w:t>ingen av de personliga ersättarna sk</w:t>
      </w:r>
      <w:r w:rsidR="00CD4450">
        <w:t>ulle</w:t>
      </w:r>
      <w:r w:rsidR="00530804">
        <w:t xml:space="preserve"> kunna inträda för tjänstgöring i kommunfullmäktig</w:t>
      </w:r>
      <w:r>
        <w:t xml:space="preserve">. </w:t>
      </w:r>
      <w:r w:rsidR="001E7F5C">
        <w:t>Bestämmelserna om ersättare i kommun- respektive regionfullmäktige har nyligen setts över och det har då konstaterats att skillnaden i regleringen har gällt under lång tid och inte förefaller innebära några problem (prop. </w:t>
      </w:r>
      <w:r w:rsidRPr="00F568FC" w:rsidR="001E7F5C">
        <w:t>2021/22:125</w:t>
      </w:r>
      <w:r w:rsidR="001E7F5C">
        <w:t xml:space="preserve"> s. 50 och 51). R</w:t>
      </w:r>
      <w:r w:rsidRPr="00C94FD5" w:rsidR="00C94FD5">
        <w:t xml:space="preserve">egeringen ser för tillfället inget behov av att </w:t>
      </w:r>
      <w:r w:rsidR="001E7F5C">
        <w:t xml:space="preserve">på nytt </w:t>
      </w:r>
      <w:r w:rsidRPr="00C94FD5" w:rsidR="00C94FD5">
        <w:t>se över regelverket</w:t>
      </w:r>
      <w:r>
        <w:t>.</w:t>
      </w:r>
    </w:p>
    <w:p w:rsidR="00C94FD5" w:rsidP="006A12F1">
      <w:pPr>
        <w:pStyle w:val="BodyText"/>
      </w:pPr>
    </w:p>
    <w:p w:rsidR="002334A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8C20081277648A29815545448D20A12"/>
          </w:placeholder>
          <w:dataBinding w:xpath="/ns0:DocumentInfo[1]/ns0:BaseInfo[1]/ns0:HeaderDate[1]" w:storeItemID="{7E4AD0D7-E4E6-442F-AAB2-67C8742E522B}" w:prefixMappings="xmlns:ns0='http://lp/documentinfo/RK' "/>
          <w:date w:fullDate="2024-01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72C9B">
            <w:t>16</w:t>
          </w:r>
          <w:r w:rsidR="005145BD">
            <w:t xml:space="preserve"> januari 2024</w:t>
          </w:r>
        </w:sdtContent>
      </w:sdt>
    </w:p>
    <w:p w:rsidR="002334A4" w:rsidP="00C94FD5">
      <w:pPr>
        <w:pStyle w:val="BodyText"/>
      </w:pPr>
    </w:p>
    <w:p w:rsidR="002334A4" w:rsidRPr="00DB48AB" w:rsidP="00DB48AB">
      <w:pPr>
        <w:pStyle w:val="BodyText"/>
      </w:pPr>
      <w:r>
        <w:t>Erik Slottner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334A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334A4" w:rsidRPr="007D73AB" w:rsidP="00340DE0">
          <w:pPr>
            <w:pStyle w:val="Header"/>
          </w:pPr>
        </w:p>
      </w:tc>
      <w:tc>
        <w:tcPr>
          <w:tcW w:w="1134" w:type="dxa"/>
        </w:tcPr>
        <w:p w:rsidR="002334A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334A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334A4" w:rsidRPr="00710A6C" w:rsidP="00EE3C0F">
          <w:pPr>
            <w:pStyle w:val="Header"/>
            <w:rPr>
              <w:b/>
            </w:rPr>
          </w:pPr>
        </w:p>
        <w:p w:rsidR="002334A4" w:rsidP="00EE3C0F">
          <w:pPr>
            <w:pStyle w:val="Header"/>
          </w:pPr>
        </w:p>
        <w:p w:rsidR="002334A4" w:rsidP="00EE3C0F">
          <w:pPr>
            <w:pStyle w:val="Header"/>
          </w:pPr>
        </w:p>
        <w:p w:rsidR="002334A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23ECA56F800430D9A5775EB5C15A265"/>
            </w:placeholder>
            <w:dataBinding w:xpath="/ns0:DocumentInfo[1]/ns0:BaseInfo[1]/ns0:Dnr[1]" w:storeItemID="{7E4AD0D7-E4E6-442F-AAB2-67C8742E522B}" w:prefixMappings="xmlns:ns0='http://lp/documentinfo/RK' "/>
            <w:text/>
          </w:sdtPr>
          <w:sdtContent>
            <w:p w:rsidR="002334A4" w:rsidP="00EE3C0F">
              <w:pPr>
                <w:pStyle w:val="Header"/>
              </w:pPr>
              <w:r>
                <w:t>Fi202</w:t>
              </w:r>
              <w:r w:rsidR="007B4287">
                <w:t>4</w:t>
              </w:r>
              <w:r>
                <w:t>/</w:t>
              </w:r>
              <w:r w:rsidR="00FE3EFD">
                <w:t>0</w:t>
              </w:r>
              <w:r w:rsidR="007B4287">
                <w:t>0001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A3B0BF7482C4E6A9DD77FA6E9C3CDE4"/>
            </w:placeholder>
            <w:showingPlcHdr/>
            <w:dataBinding w:xpath="/ns0:DocumentInfo[1]/ns0:BaseInfo[1]/ns0:DocNumber[1]" w:storeItemID="{7E4AD0D7-E4E6-442F-AAB2-67C8742E522B}" w:prefixMappings="xmlns:ns0='http://lp/documentinfo/RK' "/>
            <w:text/>
          </w:sdtPr>
          <w:sdtContent>
            <w:p w:rsidR="002334A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334A4" w:rsidP="00EE3C0F">
          <w:pPr>
            <w:pStyle w:val="Header"/>
          </w:pPr>
        </w:p>
      </w:tc>
      <w:tc>
        <w:tcPr>
          <w:tcW w:w="1134" w:type="dxa"/>
        </w:tcPr>
        <w:p w:rsidR="002334A4" w:rsidP="0094502D">
          <w:pPr>
            <w:pStyle w:val="Header"/>
          </w:pPr>
        </w:p>
        <w:p w:rsidR="002334A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BF508C9566B4F9B9E96A7BB457CB80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145BD" w:rsidRPr="005145BD" w:rsidP="00340DE0">
              <w:pPr>
                <w:pStyle w:val="Header"/>
                <w:rPr>
                  <w:b/>
                </w:rPr>
              </w:pPr>
              <w:r w:rsidRPr="005145BD">
                <w:rPr>
                  <w:b/>
                </w:rPr>
                <w:t>Finansdepartementet</w:t>
              </w:r>
            </w:p>
            <w:p w:rsidR="002334A4" w:rsidRPr="00340DE0" w:rsidP="00340DE0">
              <w:pPr>
                <w:pStyle w:val="Header"/>
              </w:pPr>
              <w:r w:rsidRPr="005145BD"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F32D250527C470E86EEA1F987FE88F0"/>
          </w:placeholder>
          <w:dataBinding w:xpath="/ns0:DocumentInfo[1]/ns0:BaseInfo[1]/ns0:Recipient[1]" w:storeItemID="{7E4AD0D7-E4E6-442F-AAB2-67C8742E522B}" w:prefixMappings="xmlns:ns0='http://lp/documentinfo/RK' "/>
          <w:text w:multiLine="1"/>
        </w:sdtPr>
        <w:sdtContent>
          <w:tc>
            <w:tcPr>
              <w:tcW w:w="3170" w:type="dxa"/>
            </w:tcPr>
            <w:p w:rsidR="002334A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334A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23ECA56F800430D9A5775EB5C15A2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48A713-F170-4633-9D35-40009C887EA0}"/>
      </w:docPartPr>
      <w:docPartBody>
        <w:p w:rsidR="00802615" w:rsidP="006C2098">
          <w:pPr>
            <w:pStyle w:val="A23ECA56F800430D9A5775EB5C15A2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3B0BF7482C4E6A9DD77FA6E9C3CD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B643DB-FCE6-4451-ABFA-E45AC2DE8678}"/>
      </w:docPartPr>
      <w:docPartBody>
        <w:p w:rsidR="00802615" w:rsidP="006C2098">
          <w:pPr>
            <w:pStyle w:val="1A3B0BF7482C4E6A9DD77FA6E9C3CDE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F508C9566B4F9B9E96A7BB457CB8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DCC439-231C-4BA4-A443-3D2778637670}"/>
      </w:docPartPr>
      <w:docPartBody>
        <w:p w:rsidR="00802615" w:rsidP="006C2098">
          <w:pPr>
            <w:pStyle w:val="0BF508C9566B4F9B9E96A7BB457CB80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32D250527C470E86EEA1F987FE88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CB29F2-D84E-4C5E-BBD0-69C1637B5684}"/>
      </w:docPartPr>
      <w:docPartBody>
        <w:p w:rsidR="00802615" w:rsidP="006C2098">
          <w:pPr>
            <w:pStyle w:val="4F32D250527C470E86EEA1F987FE88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C20081277648A29815545448D20A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7D8CA-6E34-4048-B890-DAD4640A1A3B}"/>
      </w:docPartPr>
      <w:docPartBody>
        <w:p w:rsidR="00802615" w:rsidP="006C2098">
          <w:pPr>
            <w:pStyle w:val="D8C20081277648A29815545448D20A1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2098"/>
    <w:rPr>
      <w:noProof w:val="0"/>
      <w:color w:val="808080"/>
    </w:rPr>
  </w:style>
  <w:style w:type="paragraph" w:customStyle="1" w:styleId="A23ECA56F800430D9A5775EB5C15A265">
    <w:name w:val="A23ECA56F800430D9A5775EB5C15A265"/>
    <w:rsid w:val="006C2098"/>
  </w:style>
  <w:style w:type="paragraph" w:customStyle="1" w:styleId="4F32D250527C470E86EEA1F987FE88F0">
    <w:name w:val="4F32D250527C470E86EEA1F987FE88F0"/>
    <w:rsid w:val="006C2098"/>
  </w:style>
  <w:style w:type="paragraph" w:customStyle="1" w:styleId="1A3B0BF7482C4E6A9DD77FA6E9C3CDE41">
    <w:name w:val="1A3B0BF7482C4E6A9DD77FA6E9C3CDE41"/>
    <w:rsid w:val="006C209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BF508C9566B4F9B9E96A7BB457CB8011">
    <w:name w:val="0BF508C9566B4F9B9E96A7BB457CB8011"/>
    <w:rsid w:val="006C209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C20081277648A29815545448D20A12">
    <w:name w:val="D8C20081277648A29815545448D20A12"/>
    <w:rsid w:val="006C209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2024-01-16T00:00:00</HeaderDate>
    <Office/>
    <Dnr>Fi2024/00001</Dnr>
    <ParagrafNr/>
    <DocumentTitle/>
    <VisitingAddress/>
    <Extra1/>
    <Extra2/>
    <Extra3>Eva Lindh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f71b2c48-1fcc-4442-94b5-ea31ad62dad5</RD_Svars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4AD0D7-E4E6-442F-AAB2-67C8742E522B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BC8DB3-8207-46CD-94C1-F100EBF4D1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9EC14B-B60D-466E-901C-83EB8A13DC43}">
  <ds:schemaRefs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eec14d05-b663-4c4f-ba9e-f91ce218b26b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BFE5DDC-EA2A-476B-89A8-F31FAB0A8A3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443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460 Antalet ersättare i kommunfullmäktige.docx</dc:title>
  <cp:revision>2</cp:revision>
  <dcterms:created xsi:type="dcterms:W3CDTF">2024-01-05T09:27:00Z</dcterms:created>
  <dcterms:modified xsi:type="dcterms:W3CDTF">2024-01-05T09:27:00Z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607a60ad-2443-4133-a607-932f4eddb1e3</vt:lpwstr>
  </property>
</Properties>
</file>