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6BE" w:rsidRPr="00B15D72" w:rsidRDefault="000366BE">
      <w:pPr>
        <w:pStyle w:val="Frslagsrubrik"/>
      </w:pPr>
      <w:r w:rsidRPr="00B15D72">
        <w:t>Förslag till riksdagsbeslut</w:t>
      </w:r>
    </w:p>
    <w:p w:rsidR="000366BE" w:rsidRPr="00B15D72" w:rsidRDefault="000366BE">
      <w:pPr>
        <w:pStyle w:val="Hemstlatt"/>
      </w:pPr>
      <w:r w:rsidRPr="00B15D72">
        <w:t>Riksdagen tillkännager för regeringen som sin mening vad som anförs i motionen om att verka för att Stockholms skärgård får världsarvsklassning.</w:t>
      </w:r>
    </w:p>
    <w:p w:rsidR="000366BE" w:rsidRPr="00B15D72" w:rsidRDefault="000366BE">
      <w:pPr>
        <w:pStyle w:val="Rubrik1"/>
      </w:pPr>
      <w:r w:rsidRPr="00B15D72">
        <w:t>Motivering</w:t>
      </w:r>
    </w:p>
    <w:p w:rsidR="000366BE" w:rsidRPr="00B15D72" w:rsidRDefault="000366BE">
      <w:r w:rsidRPr="00B15D72">
        <w:t>Ett världsarv är ett kultur- eller naturarv som bedömts så värdefullt att det är en angelägenhet för hela mänskligheten och som vittnar om människans eller jordens historia. Det är respektive lands regering som nominerar kandidater till världsarvslistan. I Sverige ligger ansvaret på Riksantikvarieämbetet och Naturvårdsverket att ta fram förslag till världsarvslistan och att bereda äre</w:t>
      </w:r>
      <w:r w:rsidRPr="00B15D72">
        <w:t>n</w:t>
      </w:r>
      <w:r w:rsidRPr="00B15D72">
        <w:t>den rörande världsarvskonventionen åt regeringen.</w:t>
      </w:r>
    </w:p>
    <w:p w:rsidR="000366BE" w:rsidRPr="00B15D72" w:rsidRDefault="000366BE">
      <w:pPr>
        <w:pStyle w:val="Normaltindrag"/>
      </w:pPr>
      <w:r w:rsidRPr="00B15D72">
        <w:t>I Sverige finns för närvarande 14 världsarv – där Laponia, Höga kusten, Drottningholm och Visby är några exempel. Jag vill rikta blickarna mot la</w:t>
      </w:r>
      <w:r w:rsidRPr="00B15D72">
        <w:t>n</w:t>
      </w:r>
      <w:r w:rsidRPr="00B15D72">
        <w:t>dets huvudstad och dess unika skärgård. Stockholms skärgård är en värld</w:t>
      </w:r>
      <w:r w:rsidRPr="00B15D72">
        <w:t>s</w:t>
      </w:r>
      <w:r w:rsidRPr="00B15D72">
        <w:t>unik miljö vad gäller struktur och topografi och har en rik kulturhistoria som visar hur människor har bott och brukat land och vatten i generationer. Skä</w:t>
      </w:r>
      <w:r w:rsidRPr="00B15D72">
        <w:t>r</w:t>
      </w:r>
      <w:r w:rsidRPr="00B15D72">
        <w:t>gårdsmiljön är också unik med sin placering alldeles i anslutning till Sveriges huvudstad. Det finns därför all anledning att stärka skyddet av denna unika natur- och kulturmiljö och samtidigt ge fler människor möjlighet att se och uppleva skönheten. Erfarenheterna har visat att en v</w:t>
      </w:r>
      <w:r w:rsidRPr="00B15D72">
        <w:t>ärldsarvsklassning ger uppmärksamhet och status till en plats och fungerar som en form av garanti till besökare att det är en upplevelse utöver det vanliga. När en plats blir kla</w:t>
      </w:r>
      <w:r w:rsidRPr="00B15D72">
        <w:t>s</w:t>
      </w:r>
      <w:r w:rsidRPr="00B15D72">
        <w:t>sad som världsarv ökar antalet besökare generellt med 15 till 30 procent.</w:t>
      </w:r>
    </w:p>
    <w:p w:rsidR="000366BE" w:rsidRPr="00B15D72" w:rsidRDefault="000366BE">
      <w:pPr>
        <w:pStyle w:val="Normaltindrag"/>
      </w:pPr>
      <w:r w:rsidRPr="00B15D72">
        <w:t>En världsarvsklassning av Stockholms skärgård skulle givetvis vara otr</w:t>
      </w:r>
      <w:r w:rsidRPr="00B15D72">
        <w:t>o</w:t>
      </w:r>
      <w:r w:rsidRPr="00B15D72">
        <w:t>ligt betydelsefull för alla som lever på besöksnäringen i skärgården – men även för Sverige och Stockholm. Om Stockholms skärgård blir klassad som värld</w:t>
      </w:r>
      <w:r w:rsidRPr="00B15D72">
        <w:t>s</w:t>
      </w:r>
      <w:r w:rsidRPr="00B15D72">
        <w:t xml:space="preserve">arv skulle det inte bara skapa en enorm uppmärksamhet utan också garantera ett ökat skydd för denna unika skärgårdsmiljö. När en plats kommit </w:t>
      </w:r>
      <w:r w:rsidRPr="00B15D72">
        <w:lastRenderedPageBreak/>
        <w:t>med på den prestigefyllda världsarvslistan garanteras världsarvet ”skydd och vård för all framtid”. Riksdagen bör ge regeringen i uppdrag att verka för att Stoc</w:t>
      </w:r>
      <w:r w:rsidRPr="00B15D72">
        <w:t>k</w:t>
      </w:r>
      <w:r w:rsidRPr="00B15D72">
        <w:t>holms skärgård får världsarvsklassning.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D72">
        <w:trPr>
          <w:cantSplit/>
        </w:trPr>
        <w:tc>
          <w:tcPr>
            <w:tcW w:w="3046" w:type="dxa"/>
          </w:tcPr>
          <w:p w:rsidR="000366BE" w:rsidRPr="00B15D72" w:rsidRDefault="000366BE">
            <w:pPr>
              <w:pStyle w:val="UnderskriftDatum"/>
              <w:spacing w:before="240"/>
            </w:pPr>
            <w:r w:rsidRPr="00B15D72">
              <w:t>Stockholm den 23 september 2011</w:t>
            </w:r>
          </w:p>
        </w:tc>
        <w:tc>
          <w:tcPr>
            <w:tcW w:w="3047" w:type="dxa"/>
          </w:tcPr>
          <w:p w:rsidR="000366BE" w:rsidRPr="00B15D72" w:rsidRDefault="000366BE">
            <w:pPr>
              <w:pStyle w:val="Underskrifter"/>
              <w:spacing w:before="240"/>
            </w:pPr>
          </w:p>
        </w:tc>
      </w:tr>
      <w:tr w:rsidR="00000000" w:rsidRPr="00B15D72">
        <w:trPr>
          <w:cantSplit/>
        </w:trPr>
        <w:tc>
          <w:tcPr>
            <w:tcW w:w="3046" w:type="dxa"/>
          </w:tcPr>
          <w:p w:rsidR="000366BE" w:rsidRPr="00B15D72" w:rsidRDefault="000366BE">
            <w:pPr>
              <w:pStyle w:val="Underskrifter"/>
            </w:pPr>
            <w:r w:rsidRPr="00B15D72">
              <w:t>Mikael Damberg (S)</w:t>
            </w:r>
          </w:p>
        </w:tc>
        <w:tc>
          <w:tcPr>
            <w:tcW w:w="3046" w:type="dxa"/>
          </w:tcPr>
          <w:p w:rsidR="000366BE" w:rsidRPr="00B15D72" w:rsidRDefault="000366BE">
            <w:pPr>
              <w:pStyle w:val="Underskrifter"/>
            </w:pPr>
          </w:p>
        </w:tc>
      </w:tr>
    </w:tbl>
    <w:p w:rsidR="000366BE" w:rsidRPr="00B15D72" w:rsidRDefault="000366BE">
      <w:pPr>
        <w:pStyle w:val="Normaltindrag"/>
      </w:pPr>
    </w:p>
    <w:sectPr w:rsidR="000366BE" w:rsidRPr="00B15D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6BE" w:rsidRPr="00B15D72" w:rsidRDefault="000366BE">
      <w:r w:rsidRPr="00B15D72">
        <w:separator/>
      </w:r>
    </w:p>
  </w:endnote>
  <w:endnote w:type="continuationSeparator" w:id="0">
    <w:p w:rsidR="000366BE" w:rsidRPr="00B15D72" w:rsidRDefault="000366BE">
      <w:r w:rsidRPr="00B15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6BE" w:rsidRPr="00B15D72" w:rsidRDefault="00B15D72">
    <w:pPr>
      <w:pStyle w:val="Sidfot"/>
    </w:pPr>
    <w:r w:rsidRPr="00B15D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659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6BE" w:rsidRDefault="000366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66BE" w:rsidRDefault="000366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6BE" w:rsidRPr="00B15D72" w:rsidRDefault="00B15D72">
    <w:pPr>
      <w:pStyle w:val="Sidfot"/>
    </w:pPr>
    <w:r w:rsidRPr="00B15D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210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6BE" w:rsidRDefault="000366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66BE" w:rsidRDefault="000366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6BE" w:rsidRPr="00B15D72" w:rsidRDefault="00B15D72">
    <w:pPr>
      <w:pStyle w:val="Sidfot"/>
    </w:pPr>
    <w:r w:rsidRPr="00B15D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03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6BE" w:rsidRDefault="00036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66BE" w:rsidRDefault="00036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6BE" w:rsidRPr="00B15D72" w:rsidRDefault="000366BE">
      <w:r w:rsidRPr="00B15D72">
        <w:separator/>
      </w:r>
    </w:p>
  </w:footnote>
  <w:footnote w:type="continuationSeparator" w:id="0">
    <w:p w:rsidR="000366BE" w:rsidRPr="00B15D72" w:rsidRDefault="000366BE">
      <w:r w:rsidRPr="00B15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6BE" w:rsidRPr="00B15D72" w:rsidRDefault="00B15D72">
    <w:pPr>
      <w:pStyle w:val="Sidhuvud"/>
    </w:pPr>
    <w:r w:rsidRPr="00B15D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5631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6BE" w:rsidRDefault="000366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66BE" w:rsidRDefault="000366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6BE" w:rsidRPr="00B15D72" w:rsidRDefault="00B15D72">
    <w:pPr>
      <w:pStyle w:val="Sidhuvud"/>
    </w:pPr>
    <w:r w:rsidRPr="00B15D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894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6BE" w:rsidRDefault="000366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66BE" w:rsidRDefault="000366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6BE" w:rsidRPr="00B15D72" w:rsidRDefault="000366BE">
    <w:pPr>
      <w:pStyle w:val="FSHNormal"/>
      <w:tabs>
        <w:tab w:val="right" w:pos="5840"/>
      </w:tabs>
    </w:pPr>
    <w:r w:rsidRPr="00B15D72">
      <w:br/>
    </w:r>
    <w:r w:rsidRPr="00B15D72">
      <w:fldChar w:fldCharType="begin" w:fldLock="1"/>
    </w:r>
    <w:r w:rsidRPr="00B15D72">
      <w:instrText xml:space="preserve"> DOCPROPERTY</w:instrText>
    </w:r>
    <w:r w:rsidRPr="00B15D72">
      <w:rPr>
        <w:sz w:val="18"/>
      </w:rPr>
      <w:instrText xml:space="preserve"> "YearUser" *\charformat </w:instrText>
    </w:r>
    <w:r w:rsidRPr="00B15D72">
      <w:fldChar w:fldCharType="separate"/>
    </w:r>
    <w:r w:rsidRPr="00B15D72">
      <w:t>2011/12</w:t>
    </w:r>
    <w:r w:rsidRPr="00B15D72">
      <w:fldChar w:fldCharType="end"/>
    </w:r>
    <w:r w:rsidRPr="00B15D72">
      <w:t xml:space="preserve"> </w:t>
    </w:r>
    <w:r w:rsidRPr="00B15D72">
      <w:tab/>
      <w:t xml:space="preserve">mnr: </w:t>
    </w:r>
    <w:r w:rsidRPr="00B15D72">
      <w:fldChar w:fldCharType="begin" w:fldLock="1"/>
    </w:r>
    <w:r w:rsidRPr="00B15D72">
      <w:instrText xml:space="preserve"> DOCPROPERTY</w:instrText>
    </w:r>
    <w:r w:rsidRPr="00B15D72">
      <w:rPr>
        <w:sz w:val="18"/>
      </w:rPr>
      <w:instrText xml:space="preserve"> "Motionsnummer" *\charformat </w:instrText>
    </w:r>
    <w:r w:rsidRPr="00B15D72">
      <w:fldChar w:fldCharType="separate"/>
    </w:r>
    <w:r w:rsidRPr="00B15D72">
      <w:t>Kr299</w:t>
    </w:r>
    <w:r w:rsidRPr="00B15D72">
      <w:fldChar w:fldCharType="end"/>
    </w:r>
    <w:r w:rsidRPr="00B15D72">
      <w:br/>
    </w:r>
    <w:r w:rsidRPr="00B15D72">
      <w:fldChar w:fldCharType="begin" w:fldLock="1"/>
    </w:r>
    <w:r w:rsidRPr="00B15D72">
      <w:instrText xml:space="preserve"> DOCPROPERTY</w:instrText>
    </w:r>
    <w:r w:rsidRPr="00B15D72">
      <w:rPr>
        <w:sz w:val="18"/>
      </w:rPr>
      <w:instrText xml:space="preserve"> "Samling" *\charformat </w:instrText>
    </w:r>
    <w:r w:rsidRPr="00B15D72">
      <w:fldChar w:fldCharType="end"/>
    </w:r>
    <w:r w:rsidRPr="00B15D72">
      <w:tab/>
      <w:t xml:space="preserve">pnr: </w:t>
    </w:r>
    <w:r w:rsidRPr="00B15D72">
      <w:fldChar w:fldCharType="begin" w:fldLock="1"/>
    </w:r>
    <w:r w:rsidRPr="00B15D72">
      <w:instrText xml:space="preserve"> DOCPROPERTY</w:instrText>
    </w:r>
    <w:r w:rsidRPr="00B15D72">
      <w:rPr>
        <w:sz w:val="18"/>
      </w:rPr>
      <w:instrText xml:space="preserve"> "Partinummer" *\charformat </w:instrText>
    </w:r>
    <w:r w:rsidRPr="00B15D72">
      <w:fldChar w:fldCharType="separate"/>
    </w:r>
    <w:r w:rsidRPr="00B15D72">
      <w:t>S3134</w:t>
    </w:r>
    <w:r w:rsidRPr="00B15D72">
      <w:fldChar w:fldCharType="end"/>
    </w:r>
  </w:p>
  <w:p w:rsidR="000366BE" w:rsidRPr="00B15D72" w:rsidRDefault="000366BE">
    <w:pPr>
      <w:pStyle w:val="FSHRub1"/>
    </w:pPr>
    <w:r w:rsidRPr="00B15D72">
      <w:t>Motion till riksdagen</w:t>
    </w:r>
    <w:r w:rsidRPr="00B15D72">
      <w:br/>
    </w:r>
    <w:r w:rsidRPr="00B15D72">
      <w:fldChar w:fldCharType="begin" w:fldLock="1"/>
    </w:r>
    <w:r w:rsidRPr="00B15D72">
      <w:instrText xml:space="preserve"> DOCPROPERTY "YearUser" *\charformat </w:instrText>
    </w:r>
    <w:r w:rsidRPr="00B15D72">
      <w:fldChar w:fldCharType="separate"/>
    </w:r>
    <w:r w:rsidRPr="00B15D72">
      <w:t>2011/12</w:t>
    </w:r>
    <w:r w:rsidRPr="00B15D72">
      <w:fldChar w:fldCharType="end"/>
    </w:r>
    <w:r w:rsidRPr="00B15D72">
      <w:t>:</w:t>
    </w:r>
    <w:r w:rsidRPr="00B15D72">
      <w:fldChar w:fldCharType="begin" w:fldLock="1"/>
    </w:r>
    <w:r w:rsidRPr="00B15D72">
      <w:instrText xml:space="preserve"> DOCPROPERTY "Motionsnummer" *\charformat </w:instrText>
    </w:r>
    <w:r w:rsidRPr="00B15D72">
      <w:fldChar w:fldCharType="separate"/>
    </w:r>
    <w:r w:rsidRPr="00B15D72">
      <w:t>Kr299</w:t>
    </w:r>
    <w:r w:rsidRPr="00B15D72">
      <w:fldChar w:fldCharType="end"/>
    </w:r>
  </w:p>
  <w:p w:rsidR="000366BE" w:rsidRPr="00B15D72" w:rsidRDefault="000366BE">
    <w:pPr>
      <w:pStyle w:val="FSHNormalS5"/>
    </w:pPr>
    <w:r w:rsidRPr="00B15D72">
      <w:fldChar w:fldCharType="begin" w:fldLock="1"/>
    </w:r>
    <w:r w:rsidRPr="00B15D72">
      <w:instrText xml:space="preserve"> DOCPROPERTY "MotionarText" *\charformat </w:instrText>
    </w:r>
    <w:r w:rsidRPr="00B15D72">
      <w:fldChar w:fldCharType="separate"/>
    </w:r>
    <w:r w:rsidRPr="00B15D72">
      <w:t>av Mikael Damberg (S)</w:t>
    </w:r>
    <w:r w:rsidRPr="00B15D72">
      <w:fldChar w:fldCharType="end"/>
    </w:r>
    <w:r w:rsidRPr="00B15D72">
      <w:br/>
    </w:r>
    <w:r w:rsidRPr="00B15D72">
      <w:fldChar w:fldCharType="begin" w:fldLock="1"/>
    </w:r>
    <w:r w:rsidRPr="00B15D72">
      <w:instrText xml:space="preserve"> DOCPROPERTY "SvarFrasKort" *\charformat </w:instrText>
    </w:r>
    <w:r w:rsidRPr="00B15D72">
      <w:fldChar w:fldCharType="end"/>
    </w:r>
  </w:p>
  <w:p w:rsidR="000366BE" w:rsidRPr="00B15D72" w:rsidRDefault="000366BE">
    <w:pPr>
      <w:pStyle w:val="FSHTitel"/>
    </w:pPr>
    <w:r w:rsidRPr="00B15D72">
      <w:fldChar w:fldCharType="begin" w:fldLock="1"/>
    </w:r>
    <w:r w:rsidRPr="00B15D72">
      <w:instrText xml:space="preserve"> DOCPROPERTY</w:instrText>
    </w:r>
    <w:r w:rsidRPr="00B15D72">
      <w:rPr>
        <w:sz w:val="18"/>
      </w:rPr>
      <w:instrText xml:space="preserve"> "RubrikSvar" *\charformat </w:instrText>
    </w:r>
    <w:r w:rsidRPr="00B15D72">
      <w:fldChar w:fldCharType="separate"/>
    </w:r>
    <w:r w:rsidRPr="00B15D72">
      <w:t>Stockholms skärgård – ett världsarv</w:t>
    </w:r>
    <w:r w:rsidRPr="00B15D72">
      <w:fldChar w:fldCharType="end"/>
    </w:r>
  </w:p>
  <w:p w:rsidR="000366BE" w:rsidRPr="00B15D72" w:rsidRDefault="000366BE">
    <w:pPr>
      <w:pStyle w:val="Normal00"/>
    </w:pPr>
  </w:p>
  <w:p w:rsidR="000366BE" w:rsidRPr="00B15D72" w:rsidRDefault="00036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1684720">
    <w:abstractNumId w:val="3"/>
  </w:num>
  <w:num w:numId="2" w16cid:durableId="193931946">
    <w:abstractNumId w:val="2"/>
  </w:num>
  <w:num w:numId="3" w16cid:durableId="148719570">
    <w:abstractNumId w:val="1"/>
  </w:num>
  <w:num w:numId="4" w16cid:durableId="225148430">
    <w:abstractNumId w:val="0"/>
  </w:num>
  <w:num w:numId="5" w16cid:durableId="819691137">
    <w:abstractNumId w:val="7"/>
  </w:num>
  <w:num w:numId="6" w16cid:durableId="1609659786">
    <w:abstractNumId w:val="6"/>
  </w:num>
  <w:num w:numId="7" w16cid:durableId="318266765">
    <w:abstractNumId w:val="5"/>
  </w:num>
  <w:num w:numId="8" w16cid:durableId="808936516">
    <w:abstractNumId w:val="4"/>
  </w:num>
  <w:num w:numId="9" w16cid:durableId="1591966352">
    <w:abstractNumId w:val="8"/>
  </w:num>
  <w:num w:numId="10" w16cid:durableId="1029913697">
    <w:abstractNumId w:val="9"/>
  </w:num>
  <w:num w:numId="11" w16cid:durableId="411049287">
    <w:abstractNumId w:val="10"/>
  </w:num>
  <w:num w:numId="12" w16cid:durableId="1909657093">
    <w:abstractNumId w:val="13"/>
  </w:num>
  <w:num w:numId="13" w16cid:durableId="394546302">
    <w:abstractNumId w:val="15"/>
  </w:num>
  <w:num w:numId="14" w16cid:durableId="1358122678">
    <w:abstractNumId w:val="16"/>
  </w:num>
  <w:num w:numId="15" w16cid:durableId="1685134002">
    <w:abstractNumId w:val="11"/>
  </w:num>
  <w:num w:numId="16" w16cid:durableId="1354964938">
    <w:abstractNumId w:val="18"/>
  </w:num>
  <w:num w:numId="17" w16cid:durableId="784695165">
    <w:abstractNumId w:val="17"/>
  </w:num>
  <w:num w:numId="18" w16cid:durableId="814107818">
    <w:abstractNumId w:val="14"/>
  </w:num>
  <w:num w:numId="19" w16cid:durableId="1598516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D5EBC00A-9263-4FA0-8362-4ED95C542CE8}"/>
  </w:docVars>
  <w:rsids>
    <w:rsidRoot w:val="00833FA0"/>
    <w:rsid w:val="000366BE"/>
    <w:rsid w:val="00833FA0"/>
    <w:rsid w:val="00B15D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E18F6A-893D-40FA-9399-C05336DE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1841</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S3134</vt:lpstr>
    </vt:vector>
  </TitlesOfParts>
  <Company>Riksdagen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S3134</dc:title>
  <dc:subject>S3134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2011-12-04T06:17:00Z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Stockholms skärgård – ett världsarv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 skärgård – ett världsarv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Damberg (S)</vt:lpwstr>
  </property>
  <property fmtid="{D5CDD505-2E9C-101B-9397-08002B2CF9AE}" pid="26" name="MotionarLista">
    <vt:lpwstr>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20112012000000000083000031340069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20112012000000000083000031340069</vt:lpwstr>
  </property>
  <property fmtid="{D5CDD505-2E9C-101B-9397-08002B2CF9AE}" pid="50" name="nummer">
    <vt:lpwstr>299</vt:lpwstr>
  </property>
  <property fmtid="{D5CDD505-2E9C-101B-9397-08002B2CF9AE}" pid="51" name="utskottsbeteckning">
    <vt:lpwstr>Kr</vt:lpwstr>
  </property>
  <property fmtid="{D5CDD505-2E9C-101B-9397-08002B2CF9AE}" pid="52" name="GlobalUID">
    <vt:lpwstr>{FF88BC23-3D78-4F37-9E5C-D7DD6E3C8719}</vt:lpwstr>
  </property>
  <property fmtid="{D5CDD505-2E9C-101B-9397-08002B2CF9AE}" pid="53" name="Överföringar">
    <vt:i4>0</vt:i4>
  </property>
  <property fmtid="{D5CDD505-2E9C-101B-9397-08002B2CF9AE}" pid="54" name="Checksum">
    <vt:lpwstr>*1007337510867*</vt:lpwstr>
  </property>
  <property fmtid="{D5CDD505-2E9C-101B-9397-08002B2CF9AE}" pid="55" name="skuggnummer">
    <vt:lpwstr>2363</vt:lpwstr>
  </property>
  <property fmtid="{D5CDD505-2E9C-101B-9397-08002B2CF9AE}" pid="56" name="urixVersion">
    <vt:lpwstr>4.5.0.25</vt:lpwstr>
  </property>
  <property fmtid="{D5CDD505-2E9C-101B-9397-08002B2CF9AE}" pid="57" name="urixOrigin">
    <vt:lpwstr>111204 07:17:35.874</vt:lpwstr>
  </property>
  <property fmtid="{D5CDD505-2E9C-101B-9397-08002B2CF9AE}" pid="58" name="urixGuid">
    <vt:lpwstr>{8F419D7C-CC90-4B99-A023-FEA190486BDA}</vt:lpwstr>
  </property>
</Properties>
</file>