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341A" w:rsidRPr="00B5341A" w:rsidRDefault="00B5341A">
      <w:pPr>
        <w:pStyle w:val="Frslagsrubrik"/>
      </w:pPr>
      <w:r w:rsidRPr="00B5341A">
        <w:t>Förslag till riksdagsbeslut</w:t>
      </w:r>
    </w:p>
    <w:p w:rsidR="00B5341A" w:rsidRPr="00B5341A" w:rsidRDefault="00B5341A">
      <w:pPr>
        <w:pStyle w:val="Hemstlatt"/>
        <w:ind w:left="0"/>
      </w:pPr>
      <w:r w:rsidRPr="00B5341A">
        <w:t>Riksdagen tillkännager för regeringen som sin mening vad som anförs i motionen om samordning av myndigheters statistikinsa</w:t>
      </w:r>
      <w:r w:rsidRPr="00B5341A">
        <w:t>m</w:t>
      </w:r>
      <w:r w:rsidRPr="00B5341A">
        <w:t>ling.</w:t>
      </w:r>
    </w:p>
    <w:p w:rsidR="00B5341A" w:rsidRPr="00B5341A" w:rsidRDefault="00B5341A">
      <w:pPr>
        <w:pStyle w:val="Rubrik1"/>
      </w:pPr>
      <w:r w:rsidRPr="00B5341A">
        <w:t>Motivering</w:t>
      </w:r>
    </w:p>
    <w:p w:rsidR="00B5341A" w:rsidRPr="00B5341A" w:rsidRDefault="00B5341A">
      <w:r w:rsidRPr="00B5341A">
        <w:t>Det är en uttalad ambition från både alliansregeringens och EU:s sida att minska företagarnas administrativa börda. Regeringen och EU bedriver därför ett ambitiöst arbete med att identifiera och eliminera onödiga regler och krav i lagstiftning och myndighetsföreskrifter.</w:t>
      </w:r>
    </w:p>
    <w:p w:rsidR="00B5341A" w:rsidRPr="00B5341A" w:rsidRDefault="00B5341A">
      <w:pPr>
        <w:pStyle w:val="Normaltindrag"/>
      </w:pPr>
      <w:r w:rsidRPr="00B5341A">
        <w:t>En särskild aspekt som bör framhållas i detta sammanhang är olika my</w:t>
      </w:r>
      <w:r w:rsidRPr="00B5341A">
        <w:t>n</w:t>
      </w:r>
      <w:r w:rsidRPr="00B5341A">
        <w:t>digheters statistikinsamling. Från företagarhåll lyfts statistikinlämning till olika myndigheter ofta fram som ett av de mer betungande och irriterande inslagen i kontakterna med myndighetsvärlden. Det förekommer t.ex. att olika myndigheter frågar om samma saker, att myndigheterna frågar om saker som framgår av andra myndigheters register och att olika myndigheter skickar ut förfrågningar ungefär samtidigt.</w:t>
      </w:r>
    </w:p>
    <w:p w:rsidR="00B5341A" w:rsidRPr="00B5341A" w:rsidRDefault="00B5341A">
      <w:pPr>
        <w:pStyle w:val="Normaltindrag"/>
      </w:pPr>
      <w:r w:rsidRPr="00B5341A">
        <w:t>Det är viktigt med bra offentlig statistik, men samtliga statistikinsamlande myndigheter bör samordn</w:t>
      </w:r>
      <w:r w:rsidRPr="00B5341A">
        <w:t>a sitt arbete i den mån informationsutbyte mellan myndigheterna är möjligt med hänsyn till sekretesslagstiftningen, så att de inte frågar om sådant som andra myndigheter redan vet. Målsättningen bör vara att det ska skapas en gemensam statistikförfrågan från samtliga myndi</w:t>
      </w:r>
      <w:r w:rsidRPr="00B5341A">
        <w:t>g</w:t>
      </w:r>
      <w:r w:rsidRPr="00B5341A">
        <w:t>heter.</w:t>
      </w:r>
    </w:p>
    <w:p w:rsidR="00B5341A" w:rsidRPr="00B5341A" w:rsidRDefault="00B5341A">
      <w:pPr>
        <w:pStyle w:val="Normaltindrag"/>
      </w:pPr>
      <w:r w:rsidRPr="00B5341A">
        <w:t>Ovanpå myndigheternas statistikinsamling ägnar sig andra organisationer, inte minst arbetsgivarorganisationerna, åt detsamma. För företagen spelar det arbetsmässigt ingen roll om det är staten eller arbetsgivarorganisationen som vi</w:t>
      </w:r>
      <w:r w:rsidRPr="00B5341A">
        <w:t>ll ha uppgifterna. Också näringslivets organisationer måste därför ta sitt ansvar och sträva efter att minska det administrativa arbete som medlemsför</w:t>
      </w:r>
      <w:r w:rsidRPr="00B5341A">
        <w:t>e</w:t>
      </w:r>
      <w:r w:rsidRPr="00B5341A">
        <w:t>tagen åläggs.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341A">
        <w:trPr>
          <w:cantSplit/>
        </w:trPr>
        <w:tc>
          <w:tcPr>
            <w:tcW w:w="3046" w:type="dxa"/>
          </w:tcPr>
          <w:p w:rsidR="00B5341A" w:rsidRPr="00B5341A" w:rsidRDefault="00B5341A">
            <w:pPr>
              <w:pStyle w:val="UnderskriftDatum"/>
              <w:spacing w:before="240"/>
            </w:pPr>
            <w:r w:rsidRPr="00B5341A">
              <w:lastRenderedPageBreak/>
              <w:t>Stockholm den 2 oktober 2009</w:t>
            </w:r>
          </w:p>
        </w:tc>
        <w:tc>
          <w:tcPr>
            <w:tcW w:w="3047" w:type="dxa"/>
          </w:tcPr>
          <w:p w:rsidR="00B5341A" w:rsidRPr="00B5341A" w:rsidRDefault="00B5341A">
            <w:pPr>
              <w:pStyle w:val="Underskrifter"/>
              <w:spacing w:before="240"/>
            </w:pPr>
          </w:p>
        </w:tc>
      </w:tr>
      <w:tr w:rsidR="00000000" w:rsidRPr="00B5341A">
        <w:trPr>
          <w:cantSplit/>
        </w:trPr>
        <w:tc>
          <w:tcPr>
            <w:tcW w:w="3046" w:type="dxa"/>
          </w:tcPr>
          <w:p w:rsidR="00B5341A" w:rsidRPr="00B5341A" w:rsidRDefault="00B5341A">
            <w:pPr>
              <w:pStyle w:val="Underskrifter"/>
            </w:pPr>
            <w:r w:rsidRPr="00B5341A">
              <w:t>Andreas Norlén (m)</w:t>
            </w:r>
          </w:p>
        </w:tc>
        <w:tc>
          <w:tcPr>
            <w:tcW w:w="3046" w:type="dxa"/>
          </w:tcPr>
          <w:p w:rsidR="00B5341A" w:rsidRPr="00B5341A" w:rsidRDefault="00B5341A">
            <w:pPr>
              <w:pStyle w:val="Underskrifter"/>
            </w:pPr>
            <w:r w:rsidRPr="00B5341A">
              <w:t>Annicka Engblom (m)</w:t>
            </w:r>
          </w:p>
        </w:tc>
      </w:tr>
    </w:tbl>
    <w:p w:rsidR="00B5341A" w:rsidRPr="00B5341A" w:rsidRDefault="00B5341A">
      <w:pPr>
        <w:pStyle w:val="Normaltindrag"/>
      </w:pPr>
    </w:p>
    <w:sectPr w:rsidR="00000000" w:rsidRPr="00B534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341A" w:rsidRPr="00B5341A" w:rsidRDefault="00B5341A">
      <w:r w:rsidRPr="00B5341A">
        <w:separator/>
      </w:r>
    </w:p>
  </w:endnote>
  <w:endnote w:type="continuationSeparator" w:id="0">
    <w:p w:rsidR="00B5341A" w:rsidRPr="00B5341A" w:rsidRDefault="00B5341A">
      <w:r w:rsidRPr="00B534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41A" w:rsidRPr="00B5341A" w:rsidRDefault="00B5341A">
    <w:pPr>
      <w:pStyle w:val="Sidfot"/>
    </w:pPr>
    <w:r w:rsidRPr="00B534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88952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41A" w:rsidRDefault="00B5341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341A" w:rsidRDefault="00B5341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41A" w:rsidRPr="00B5341A" w:rsidRDefault="00B5341A">
    <w:pPr>
      <w:pStyle w:val="Sidfot"/>
    </w:pPr>
    <w:r w:rsidRPr="00B534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08461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41A" w:rsidRDefault="00B534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341A" w:rsidRDefault="00B534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41A" w:rsidRPr="00B5341A" w:rsidRDefault="00B5341A">
    <w:pPr>
      <w:pStyle w:val="Sidfot"/>
    </w:pPr>
    <w:r w:rsidRPr="00B534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05496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41A" w:rsidRDefault="00B534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341A" w:rsidRDefault="00B534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341A" w:rsidRPr="00B5341A" w:rsidRDefault="00B5341A">
      <w:r w:rsidRPr="00B5341A">
        <w:separator/>
      </w:r>
    </w:p>
  </w:footnote>
  <w:footnote w:type="continuationSeparator" w:id="0">
    <w:p w:rsidR="00B5341A" w:rsidRPr="00B5341A" w:rsidRDefault="00B5341A">
      <w:r w:rsidRPr="00B534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41A" w:rsidRPr="00B5341A" w:rsidRDefault="00B5341A">
    <w:pPr>
      <w:pStyle w:val="Sidhuvud"/>
    </w:pPr>
    <w:r w:rsidRPr="00B534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20726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41A" w:rsidRDefault="00B5341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341A" w:rsidRDefault="00B5341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41A" w:rsidRPr="00B5341A" w:rsidRDefault="00B5341A">
    <w:pPr>
      <w:pStyle w:val="Sidhuvud"/>
    </w:pPr>
    <w:r w:rsidRPr="00B534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1648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41A" w:rsidRDefault="00B5341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341A" w:rsidRDefault="00B5341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41A" w:rsidRPr="00B5341A" w:rsidRDefault="00B5341A">
    <w:pPr>
      <w:pStyle w:val="FSHNormal"/>
      <w:tabs>
        <w:tab w:val="right" w:pos="5840"/>
      </w:tabs>
    </w:pPr>
    <w:r w:rsidRPr="00B5341A">
      <w:br/>
    </w:r>
    <w:r w:rsidRPr="00B5341A">
      <w:fldChar w:fldCharType="begin" w:fldLock="1"/>
    </w:r>
    <w:r w:rsidRPr="00B5341A">
      <w:instrText xml:space="preserve"> DOCPROPERTY</w:instrText>
    </w:r>
    <w:r w:rsidRPr="00B5341A">
      <w:rPr>
        <w:sz w:val="18"/>
      </w:rPr>
      <w:instrText xml:space="preserve"> "YearUser" *\charformat </w:instrText>
    </w:r>
    <w:r w:rsidRPr="00B5341A">
      <w:fldChar w:fldCharType="separate"/>
    </w:r>
    <w:r w:rsidRPr="00B5341A">
      <w:t>2009/10</w:t>
    </w:r>
    <w:r w:rsidRPr="00B5341A">
      <w:fldChar w:fldCharType="end"/>
    </w:r>
    <w:r w:rsidRPr="00B5341A">
      <w:t xml:space="preserve"> </w:t>
    </w:r>
    <w:r w:rsidRPr="00B5341A">
      <w:tab/>
      <w:t xml:space="preserve">mnr: </w:t>
    </w:r>
    <w:r w:rsidRPr="00B5341A">
      <w:fldChar w:fldCharType="begin" w:fldLock="1"/>
    </w:r>
    <w:r w:rsidRPr="00B5341A">
      <w:instrText xml:space="preserve"> DOCPROPERTY</w:instrText>
    </w:r>
    <w:r w:rsidRPr="00B5341A">
      <w:rPr>
        <w:sz w:val="18"/>
      </w:rPr>
      <w:instrText xml:space="preserve"> "Motionsnummer" *\charformat </w:instrText>
    </w:r>
    <w:r w:rsidRPr="00B5341A">
      <w:fldChar w:fldCharType="separate"/>
    </w:r>
    <w:r w:rsidRPr="00B5341A">
      <w:t>Fi226</w:t>
    </w:r>
    <w:r w:rsidRPr="00B5341A">
      <w:fldChar w:fldCharType="end"/>
    </w:r>
    <w:r w:rsidRPr="00B5341A">
      <w:br/>
    </w:r>
    <w:r w:rsidRPr="00B5341A">
      <w:fldChar w:fldCharType="begin" w:fldLock="1"/>
    </w:r>
    <w:r w:rsidRPr="00B5341A">
      <w:instrText xml:space="preserve"> DOCPROPERTY</w:instrText>
    </w:r>
    <w:r w:rsidRPr="00B5341A">
      <w:rPr>
        <w:sz w:val="18"/>
      </w:rPr>
      <w:instrText xml:space="preserve"> "Samling" *\charformat </w:instrText>
    </w:r>
    <w:r w:rsidRPr="00B5341A">
      <w:fldChar w:fldCharType="end"/>
    </w:r>
    <w:r w:rsidRPr="00B5341A">
      <w:tab/>
      <w:t xml:space="preserve">pnr: </w:t>
    </w:r>
    <w:r w:rsidRPr="00B5341A">
      <w:fldChar w:fldCharType="begin" w:fldLock="1"/>
    </w:r>
    <w:r w:rsidRPr="00B5341A">
      <w:instrText xml:space="preserve"> DOCPROPERTY</w:instrText>
    </w:r>
    <w:r w:rsidRPr="00B5341A">
      <w:rPr>
        <w:sz w:val="18"/>
      </w:rPr>
      <w:instrText xml:space="preserve"> "Partinummer" *\charformat </w:instrText>
    </w:r>
    <w:r w:rsidRPr="00B5341A">
      <w:fldChar w:fldCharType="separate"/>
    </w:r>
    <w:r w:rsidRPr="00B5341A">
      <w:t>m1419</w:t>
    </w:r>
    <w:r w:rsidRPr="00B5341A">
      <w:fldChar w:fldCharType="end"/>
    </w:r>
  </w:p>
  <w:p w:rsidR="00B5341A" w:rsidRPr="00B5341A" w:rsidRDefault="00B5341A">
    <w:pPr>
      <w:pStyle w:val="FSHRub1"/>
    </w:pPr>
    <w:r w:rsidRPr="00B5341A">
      <w:t>Motion till riksdagen</w:t>
    </w:r>
    <w:r w:rsidRPr="00B5341A">
      <w:br/>
    </w:r>
    <w:r w:rsidRPr="00B5341A">
      <w:fldChar w:fldCharType="begin" w:fldLock="1"/>
    </w:r>
    <w:r w:rsidRPr="00B5341A">
      <w:instrText xml:space="preserve"> DOCPROPERTY "YearUser" *\charformat </w:instrText>
    </w:r>
    <w:r w:rsidRPr="00B5341A">
      <w:fldChar w:fldCharType="separate"/>
    </w:r>
    <w:r w:rsidRPr="00B5341A">
      <w:t>2009/10</w:t>
    </w:r>
    <w:r w:rsidRPr="00B5341A">
      <w:fldChar w:fldCharType="end"/>
    </w:r>
    <w:r w:rsidRPr="00B5341A">
      <w:t>:</w:t>
    </w:r>
    <w:r w:rsidRPr="00B5341A">
      <w:fldChar w:fldCharType="begin" w:fldLock="1"/>
    </w:r>
    <w:r w:rsidRPr="00B5341A">
      <w:instrText xml:space="preserve"> DOCPROPERTY "Motionsnummer" *\charformat </w:instrText>
    </w:r>
    <w:r w:rsidRPr="00B5341A">
      <w:fldChar w:fldCharType="separate"/>
    </w:r>
    <w:r w:rsidRPr="00B5341A">
      <w:t>Fi226</w:t>
    </w:r>
    <w:r w:rsidRPr="00B5341A">
      <w:fldChar w:fldCharType="end"/>
    </w:r>
  </w:p>
  <w:p w:rsidR="00B5341A" w:rsidRPr="00B5341A" w:rsidRDefault="00B5341A">
    <w:pPr>
      <w:pStyle w:val="FSHNormalS5"/>
    </w:pPr>
    <w:r w:rsidRPr="00B5341A">
      <w:fldChar w:fldCharType="begin" w:fldLock="1"/>
    </w:r>
    <w:r w:rsidRPr="00B5341A">
      <w:instrText xml:space="preserve"> DOCPROPERTY "MotionarText" *\charformat </w:instrText>
    </w:r>
    <w:r w:rsidRPr="00B5341A">
      <w:fldChar w:fldCharType="separate"/>
    </w:r>
    <w:r w:rsidRPr="00B5341A">
      <w:t>av Andreas Norlén och Annicka Engblom (m)</w:t>
    </w:r>
    <w:r w:rsidRPr="00B5341A">
      <w:fldChar w:fldCharType="end"/>
    </w:r>
    <w:r w:rsidRPr="00B5341A">
      <w:br/>
    </w:r>
    <w:r w:rsidRPr="00B5341A">
      <w:fldChar w:fldCharType="begin" w:fldLock="1"/>
    </w:r>
    <w:r w:rsidRPr="00B5341A">
      <w:instrText xml:space="preserve"> DOCPROPERTY "SvarFrasKort" *\charformat </w:instrText>
    </w:r>
    <w:r w:rsidRPr="00B5341A">
      <w:fldChar w:fldCharType="end"/>
    </w:r>
  </w:p>
  <w:p w:rsidR="00B5341A" w:rsidRPr="00B5341A" w:rsidRDefault="00B5341A">
    <w:pPr>
      <w:pStyle w:val="FSHTitel"/>
    </w:pPr>
    <w:r w:rsidRPr="00B5341A">
      <w:fldChar w:fldCharType="begin" w:fldLock="1"/>
    </w:r>
    <w:r w:rsidRPr="00B5341A">
      <w:instrText xml:space="preserve"> DOCPROPERTY</w:instrText>
    </w:r>
    <w:r w:rsidRPr="00B5341A">
      <w:rPr>
        <w:sz w:val="18"/>
      </w:rPr>
      <w:instrText xml:space="preserve"> "RubrikSvar" *\charformat </w:instrText>
    </w:r>
    <w:r w:rsidRPr="00B5341A">
      <w:fldChar w:fldCharType="separate"/>
    </w:r>
    <w:r w:rsidRPr="00B5341A">
      <w:t>Samordning av statistikinsamling</w:t>
    </w:r>
    <w:r w:rsidRPr="00B5341A">
      <w:fldChar w:fldCharType="end"/>
    </w:r>
  </w:p>
  <w:p w:rsidR="00B5341A" w:rsidRPr="00B5341A" w:rsidRDefault="00B5341A">
    <w:pPr>
      <w:pStyle w:val="Normal00"/>
    </w:pPr>
  </w:p>
  <w:p w:rsidR="00B5341A" w:rsidRPr="00B5341A" w:rsidRDefault="00B534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31391905">
    <w:abstractNumId w:val="8"/>
  </w:num>
  <w:num w:numId="2" w16cid:durableId="1752193926">
    <w:abstractNumId w:val="9"/>
  </w:num>
  <w:num w:numId="3" w16cid:durableId="1520847451">
    <w:abstractNumId w:val="8"/>
  </w:num>
  <w:num w:numId="4" w16cid:durableId="1017849197">
    <w:abstractNumId w:val="9"/>
  </w:num>
  <w:num w:numId="5" w16cid:durableId="1879507717">
    <w:abstractNumId w:val="13"/>
  </w:num>
  <w:num w:numId="6" w16cid:durableId="339047400">
    <w:abstractNumId w:val="10"/>
  </w:num>
  <w:num w:numId="7" w16cid:durableId="1309940042">
    <w:abstractNumId w:val="11"/>
  </w:num>
  <w:num w:numId="8" w16cid:durableId="1442727097">
    <w:abstractNumId w:val="12"/>
  </w:num>
  <w:num w:numId="9" w16cid:durableId="1096368917">
    <w:abstractNumId w:val="8"/>
  </w:num>
  <w:num w:numId="10" w16cid:durableId="844710433">
    <w:abstractNumId w:val="3"/>
  </w:num>
  <w:num w:numId="11" w16cid:durableId="841747950">
    <w:abstractNumId w:val="2"/>
  </w:num>
  <w:num w:numId="12" w16cid:durableId="198856202">
    <w:abstractNumId w:val="1"/>
  </w:num>
  <w:num w:numId="13" w16cid:durableId="430472171">
    <w:abstractNumId w:val="0"/>
  </w:num>
  <w:num w:numId="14" w16cid:durableId="754666755">
    <w:abstractNumId w:val="9"/>
  </w:num>
  <w:num w:numId="15" w16cid:durableId="1117144873">
    <w:abstractNumId w:val="7"/>
  </w:num>
  <w:num w:numId="16" w16cid:durableId="852114988">
    <w:abstractNumId w:val="6"/>
  </w:num>
  <w:num w:numId="17" w16cid:durableId="1605455162">
    <w:abstractNumId w:val="5"/>
  </w:num>
  <w:num w:numId="18" w16cid:durableId="1770462718">
    <w:abstractNumId w:val="4"/>
  </w:num>
  <w:num w:numId="19" w16cid:durableId="1612319419">
    <w:abstractNumId w:val="11"/>
  </w:num>
  <w:num w:numId="20" w16cid:durableId="1515149212">
    <w:abstractNumId w:val="10"/>
  </w:num>
  <w:num w:numId="21" w16cid:durableId="11769645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AC164FE7-1929-4345-8562-8DC6ABBC0F41},{AABCF90D-5670-4E7A-9CF8-D703F3DBAFFF}"/>
  </w:docVars>
  <w:rsids>
    <w:rsidRoot w:val="000F6BC1"/>
    <w:rsid w:val="000F6BC1"/>
    <w:rsid w:val="00B534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700E5A2-6EC3-463C-B495-F6919EAAE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1535</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m1419</vt:lpstr>
    </vt:vector>
  </TitlesOfParts>
  <Company>Riksdagen</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m1419</dc:title>
  <dc:subject>m1419</dc:subject>
  <dc:creator>Riksdagen</dc:creator>
  <cp:keywords>Riksdagen</cp:keywords>
  <dc:description>Nya formatmallshantering för förslag+urix bakåtkomp+könamn</dc:description>
  <cp:lastModifiedBy>Lars Brink</cp:lastModifiedBy>
  <cp:revision>2</cp:revision>
  <cp:lastPrinted>2009-11-20T09:53:00Z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Samordning av statistikinsamling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Samordning av statistikinsamling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Norlén och Annicka Engblom (m)</vt:lpwstr>
  </property>
  <property fmtid="{D5CDD505-2E9C-101B-9397-08002B2CF9AE}" pid="26" name="MotionarLista">
    <vt:lpwstr>Norlén, Andreas (m)\Engblom, Annicka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Annicka Engblom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Fi226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20092010000000000109000014190069</vt:lpwstr>
  </property>
  <property fmtid="{D5CDD505-2E9C-101B-9397-08002B2CF9AE}" pid="47" name="datum">
    <vt:lpwstr>091002</vt:lpwstr>
  </property>
  <property fmtid="{D5CDD505-2E9C-101B-9397-08002B2CF9AE}" pid="48" name="avsändar-e-post">
    <vt:lpwstr>martin.edgelius@riksdagen.se</vt:lpwstr>
  </property>
  <property fmtid="{D5CDD505-2E9C-101B-9397-08002B2CF9AE}" pid="49" name="id">
    <vt:lpwstr>20092010000000000109000014190069</vt:lpwstr>
  </property>
  <property fmtid="{D5CDD505-2E9C-101B-9397-08002B2CF9AE}" pid="50" name="nummer">
    <vt:lpwstr>226</vt:lpwstr>
  </property>
  <property fmtid="{D5CDD505-2E9C-101B-9397-08002B2CF9AE}" pid="51" name="utskottsbeteckning">
    <vt:lpwstr>Fi</vt:lpwstr>
  </property>
  <property fmtid="{D5CDD505-2E9C-101B-9397-08002B2CF9AE}" pid="52" name="GlobalUID">
    <vt:lpwstr>{A9AAF1D6-AAA4-42CE-B32C-9E97D5447FC3}</vt:lpwstr>
  </property>
  <property fmtid="{D5CDD505-2E9C-101B-9397-08002B2CF9AE}" pid="53" name="Överföringar">
    <vt:i4>0</vt:i4>
  </property>
  <property fmtid="{D5CDD505-2E9C-101B-9397-08002B2CF9AE}" pid="54" name="Checksum">
    <vt:lpwstr>*0003008718298*</vt:lpwstr>
  </property>
  <property fmtid="{D5CDD505-2E9C-101B-9397-08002B2CF9AE}" pid="55" name="skuggnummer">
    <vt:lpwstr>1221</vt:lpwstr>
  </property>
  <property fmtid="{D5CDD505-2E9C-101B-9397-08002B2CF9AE}" pid="56" name="urixVersion">
    <vt:lpwstr>4.0.0.9</vt:lpwstr>
  </property>
  <property fmtid="{D5CDD505-2E9C-101B-9397-08002B2CF9AE}" pid="57" name="urixOrigin">
    <vt:lpwstr>091120 10:53:39.786</vt:lpwstr>
  </property>
  <property fmtid="{D5CDD505-2E9C-101B-9397-08002B2CF9AE}" pid="58" name="urixGuid">
    <vt:lpwstr>{EA9EE7B6-3AAF-47B5-A05E-B502975B907A}</vt:lpwstr>
  </property>
</Properties>
</file>