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E616F395FC74608AFE217FFE590B606"/>
        </w:placeholder>
        <w:text/>
      </w:sdtPr>
      <w:sdtEndPr/>
      <w:sdtContent>
        <w:p w:rsidRPr="009B062B" w:rsidR="00AF30DD" w:rsidP="00DA28CE" w:rsidRDefault="00AF30DD" w14:paraId="13E233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32276" w:displacedByCustomXml="next" w:id="0"/>
    <w:sdt>
      <w:sdtPr>
        <w:alias w:val="Yrkande 1"/>
        <w:tag w:val="4342570d-7c0e-4fa8-af83-35c0c5ae6eef"/>
        <w:id w:val="-1779475452"/>
        <w:lock w:val="sdtLocked"/>
      </w:sdtPr>
      <w:sdtEndPr/>
      <w:sdtContent>
        <w:p w:rsidR="000F1F13" w:rsidRDefault="00305CA1" w14:paraId="13E23394" w14:textId="3300EF5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möjligheten att sätta ett slutdatum för användningen av burar i äggindustrin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D56D051B16A439C9B0814E4665987F2"/>
        </w:placeholder>
        <w:text/>
      </w:sdtPr>
      <w:sdtEndPr/>
      <w:sdtContent>
        <w:p w:rsidRPr="009B062B" w:rsidR="006D79C9" w:rsidP="00333E95" w:rsidRDefault="006D79C9" w14:paraId="13E23395" w14:textId="77777777">
          <w:pPr>
            <w:pStyle w:val="Rubrik1"/>
          </w:pPr>
          <w:r>
            <w:t>Motivering</w:t>
          </w:r>
        </w:p>
      </w:sdtContent>
    </w:sdt>
    <w:p w:rsidRPr="00E738DC" w:rsidR="002176B8" w:rsidP="00A46FE8" w:rsidRDefault="002176B8" w14:paraId="13E23396" w14:textId="77777777">
      <w:pPr>
        <w:pStyle w:val="Normalutanindragellerluft"/>
      </w:pPr>
      <w:r w:rsidRPr="00E738DC">
        <w:t>1988 fick Astrid Lindgren ett löfte i present av den dåvarande statsministern Ingvar Carlsson. Hönor ska inte längre behöva sitta inlåsta i burar. Det har gått 31 år och ännu har varken Astrid eller hönsen fått utdelning.</w:t>
      </w:r>
    </w:p>
    <w:p w:rsidRPr="00E738DC" w:rsidR="002176B8" w:rsidP="00E738DC" w:rsidRDefault="002176B8" w14:paraId="13E23397" w14:textId="3B959C20">
      <w:r w:rsidRPr="00E738DC">
        <w:t xml:space="preserve">Omkring 10 procent, motsvarande cirka 800 000, av alla hönor som lever i den svenska äggindustrin hålls fortfarande i så kallade inredda burar. För att buren ska få kallas inredd ska det finnas </w:t>
      </w:r>
      <w:proofErr w:type="spellStart"/>
      <w:r w:rsidRPr="00E738DC">
        <w:t>ströyta</w:t>
      </w:r>
      <w:proofErr w:type="spellEnd"/>
      <w:r w:rsidRPr="00E738DC">
        <w:t>, sittpinne och rede. Upp till 16 hönor får inhysas i buren och varje höna ska ha en yta om minst 600 cm</w:t>
      </w:r>
      <w:r w:rsidRPr="005F5736">
        <w:rPr>
          <w:vertAlign w:val="superscript"/>
        </w:rPr>
        <w:t>2</w:t>
      </w:r>
      <w:r w:rsidRPr="00E738DC">
        <w:t>, alltså mindre än ett A4-ark. På ett så begränsat utrymme är det svårt för hönorna att utöva grundläggande naturliga beteenden såsom att putsa sig och att sträcka på vingar och ben. Studier visar att inred</w:t>
      </w:r>
      <w:r w:rsidR="00247DF4">
        <w:softHyphen/>
      </w:r>
      <w:r w:rsidRPr="00E738DC">
        <w:t xml:space="preserve">ningen i form av ströytan och sittpinnen inte fyller sin funktion i det trånga utrymmet (Wall H. </w:t>
      </w:r>
      <w:r w:rsidR="005F5736">
        <w:t>[</w:t>
      </w:r>
      <w:r w:rsidRPr="00E738DC">
        <w:t>2003</w:t>
      </w:r>
      <w:r w:rsidR="005F5736">
        <w:t>]</w:t>
      </w:r>
      <w:r w:rsidRPr="00E738DC">
        <w:t xml:space="preserve"> </w:t>
      </w:r>
      <w:proofErr w:type="spellStart"/>
      <w:r w:rsidRPr="00E738DC">
        <w:t>Laying</w:t>
      </w:r>
      <w:proofErr w:type="spellEnd"/>
      <w:r w:rsidRPr="00E738DC">
        <w:t xml:space="preserve"> Hens in </w:t>
      </w:r>
      <w:proofErr w:type="spellStart"/>
      <w:r w:rsidRPr="00E738DC">
        <w:t>Furnished</w:t>
      </w:r>
      <w:proofErr w:type="spellEnd"/>
      <w:r w:rsidRPr="00E738DC">
        <w:t xml:space="preserve"> Cages </w:t>
      </w:r>
      <w:r w:rsidR="005F5736">
        <w:t>–</w:t>
      </w:r>
      <w:r w:rsidRPr="00E738DC">
        <w:t xml:space="preserve"> </w:t>
      </w:r>
      <w:proofErr w:type="spellStart"/>
      <w:r w:rsidRPr="00E738DC">
        <w:t>Use</w:t>
      </w:r>
      <w:proofErr w:type="spellEnd"/>
      <w:r w:rsidRPr="00E738DC">
        <w:t xml:space="preserve"> </w:t>
      </w:r>
      <w:proofErr w:type="spellStart"/>
      <w:r w:rsidRPr="00E738DC">
        <w:t>of</w:t>
      </w:r>
      <w:proofErr w:type="spellEnd"/>
      <w:r w:rsidRPr="00E738DC">
        <w:t xml:space="preserve"> </w:t>
      </w:r>
      <w:proofErr w:type="spellStart"/>
      <w:r w:rsidRPr="00E738DC">
        <w:t>Facilities</w:t>
      </w:r>
      <w:proofErr w:type="spellEnd"/>
      <w:r w:rsidRPr="00E738DC">
        <w:t xml:space="preserve">, </w:t>
      </w:r>
      <w:proofErr w:type="spellStart"/>
      <w:r w:rsidRPr="00E738DC">
        <w:t>Exterior</w:t>
      </w:r>
      <w:proofErr w:type="spellEnd"/>
      <w:r w:rsidRPr="00E738DC">
        <w:t xml:space="preserve"> Egg </w:t>
      </w:r>
      <w:proofErr w:type="spellStart"/>
      <w:r w:rsidRPr="00E738DC">
        <w:t>Quality</w:t>
      </w:r>
      <w:proofErr w:type="spellEnd"/>
      <w:r w:rsidRPr="00E738DC">
        <w:t xml:space="preserve"> and Bird Health. Doktorsavhandling, SLU Uppsala).</w:t>
      </w:r>
    </w:p>
    <w:p w:rsidRPr="00E738DC" w:rsidR="002176B8" w:rsidP="00E738DC" w:rsidRDefault="002176B8" w14:paraId="13E23398" w14:textId="75934D1E">
      <w:r w:rsidRPr="00E738DC">
        <w:t>Konsumenter och företag har under de senaste åren i allt högre grad aktivt tagit avstånd från burarna till förmån för frigående system. Det är mycket bra. Buräggen återfinns i dag framförallt i blandprodukter och färdigmat som säljs i de stora matvaru</w:t>
      </w:r>
      <w:r w:rsidR="00247DF4">
        <w:softHyphen/>
      </w:r>
      <w:bookmarkStart w:name="_GoBack" w:id="2"/>
      <w:bookmarkEnd w:id="2"/>
      <w:r w:rsidRPr="00E738DC">
        <w:t xml:space="preserve">butikerna och på restauranger. Där framgår det inte för konsumenten att ägg från hönor i burar har använts i produkten (Sveriges Konsumenter </w:t>
      </w:r>
      <w:r w:rsidR="005F5736">
        <w:t>[</w:t>
      </w:r>
      <w:r w:rsidRPr="00E738DC">
        <w:t>2018</w:t>
      </w:r>
      <w:r w:rsidR="005F5736">
        <w:t>]</w:t>
      </w:r>
      <w:r w:rsidRPr="00E738DC">
        <w:t xml:space="preserve"> De dolda buräggen – en granskning av pasta, pannkakor och majonnäs).</w:t>
      </w:r>
    </w:p>
    <w:p w:rsidRPr="00E738DC" w:rsidR="002176B8" w:rsidP="00E738DC" w:rsidRDefault="002176B8" w14:paraId="13E23399" w14:textId="639C9AA8">
      <w:r w:rsidRPr="00E738DC">
        <w:t xml:space="preserve">För att fasa ut de sista burarna och se till att burarna inte återintroduceras på den svenska marknaden behövs ett politiskt beslut. Flera andra länder har hunnit före </w:t>
      </w:r>
      <w:r w:rsidRPr="00E738DC">
        <w:lastRenderedPageBreak/>
        <w:t xml:space="preserve">Sverige i denna fråga, såsom Luxemburg och Schweiz som införde ett förbud redan för många år sedan. Även Tyskland och Österrike, liksom flera delstater i USA, har fattat beslut om utfasning av burarna för värphöns. Ett beslut om utfasning även i Sverige skulle ligga i linje med ambitionen med den nya djurskyddslagen, som trädde i kraft i april i år. I den nya lagen ges en tydligare definition av djurens rätt till naturligt beteende och rätt att röra sig obehindrat jämfört med den tidigare skrivningen. </w:t>
      </w:r>
    </w:p>
    <w:p w:rsidRPr="00E738DC" w:rsidR="002176B8" w:rsidP="00E738DC" w:rsidRDefault="002176B8" w14:paraId="13E2339A" w14:textId="77777777">
      <w:r w:rsidRPr="00E738DC">
        <w:t xml:space="preserve">Att bevara burarna är inte en viktig fråga för landsbygden eftersom det idag finns alternativa system för att hålla höns i äggproduktion. </w:t>
      </w:r>
    </w:p>
    <w:p w:rsidR="00BB6339" w:rsidP="00A46FE8" w:rsidRDefault="002176B8" w14:paraId="13E2339C" w14:textId="3208C791">
      <w:r w:rsidRPr="00E738DC">
        <w:t>Därför är det hög tid att sätta ett slutdatum för när burarna ska vara borta från den svenska äggindustrin.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4F1652330D4369B420B22571F722BF"/>
        </w:placeholder>
      </w:sdtPr>
      <w:sdtEndPr>
        <w:rPr>
          <w:i w:val="0"/>
          <w:noProof w:val="0"/>
        </w:rPr>
      </w:sdtEndPr>
      <w:sdtContent>
        <w:p w:rsidR="00E738DC" w:rsidP="00E738DC" w:rsidRDefault="00E738DC" w14:paraId="13E2339D" w14:textId="77777777"/>
        <w:p w:rsidRPr="008E0FE2" w:rsidR="004801AC" w:rsidP="00E738DC" w:rsidRDefault="00247DF4" w14:paraId="13E233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58DA" w:rsidRDefault="002258DA" w14:paraId="13E233A2" w14:textId="77777777"/>
    <w:sectPr w:rsidR="002258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33A4" w14:textId="77777777" w:rsidR="007D24BC" w:rsidRDefault="007D24BC" w:rsidP="000C1CAD">
      <w:pPr>
        <w:spacing w:line="240" w:lineRule="auto"/>
      </w:pPr>
      <w:r>
        <w:separator/>
      </w:r>
    </w:p>
  </w:endnote>
  <w:endnote w:type="continuationSeparator" w:id="0">
    <w:p w14:paraId="13E233A5" w14:textId="77777777" w:rsidR="007D24BC" w:rsidRDefault="007D2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33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33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38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1E8" w14:textId="77777777" w:rsidR="00F9388E" w:rsidRDefault="00F938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233A2" w14:textId="77777777" w:rsidR="007D24BC" w:rsidRDefault="007D24BC" w:rsidP="000C1CAD">
      <w:pPr>
        <w:spacing w:line="240" w:lineRule="auto"/>
      </w:pPr>
      <w:r>
        <w:separator/>
      </w:r>
    </w:p>
  </w:footnote>
  <w:footnote w:type="continuationSeparator" w:id="0">
    <w:p w14:paraId="13E233A3" w14:textId="77777777" w:rsidR="007D24BC" w:rsidRDefault="007D2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E233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E233B5" wp14:anchorId="13E233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7DF4" w14:paraId="13E233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11D848D27B49318E777F929B48CD27"/>
                              </w:placeholder>
                              <w:text/>
                            </w:sdtPr>
                            <w:sdtEndPr/>
                            <w:sdtContent>
                              <w:r w:rsidR="002176B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A23626C9A842479DE1D701C6F5EFE6"/>
                              </w:placeholder>
                              <w:text/>
                            </w:sdtPr>
                            <w:sdtEndPr/>
                            <w:sdtContent>
                              <w:r w:rsidR="002176B8">
                                <w:t>1159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E233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7DF4" w14:paraId="13E233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11D848D27B49318E777F929B48CD27"/>
                        </w:placeholder>
                        <w:text/>
                      </w:sdtPr>
                      <w:sdtEndPr/>
                      <w:sdtContent>
                        <w:r w:rsidR="002176B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A23626C9A842479DE1D701C6F5EFE6"/>
                        </w:placeholder>
                        <w:text/>
                      </w:sdtPr>
                      <w:sdtEndPr/>
                      <w:sdtContent>
                        <w:r w:rsidR="002176B8">
                          <w:t>1159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E233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E233A8" w14:textId="77777777">
    <w:pPr>
      <w:jc w:val="right"/>
    </w:pPr>
  </w:p>
  <w:p w:rsidR="00262EA3" w:rsidP="00776B74" w:rsidRDefault="00262EA3" w14:paraId="13E233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47DF4" w14:paraId="13E233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E233B7" wp14:anchorId="13E233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7DF4" w14:paraId="13E233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6B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76B8">
          <w:t>1159</w:t>
        </w:r>
      </w:sdtContent>
    </w:sdt>
  </w:p>
  <w:p w:rsidRPr="008227B3" w:rsidR="00262EA3" w:rsidP="008227B3" w:rsidRDefault="00247DF4" w14:paraId="13E233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7DF4" w14:paraId="13E233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:971</w:t>
        </w:r>
      </w:sdtContent>
    </w:sdt>
  </w:p>
  <w:p w:rsidR="00262EA3" w:rsidP="00E03A3D" w:rsidRDefault="00247DF4" w14:paraId="13E233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76B8" w14:paraId="13E233B1" w14:textId="77777777">
        <w:pPr>
          <w:pStyle w:val="FSHRub2"/>
        </w:pPr>
        <w:r>
          <w:t>Ett slutdatum för burarna i den svenska äggindustrin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E233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176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1F13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6B8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8DA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DF4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CA1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E72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736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4BC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0BF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FE8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9A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8DC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8E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E23392"/>
  <w15:chartTrackingRefBased/>
  <w15:docId w15:val="{51729D1C-83E3-474A-9C62-8602DB2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616F395FC74608AFE217FFE590B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F10A4-E194-4F11-8EF3-533B6C3D7B24}"/>
      </w:docPartPr>
      <w:docPartBody>
        <w:p w:rsidR="007D10D4" w:rsidRDefault="007D0809">
          <w:pPr>
            <w:pStyle w:val="BE616F395FC74608AFE217FFE590B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56D051B16A439C9B0814E466598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3C8E2-A49F-4F22-A912-CC39F7118E6D}"/>
      </w:docPartPr>
      <w:docPartBody>
        <w:p w:rsidR="007D10D4" w:rsidRDefault="007D0809">
          <w:pPr>
            <w:pStyle w:val="5D56D051B16A439C9B0814E4665987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11D848D27B49318E777F929B48C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B61D1-2642-4FD3-8DD6-004960DAA3BF}"/>
      </w:docPartPr>
      <w:docPartBody>
        <w:p w:rsidR="007D10D4" w:rsidRDefault="007D0809">
          <w:pPr>
            <w:pStyle w:val="5311D848D27B49318E777F929B48C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23626C9A842479DE1D701C6F5E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B3C6A-A7B4-4516-BE09-822877877F0F}"/>
      </w:docPartPr>
      <w:docPartBody>
        <w:p w:rsidR="007D10D4" w:rsidRDefault="007D0809">
          <w:pPr>
            <w:pStyle w:val="A7A23626C9A842479DE1D701C6F5EFE6"/>
          </w:pPr>
          <w:r>
            <w:t xml:space="preserve"> </w:t>
          </w:r>
        </w:p>
      </w:docPartBody>
    </w:docPart>
    <w:docPart>
      <w:docPartPr>
        <w:name w:val="724F1652330D4369B420B22571F72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93351-A55C-4984-A693-BD980EF87EF7}"/>
      </w:docPartPr>
      <w:docPartBody>
        <w:p w:rsidR="00D64881" w:rsidRDefault="00D648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09"/>
    <w:rsid w:val="007D0809"/>
    <w:rsid w:val="007D10D4"/>
    <w:rsid w:val="00D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616F395FC74608AFE217FFE590B606">
    <w:name w:val="BE616F395FC74608AFE217FFE590B606"/>
  </w:style>
  <w:style w:type="paragraph" w:customStyle="1" w:styleId="020978EFF4244F679F8CDBA743B97DF0">
    <w:name w:val="020978EFF4244F679F8CDBA743B97D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542226371B456699803FEE6102C5D0">
    <w:name w:val="98542226371B456699803FEE6102C5D0"/>
  </w:style>
  <w:style w:type="paragraph" w:customStyle="1" w:styleId="5D56D051B16A439C9B0814E4665987F2">
    <w:name w:val="5D56D051B16A439C9B0814E4665987F2"/>
  </w:style>
  <w:style w:type="paragraph" w:customStyle="1" w:styleId="5D6F41863B794CABB5FB88739CD6F295">
    <w:name w:val="5D6F41863B794CABB5FB88739CD6F295"/>
  </w:style>
  <w:style w:type="paragraph" w:customStyle="1" w:styleId="8675CB7310B94845B817794E4E68AE8C">
    <w:name w:val="8675CB7310B94845B817794E4E68AE8C"/>
  </w:style>
  <w:style w:type="paragraph" w:customStyle="1" w:styleId="5311D848D27B49318E777F929B48CD27">
    <w:name w:val="5311D848D27B49318E777F929B48CD27"/>
  </w:style>
  <w:style w:type="paragraph" w:customStyle="1" w:styleId="A7A23626C9A842479DE1D701C6F5EFE6">
    <w:name w:val="A7A23626C9A842479DE1D701C6F5E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E6E59-31D2-4DB8-A178-23440C5BBADD}"/>
</file>

<file path=customXml/itemProps2.xml><?xml version="1.0" encoding="utf-8"?>
<ds:datastoreItem xmlns:ds="http://schemas.openxmlformats.org/officeDocument/2006/customXml" ds:itemID="{835B8B32-D7AF-48F4-97DF-F3F8AA161C33}"/>
</file>

<file path=customXml/itemProps3.xml><?xml version="1.0" encoding="utf-8"?>
<ds:datastoreItem xmlns:ds="http://schemas.openxmlformats.org/officeDocument/2006/customXml" ds:itemID="{38AF40EF-6E7B-41FD-A4C0-F1A82B8AC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2190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S1159 Ett slutdatum för burarna i den svenska äggindustrin</vt:lpstr>
      <vt:lpstr>
      </vt:lpstr>
    </vt:vector>
  </TitlesOfParts>
  <Company>Sveriges riksdag</Company>
  <LinksUpToDate>false</LinksUpToDate>
  <CharactersWithSpaces>2608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