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1C60" w:rsidRDefault="009A0C67" w14:paraId="131D0D8E" w14:textId="77777777">
      <w:pPr>
        <w:pStyle w:val="RubrikFrslagTIllRiksdagsbeslut"/>
      </w:pPr>
      <w:sdt>
        <w:sdtPr>
          <w:alias w:val="CC_Boilerplate_4"/>
          <w:tag w:val="CC_Boilerplate_4"/>
          <w:id w:val="-1644581176"/>
          <w:lock w:val="sdtContentLocked"/>
          <w:placeholder>
            <w:docPart w:val="687F3F47288A4FECA59D22642917AD00"/>
          </w:placeholder>
          <w:text/>
        </w:sdtPr>
        <w:sdtEndPr/>
        <w:sdtContent>
          <w:r w:rsidRPr="009B062B" w:rsidR="00AF30DD">
            <w:t>Förslag till riksdagsbeslut</w:t>
          </w:r>
        </w:sdtContent>
      </w:sdt>
      <w:bookmarkEnd w:id="0"/>
      <w:bookmarkEnd w:id="1"/>
    </w:p>
    <w:sdt>
      <w:sdtPr>
        <w:alias w:val="Yrkande 1"/>
        <w:tag w:val="b446de8e-b560-459e-b0cf-9d916cca9be2"/>
        <w:id w:val="-148676343"/>
        <w:lock w:val="sdtLocked"/>
      </w:sdtPr>
      <w:sdtEndPr/>
      <w:sdtContent>
        <w:p w:rsidR="00276A17" w:rsidRDefault="00726B92" w14:paraId="506BB2DD" w14:textId="77777777">
          <w:pPr>
            <w:pStyle w:val="Frslagstext"/>
            <w:numPr>
              <w:ilvl w:val="0"/>
              <w:numId w:val="0"/>
            </w:numPr>
          </w:pPr>
          <w:r>
            <w:t>Riksdagen ställer sig bakom det som anförs i motionen om att regeringen bör överväga att införa obligatoriska besök hos elevhälsan för alla elever som är inskrivna på högstadiet samt gymnasiet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3D891FB3E34464AF529B491F952999"/>
        </w:placeholder>
        <w:text/>
      </w:sdtPr>
      <w:sdtEndPr/>
      <w:sdtContent>
        <w:p w:rsidRPr="009B062B" w:rsidR="006D79C9" w:rsidP="00333E95" w:rsidRDefault="006D79C9" w14:paraId="2BA99D9D" w14:textId="77777777">
          <w:pPr>
            <w:pStyle w:val="Rubrik1"/>
          </w:pPr>
          <w:r>
            <w:t>Motivering</w:t>
          </w:r>
        </w:p>
      </w:sdtContent>
    </w:sdt>
    <w:bookmarkEnd w:displacedByCustomXml="prev" w:id="3"/>
    <w:bookmarkEnd w:displacedByCustomXml="prev" w:id="4"/>
    <w:p w:rsidR="002C24CF" w:rsidP="002C24CF" w:rsidRDefault="002C24CF" w14:paraId="5C416EAF" w14:textId="139D185D">
      <w:pPr>
        <w:pStyle w:val="Normalutanindragellerluft"/>
      </w:pPr>
      <w:r>
        <w:t>Antalet barn och ungdomar som söker vård hos barn- och ungdomspsykiatrin fortsätter att öka och den psykiska ohälsan hos ungdomar i Sverige är oroväckande hög. Psykisk ohälsa är ett växande problem i samhället och en av de vanligaste orsakerna bakom långtidssjukskrivningar. Idag är tillgången till elevhälsan på skolor mycket varierande beroende på var i landet man bor och vilken skola man går på. Elevhälsan innefattas av skolläkare, skolsköterska, psykolog och skolkurator samt personal med special</w:t>
      </w:r>
      <w:r w:rsidR="00D548B2">
        <w:softHyphen/>
      </w:r>
      <w:r>
        <w:t>pedagogisk kompetens. Besök hos elevhälsan är viktigt då det ger möjligheter att upptäcka barn och ungdomar med en problembild så att man i ett tidigt skede kan vidta hjälpande och stödjande åtgärder.</w:t>
      </w:r>
    </w:p>
    <w:p w:rsidRPr="00422B9E" w:rsidR="00422B9E" w:rsidP="00D548B2" w:rsidRDefault="002C24CF" w14:paraId="25104A2E" w14:textId="6A7FA015">
      <w:r>
        <w:t xml:space="preserve">Det är huvudmannen som avgör hur skollagens krav på tillgång till elevhälsan uppfylls. Huvudmannen ansvarar för att alla elever har tillgång till elevhälsan men det finns idag inga krav på att alla elever ska besöka elevhälsan. Skolläkarföreningens enkät har visat att skillnaderna mellan skolor skiljer sig åt; i vissa skolor träffar skolläkaren i princip aldrig enskilda elever. Anledningarna till att elever som mår dåligt inte uppsöker skolans elevhälsa varierar. Det kan handla om grupptryck från andra elever att inte visa sig svag eller en uppgivenhet i stort i fråga om att man inte tror eller vet att det finns stödjande åtgärder. Den problematik som vi ser med att många elever inte är i kontakt med elevhälsan på skolan gör att många barn och ungdomar faller mellan stolarna och inte får den hjälp som de behöver. Genom att införa obligatoriska besök hos elevhälsan för alla elever på högstadiet och gymnasiet så ökar vi möjligheterna att fånga upp de </w:t>
      </w:r>
      <w:r>
        <w:lastRenderedPageBreak/>
        <w:t>elever som mår psykiskt dåligt och som är i behov av hjälpande resurser. Regeringen bör överväga detta.</w:t>
      </w:r>
    </w:p>
    <w:sdt>
      <w:sdtPr>
        <w:rPr>
          <w:i/>
          <w:noProof/>
        </w:rPr>
        <w:alias w:val="CC_Underskrifter"/>
        <w:tag w:val="CC_Underskrifter"/>
        <w:id w:val="583496634"/>
        <w:lock w:val="sdtContentLocked"/>
        <w:placeholder>
          <w:docPart w:val="66F1E67037924416AE245A39C8975B5E"/>
        </w:placeholder>
      </w:sdtPr>
      <w:sdtEndPr>
        <w:rPr>
          <w:i w:val="0"/>
          <w:noProof w:val="0"/>
        </w:rPr>
      </w:sdtEndPr>
      <w:sdtContent>
        <w:p w:rsidR="00331C60" w:rsidP="00331C60" w:rsidRDefault="00331C60" w14:paraId="4A269272" w14:textId="77777777"/>
        <w:p w:rsidRPr="008E0FE2" w:rsidR="004801AC" w:rsidP="00331C60" w:rsidRDefault="009A0C67" w14:paraId="32BDC75B" w14:textId="0A19F557"/>
      </w:sdtContent>
    </w:sdt>
    <w:tbl>
      <w:tblPr>
        <w:tblW w:w="5000" w:type="pct"/>
        <w:tblLook w:val="04A0" w:firstRow="1" w:lastRow="0" w:firstColumn="1" w:lastColumn="0" w:noHBand="0" w:noVBand="1"/>
        <w:tblCaption w:val="underskrifter"/>
      </w:tblPr>
      <w:tblGrid>
        <w:gridCol w:w="4252"/>
        <w:gridCol w:w="4252"/>
      </w:tblGrid>
      <w:tr w:rsidR="00276A17" w14:paraId="2C1C6A8E" w14:textId="77777777">
        <w:trPr>
          <w:cantSplit/>
        </w:trPr>
        <w:tc>
          <w:tcPr>
            <w:tcW w:w="50" w:type="pct"/>
            <w:vAlign w:val="bottom"/>
          </w:tcPr>
          <w:p w:rsidR="00276A17" w:rsidRDefault="00726B92" w14:paraId="7AE56932" w14:textId="77777777">
            <w:pPr>
              <w:pStyle w:val="Underskrifter"/>
              <w:spacing w:after="0"/>
            </w:pPr>
            <w:r>
              <w:t>Martin Westmont (SD)</w:t>
            </w:r>
          </w:p>
        </w:tc>
        <w:tc>
          <w:tcPr>
            <w:tcW w:w="50" w:type="pct"/>
            <w:vAlign w:val="bottom"/>
          </w:tcPr>
          <w:p w:rsidR="00276A17" w:rsidRDefault="00276A17" w14:paraId="4E018A1D" w14:textId="77777777">
            <w:pPr>
              <w:pStyle w:val="Underskrifter"/>
              <w:spacing w:after="0"/>
            </w:pPr>
          </w:p>
        </w:tc>
      </w:tr>
    </w:tbl>
    <w:p w:rsidR="00AD5F41" w:rsidRDefault="00AD5F41" w14:paraId="2EC92242" w14:textId="77777777"/>
    <w:sectPr w:rsidR="00AD5F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3F0A" w14:textId="77777777" w:rsidR="000E66D0" w:rsidRDefault="000E66D0" w:rsidP="000C1CAD">
      <w:pPr>
        <w:spacing w:line="240" w:lineRule="auto"/>
      </w:pPr>
      <w:r>
        <w:separator/>
      </w:r>
    </w:p>
  </w:endnote>
  <w:endnote w:type="continuationSeparator" w:id="0">
    <w:p w14:paraId="30EA70D5" w14:textId="77777777" w:rsidR="000E66D0" w:rsidRDefault="000E66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2A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11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6669" w14:textId="2BB0857E" w:rsidR="00262EA3" w:rsidRPr="00331C60" w:rsidRDefault="00262EA3" w:rsidP="00331C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ECF6" w14:textId="77777777" w:rsidR="000E66D0" w:rsidRDefault="000E66D0" w:rsidP="000C1CAD">
      <w:pPr>
        <w:spacing w:line="240" w:lineRule="auto"/>
      </w:pPr>
      <w:r>
        <w:separator/>
      </w:r>
    </w:p>
  </w:footnote>
  <w:footnote w:type="continuationSeparator" w:id="0">
    <w:p w14:paraId="60911603" w14:textId="77777777" w:rsidR="000E66D0" w:rsidRDefault="000E66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49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E07DC2" wp14:editId="494548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13AAE7" w14:textId="27EEF1A5" w:rsidR="00262EA3" w:rsidRDefault="009A0C67" w:rsidP="008103B5">
                          <w:pPr>
                            <w:jc w:val="right"/>
                          </w:pPr>
                          <w:sdt>
                            <w:sdtPr>
                              <w:alias w:val="CC_Noformat_Partikod"/>
                              <w:tag w:val="CC_Noformat_Partikod"/>
                              <w:id w:val="-53464382"/>
                              <w:text/>
                            </w:sdtPr>
                            <w:sdtEndPr/>
                            <w:sdtContent>
                              <w:r w:rsidR="002C24C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E07D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13AAE7" w14:textId="27EEF1A5" w:rsidR="00262EA3" w:rsidRDefault="009A0C67" w:rsidP="008103B5">
                    <w:pPr>
                      <w:jc w:val="right"/>
                    </w:pPr>
                    <w:sdt>
                      <w:sdtPr>
                        <w:alias w:val="CC_Noformat_Partikod"/>
                        <w:tag w:val="CC_Noformat_Partikod"/>
                        <w:id w:val="-53464382"/>
                        <w:text/>
                      </w:sdtPr>
                      <w:sdtEndPr/>
                      <w:sdtContent>
                        <w:r w:rsidR="002C24C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CE12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2D4A" w14:textId="77777777" w:rsidR="00262EA3" w:rsidRDefault="00262EA3" w:rsidP="008563AC">
    <w:pPr>
      <w:jc w:val="right"/>
    </w:pPr>
  </w:p>
  <w:p w14:paraId="3CA033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0755" w14:textId="77777777" w:rsidR="00262EA3" w:rsidRDefault="009A0C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F2AC9B" wp14:editId="55D45D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7302A0" w14:textId="1CA1708A" w:rsidR="00262EA3" w:rsidRDefault="009A0C67" w:rsidP="00A314CF">
    <w:pPr>
      <w:pStyle w:val="FSHNormal"/>
      <w:spacing w:before="40"/>
    </w:pPr>
    <w:sdt>
      <w:sdtPr>
        <w:alias w:val="CC_Noformat_Motionstyp"/>
        <w:tag w:val="CC_Noformat_Motionstyp"/>
        <w:id w:val="1162973129"/>
        <w:lock w:val="sdtContentLocked"/>
        <w15:appearance w15:val="hidden"/>
        <w:text/>
      </w:sdtPr>
      <w:sdtEndPr/>
      <w:sdtContent>
        <w:r w:rsidR="00331C60">
          <w:t>Enskild motion</w:t>
        </w:r>
      </w:sdtContent>
    </w:sdt>
    <w:r w:rsidR="00821B36">
      <w:t xml:space="preserve"> </w:t>
    </w:r>
    <w:sdt>
      <w:sdtPr>
        <w:alias w:val="CC_Noformat_Partikod"/>
        <w:tag w:val="CC_Noformat_Partikod"/>
        <w:id w:val="1471015553"/>
        <w:text/>
      </w:sdtPr>
      <w:sdtEndPr/>
      <w:sdtContent>
        <w:r w:rsidR="002C24CF">
          <w:t>SD</w:t>
        </w:r>
      </w:sdtContent>
    </w:sdt>
    <w:sdt>
      <w:sdtPr>
        <w:alias w:val="CC_Noformat_Partinummer"/>
        <w:tag w:val="CC_Noformat_Partinummer"/>
        <w:id w:val="-2014525982"/>
        <w:showingPlcHdr/>
        <w:text/>
      </w:sdtPr>
      <w:sdtEndPr/>
      <w:sdtContent>
        <w:r w:rsidR="00821B36">
          <w:t xml:space="preserve"> </w:t>
        </w:r>
      </w:sdtContent>
    </w:sdt>
  </w:p>
  <w:p w14:paraId="18387730" w14:textId="77777777" w:rsidR="00262EA3" w:rsidRPr="008227B3" w:rsidRDefault="009A0C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135B8" w14:textId="444132F3" w:rsidR="00262EA3" w:rsidRPr="008227B3" w:rsidRDefault="009A0C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1C6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1C60">
          <w:t>:311</w:t>
        </w:r>
      </w:sdtContent>
    </w:sdt>
  </w:p>
  <w:p w14:paraId="65B6A00B" w14:textId="1CF73BA0" w:rsidR="00262EA3" w:rsidRDefault="009A0C67" w:rsidP="00E03A3D">
    <w:pPr>
      <w:pStyle w:val="Motionr"/>
    </w:pPr>
    <w:sdt>
      <w:sdtPr>
        <w:alias w:val="CC_Noformat_Avtext"/>
        <w:tag w:val="CC_Noformat_Avtext"/>
        <w:id w:val="-2020768203"/>
        <w:lock w:val="sdtContentLocked"/>
        <w15:appearance w15:val="hidden"/>
        <w:text/>
      </w:sdtPr>
      <w:sdtEndPr/>
      <w:sdtContent>
        <w:r w:rsidR="00331C60">
          <w:t>av Martin Westmont (SD)</w:t>
        </w:r>
      </w:sdtContent>
    </w:sdt>
  </w:p>
  <w:sdt>
    <w:sdtPr>
      <w:alias w:val="CC_Noformat_Rubtext"/>
      <w:tag w:val="CC_Noformat_Rubtext"/>
      <w:id w:val="-218060500"/>
      <w:lock w:val="sdtLocked"/>
      <w:text/>
    </w:sdtPr>
    <w:sdtEndPr/>
    <w:sdtContent>
      <w:p w14:paraId="2A26BBC9" w14:textId="739F9EC9" w:rsidR="00262EA3" w:rsidRDefault="002C24CF" w:rsidP="00283E0F">
        <w:pPr>
          <w:pStyle w:val="FSHRub2"/>
        </w:pPr>
        <w:r>
          <w:t>Obligatoriska besök hos elevhälsan för alla elever på högstadiet och gymnasiet</w:t>
        </w:r>
      </w:p>
    </w:sdtContent>
  </w:sdt>
  <w:sdt>
    <w:sdtPr>
      <w:alias w:val="CC_Boilerplate_3"/>
      <w:tag w:val="CC_Boilerplate_3"/>
      <w:id w:val="1606463544"/>
      <w:lock w:val="sdtContentLocked"/>
      <w15:appearance w15:val="hidden"/>
      <w:text w:multiLine="1"/>
    </w:sdtPr>
    <w:sdtEndPr/>
    <w:sdtContent>
      <w:p w14:paraId="2AFED6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24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D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17"/>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4C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C60"/>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8B"/>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65C"/>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B9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60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6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41"/>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8B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EFF"/>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50D1D4"/>
  <w15:chartTrackingRefBased/>
  <w15:docId w15:val="{9419F1FB-7040-488E-BC6E-AD98687D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505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F3F47288A4FECA59D22642917AD00"/>
        <w:category>
          <w:name w:val="Allmänt"/>
          <w:gallery w:val="placeholder"/>
        </w:category>
        <w:types>
          <w:type w:val="bbPlcHdr"/>
        </w:types>
        <w:behaviors>
          <w:behavior w:val="content"/>
        </w:behaviors>
        <w:guid w:val="{4B64D0C9-9866-469B-BAE8-5C97C2BCCB1E}"/>
      </w:docPartPr>
      <w:docPartBody>
        <w:p w:rsidR="003933CE" w:rsidRDefault="002D1266">
          <w:pPr>
            <w:pStyle w:val="687F3F47288A4FECA59D22642917AD00"/>
          </w:pPr>
          <w:r w:rsidRPr="005A0A93">
            <w:rPr>
              <w:rStyle w:val="Platshllartext"/>
            </w:rPr>
            <w:t>Förslag till riksdagsbeslut</w:t>
          </w:r>
        </w:p>
      </w:docPartBody>
    </w:docPart>
    <w:docPart>
      <w:docPartPr>
        <w:name w:val="3E3D891FB3E34464AF529B491F952999"/>
        <w:category>
          <w:name w:val="Allmänt"/>
          <w:gallery w:val="placeholder"/>
        </w:category>
        <w:types>
          <w:type w:val="bbPlcHdr"/>
        </w:types>
        <w:behaviors>
          <w:behavior w:val="content"/>
        </w:behaviors>
        <w:guid w:val="{CE427359-D72D-42F3-ACC3-6D2C879F3477}"/>
      </w:docPartPr>
      <w:docPartBody>
        <w:p w:rsidR="003933CE" w:rsidRDefault="002D1266">
          <w:pPr>
            <w:pStyle w:val="3E3D891FB3E34464AF529B491F952999"/>
          </w:pPr>
          <w:r w:rsidRPr="005A0A93">
            <w:rPr>
              <w:rStyle w:val="Platshllartext"/>
            </w:rPr>
            <w:t>Motivering</w:t>
          </w:r>
        </w:p>
      </w:docPartBody>
    </w:docPart>
    <w:docPart>
      <w:docPartPr>
        <w:name w:val="66F1E67037924416AE245A39C8975B5E"/>
        <w:category>
          <w:name w:val="Allmänt"/>
          <w:gallery w:val="placeholder"/>
        </w:category>
        <w:types>
          <w:type w:val="bbPlcHdr"/>
        </w:types>
        <w:behaviors>
          <w:behavior w:val="content"/>
        </w:behaviors>
        <w:guid w:val="{739A1B54-9019-4644-BD3E-89FFC0439FFD}"/>
      </w:docPartPr>
      <w:docPartBody>
        <w:p w:rsidR="000803E5" w:rsidRDefault="000803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66"/>
    <w:rsid w:val="000803E5"/>
    <w:rsid w:val="002D1266"/>
    <w:rsid w:val="00393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7F3F47288A4FECA59D22642917AD00">
    <w:name w:val="687F3F47288A4FECA59D22642917AD00"/>
  </w:style>
  <w:style w:type="paragraph" w:customStyle="1" w:styleId="3E3D891FB3E34464AF529B491F952999">
    <w:name w:val="3E3D891FB3E34464AF529B491F952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18096-C981-4FD3-94D5-35187D9162E7}"/>
</file>

<file path=customXml/itemProps2.xml><?xml version="1.0" encoding="utf-8"?>
<ds:datastoreItem xmlns:ds="http://schemas.openxmlformats.org/officeDocument/2006/customXml" ds:itemID="{86BCE3FC-1C3E-40FC-B760-BB8EC02BF64F}"/>
</file>

<file path=customXml/itemProps3.xml><?xml version="1.0" encoding="utf-8"?>
<ds:datastoreItem xmlns:ds="http://schemas.openxmlformats.org/officeDocument/2006/customXml" ds:itemID="{DE027D02-CF77-41E2-8FF2-FC2597076FFE}"/>
</file>

<file path=docProps/app.xml><?xml version="1.0" encoding="utf-8"?>
<Properties xmlns="http://schemas.openxmlformats.org/officeDocument/2006/extended-properties" xmlns:vt="http://schemas.openxmlformats.org/officeDocument/2006/docPropsVTypes">
  <Template>Normal</Template>
  <TotalTime>27</TotalTime>
  <Pages>2</Pages>
  <Words>324</Words>
  <Characters>1752</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Obligatoriska besök hos elevhälsan för alla elever på högstadiet och gymnasiet</vt:lpstr>
      <vt:lpstr>
      </vt:lpstr>
    </vt:vector>
  </TitlesOfParts>
  <Company>Sveriges riksdag</Company>
  <LinksUpToDate>false</LinksUpToDate>
  <CharactersWithSpaces>2069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