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Måndagen den 8 juni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10.00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UbU26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Ett likvärdigt betygssystem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Niklas Sigvardsson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Josefin Malmqvist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Isabell Mixter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UbU18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Stiftelsen Riksbankens Jubileumsfonds verksamhet och årsredovisning 2025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SfU30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Utmönstring av permanent uppehållstillstånd och anpassning av svensk rätt till EU:s migrations- och asylpakt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b/>
                <w:bCs/>
                <w:rtl w:val="0"/>
              </w:rPr>
              <w:t>Gemensam debatt UU9 och UU18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Utrikesutskottets betänkande UU9 och UU18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Strategisk exportkontroll 2025 – krigsmateriel och produkter med dubbla användningsområden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Ett modernt och anpassat regelverk för krigsmateriel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Morgan Johansson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Rasmus Giertz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Stefan Olsson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SoU28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Inspektionen för vård och omsorgs hantering av enskildas klagomål på hälso- och sjukvården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SoU32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Stärkt medicinsk kompetens i kommunal hälso- och sjukvård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Dahlqvist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Christian Lindefjärd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Noria Manouchi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2 tim. 52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8 juni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2026-06-08</SAFIR_Sammantradesdatum_Doc>
    <SAFIR_SammantradeID xmlns="C07A1A6C-0B19-41D9-BDF8-F523BA3921EB">f67da4fe-cc5f-486d-bc61-698fc7e5f1cb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7F4EE2B-3CE1-4A4E-B1A8-58D13E5909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8 juni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