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C08D5" w14:textId="77777777"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15415" w14:paraId="737409D7" w14:textId="77777777">
        <w:tc>
          <w:tcPr>
            <w:tcW w:w="9141" w:type="dxa"/>
          </w:tcPr>
          <w:p w14:paraId="780BB036" w14:textId="77777777" w:rsidR="00915415" w:rsidRDefault="006A48A1" w:rsidP="006A48A1">
            <w:r>
              <w:t>KULTURUTSKOTTET</w:t>
            </w:r>
          </w:p>
        </w:tc>
      </w:tr>
    </w:tbl>
    <w:p w14:paraId="45AA719E" w14:textId="77777777" w:rsidR="00915415" w:rsidRDefault="00915415"/>
    <w:p w14:paraId="36D5A59F" w14:textId="77777777"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14:paraId="333A0D1B" w14:textId="77777777">
        <w:trPr>
          <w:cantSplit/>
          <w:trHeight w:val="742"/>
        </w:trPr>
        <w:tc>
          <w:tcPr>
            <w:tcW w:w="1985" w:type="dxa"/>
          </w:tcPr>
          <w:p w14:paraId="3D3F9BD4" w14:textId="77777777" w:rsidR="00915415" w:rsidRDefault="00915415">
            <w:pPr>
              <w:rPr>
                <w:b/>
              </w:rPr>
            </w:pPr>
            <w:r>
              <w:rPr>
                <w:b/>
              </w:rPr>
              <w:t xml:space="preserve">PROTOKOLL </w:t>
            </w:r>
          </w:p>
        </w:tc>
        <w:tc>
          <w:tcPr>
            <w:tcW w:w="6463" w:type="dxa"/>
          </w:tcPr>
          <w:p w14:paraId="4C49F067" w14:textId="5224A711" w:rsidR="00915415" w:rsidRDefault="00B1514D">
            <w:pPr>
              <w:rPr>
                <w:b/>
              </w:rPr>
            </w:pPr>
            <w:r>
              <w:rPr>
                <w:b/>
              </w:rPr>
              <w:t>UTSKOTTSSAMMANTRÄDE 20</w:t>
            </w:r>
            <w:r w:rsidR="00AE30ED">
              <w:rPr>
                <w:b/>
              </w:rPr>
              <w:t>2</w:t>
            </w:r>
            <w:r w:rsidR="00D418B3">
              <w:rPr>
                <w:b/>
              </w:rPr>
              <w:t>3</w:t>
            </w:r>
            <w:r w:rsidR="001A3A0D">
              <w:rPr>
                <w:b/>
              </w:rPr>
              <w:t>/</w:t>
            </w:r>
            <w:r w:rsidR="007157D8">
              <w:rPr>
                <w:b/>
              </w:rPr>
              <w:t>2</w:t>
            </w:r>
            <w:r w:rsidR="00D418B3">
              <w:rPr>
                <w:b/>
              </w:rPr>
              <w:t>4</w:t>
            </w:r>
            <w:r w:rsidR="00915415">
              <w:rPr>
                <w:b/>
              </w:rPr>
              <w:t>:</w:t>
            </w:r>
            <w:r w:rsidR="00AC2534">
              <w:rPr>
                <w:b/>
              </w:rPr>
              <w:t>19</w:t>
            </w:r>
          </w:p>
          <w:p w14:paraId="4B9877D5" w14:textId="77777777" w:rsidR="00915415" w:rsidRDefault="00915415">
            <w:pPr>
              <w:rPr>
                <w:b/>
              </w:rPr>
            </w:pPr>
          </w:p>
        </w:tc>
      </w:tr>
      <w:tr w:rsidR="00915415" w14:paraId="2BE8DF92" w14:textId="77777777">
        <w:tc>
          <w:tcPr>
            <w:tcW w:w="1985" w:type="dxa"/>
          </w:tcPr>
          <w:p w14:paraId="55159FC5" w14:textId="77777777" w:rsidR="00915415" w:rsidRDefault="00915415">
            <w:r>
              <w:t>DATUM</w:t>
            </w:r>
          </w:p>
        </w:tc>
        <w:tc>
          <w:tcPr>
            <w:tcW w:w="6463" w:type="dxa"/>
          </w:tcPr>
          <w:p w14:paraId="399F360A" w14:textId="6FA90FAF" w:rsidR="00915415" w:rsidRDefault="0040276C" w:rsidP="00327A63">
            <w:r>
              <w:t>T</w:t>
            </w:r>
            <w:r w:rsidR="00AC2534">
              <w:t>isdagen</w:t>
            </w:r>
            <w:r>
              <w:t xml:space="preserve"> den </w:t>
            </w:r>
            <w:r w:rsidR="00F1336C">
              <w:t>1</w:t>
            </w:r>
            <w:r w:rsidR="00AC2534">
              <w:t>9</w:t>
            </w:r>
            <w:r>
              <w:t xml:space="preserve"> mars 2024</w:t>
            </w:r>
          </w:p>
        </w:tc>
      </w:tr>
      <w:tr w:rsidR="00915415" w14:paraId="3BB3A848" w14:textId="77777777">
        <w:tc>
          <w:tcPr>
            <w:tcW w:w="1985" w:type="dxa"/>
          </w:tcPr>
          <w:p w14:paraId="1FD5B7E3" w14:textId="77777777" w:rsidR="00915415" w:rsidRDefault="00915415">
            <w:r>
              <w:t>TID</w:t>
            </w:r>
          </w:p>
        </w:tc>
        <w:tc>
          <w:tcPr>
            <w:tcW w:w="6463" w:type="dxa"/>
          </w:tcPr>
          <w:p w14:paraId="64FC3CC1" w14:textId="2877B025" w:rsidR="00915415" w:rsidRDefault="000B5580">
            <w:r>
              <w:t xml:space="preserve">Kl. </w:t>
            </w:r>
            <w:r w:rsidR="00AC2534">
              <w:t>11</w:t>
            </w:r>
            <w:r w:rsidR="0040276C">
              <w:t>.</w:t>
            </w:r>
            <w:r w:rsidR="00AC2534">
              <w:t>00</w:t>
            </w:r>
            <w:r w:rsidR="0040276C">
              <w:t>–</w:t>
            </w:r>
            <w:r w:rsidR="00CC7914">
              <w:t>12.00</w:t>
            </w:r>
          </w:p>
        </w:tc>
      </w:tr>
      <w:tr w:rsidR="00915415" w14:paraId="5DA711DD" w14:textId="77777777">
        <w:tc>
          <w:tcPr>
            <w:tcW w:w="1985" w:type="dxa"/>
          </w:tcPr>
          <w:p w14:paraId="764BA8C5" w14:textId="77777777" w:rsidR="00915415" w:rsidRDefault="00915415">
            <w:r>
              <w:t>NÄRVARANDE</w:t>
            </w:r>
          </w:p>
        </w:tc>
        <w:tc>
          <w:tcPr>
            <w:tcW w:w="6463" w:type="dxa"/>
          </w:tcPr>
          <w:p w14:paraId="4F968CDE" w14:textId="77777777" w:rsidR="00915415" w:rsidRDefault="003E2D14">
            <w:r>
              <w:t>Se bilaga</w:t>
            </w:r>
          </w:p>
        </w:tc>
      </w:tr>
    </w:tbl>
    <w:p w14:paraId="1E4FE1FC" w14:textId="799D3D76" w:rsidR="00135B80" w:rsidRDefault="00135B80">
      <w:pPr>
        <w:tabs>
          <w:tab w:val="left" w:pos="1701"/>
        </w:tabs>
        <w:rPr>
          <w:snapToGrid w:val="0"/>
          <w:color w:val="000000" w:themeColor="text1"/>
        </w:rPr>
      </w:pPr>
    </w:p>
    <w:p w14:paraId="204BCB8F" w14:textId="77777777" w:rsidR="00135B80" w:rsidRPr="00506658" w:rsidRDefault="00135B80">
      <w:pPr>
        <w:tabs>
          <w:tab w:val="left" w:pos="1701"/>
        </w:tabs>
        <w:rPr>
          <w:snapToGrid w:val="0"/>
          <w:color w:val="000000" w:themeColor="text1"/>
        </w:rPr>
      </w:pPr>
    </w:p>
    <w:p w14:paraId="59C39B6D" w14:textId="77777777" w:rsidR="00662476" w:rsidRPr="00506658" w:rsidRDefault="00662476">
      <w:pPr>
        <w:tabs>
          <w:tab w:val="left" w:pos="1701"/>
        </w:tabs>
        <w:rPr>
          <w:snapToGrid w:val="0"/>
          <w:color w:val="000000" w:themeColor="text1"/>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506658" w:rsidRPr="00506658" w14:paraId="697B18DD" w14:textId="77777777">
        <w:tc>
          <w:tcPr>
            <w:tcW w:w="567" w:type="dxa"/>
          </w:tcPr>
          <w:p w14:paraId="402E8ED9" w14:textId="77777777" w:rsidR="00915415" w:rsidRPr="00506658" w:rsidRDefault="00915415">
            <w:pPr>
              <w:tabs>
                <w:tab w:val="left" w:pos="1701"/>
              </w:tabs>
              <w:rPr>
                <w:b/>
                <w:snapToGrid w:val="0"/>
                <w:color w:val="000000" w:themeColor="text1"/>
              </w:rPr>
            </w:pPr>
            <w:r w:rsidRPr="00506658">
              <w:rPr>
                <w:b/>
                <w:snapToGrid w:val="0"/>
                <w:color w:val="000000" w:themeColor="text1"/>
              </w:rPr>
              <w:t xml:space="preserve">§ </w:t>
            </w:r>
            <w:r w:rsidR="00181ACF" w:rsidRPr="00506658">
              <w:rPr>
                <w:b/>
                <w:snapToGrid w:val="0"/>
                <w:color w:val="000000" w:themeColor="text1"/>
              </w:rPr>
              <w:t>1</w:t>
            </w:r>
          </w:p>
        </w:tc>
        <w:tc>
          <w:tcPr>
            <w:tcW w:w="6947" w:type="dxa"/>
            <w:gridSpan w:val="2"/>
          </w:tcPr>
          <w:p w14:paraId="552AE409" w14:textId="0496EEB6" w:rsidR="00915415" w:rsidRPr="00506658" w:rsidRDefault="00D9313C">
            <w:pPr>
              <w:tabs>
                <w:tab w:val="left" w:pos="1701"/>
              </w:tabs>
              <w:rPr>
                <w:b/>
                <w:snapToGrid w:val="0"/>
                <w:color w:val="000000" w:themeColor="text1"/>
              </w:rPr>
            </w:pPr>
            <w:r>
              <w:rPr>
                <w:b/>
                <w:snapToGrid w:val="0"/>
                <w:color w:val="000000" w:themeColor="text1"/>
              </w:rPr>
              <w:t>Justering av protokoll</w:t>
            </w:r>
          </w:p>
        </w:tc>
      </w:tr>
      <w:tr w:rsidR="00506658" w:rsidRPr="00506658" w14:paraId="3CDC7F34" w14:textId="77777777">
        <w:tc>
          <w:tcPr>
            <w:tcW w:w="567" w:type="dxa"/>
          </w:tcPr>
          <w:p w14:paraId="3275D032" w14:textId="77777777" w:rsidR="00E876D3" w:rsidRPr="00506658" w:rsidRDefault="00E876D3">
            <w:pPr>
              <w:tabs>
                <w:tab w:val="left" w:pos="1701"/>
              </w:tabs>
              <w:rPr>
                <w:b/>
                <w:snapToGrid w:val="0"/>
                <w:color w:val="000000" w:themeColor="text1"/>
              </w:rPr>
            </w:pPr>
          </w:p>
        </w:tc>
        <w:tc>
          <w:tcPr>
            <w:tcW w:w="6947" w:type="dxa"/>
            <w:gridSpan w:val="2"/>
          </w:tcPr>
          <w:p w14:paraId="6CC0D5F1" w14:textId="2E432257" w:rsidR="00E876D3" w:rsidRPr="00506658" w:rsidRDefault="00D9313C" w:rsidP="00192A8D">
            <w:pPr>
              <w:tabs>
                <w:tab w:val="left" w:pos="1701"/>
              </w:tabs>
              <w:rPr>
                <w:snapToGrid w:val="0"/>
                <w:color w:val="000000" w:themeColor="text1"/>
              </w:rPr>
            </w:pPr>
            <w:r>
              <w:rPr>
                <w:snapToGrid w:val="0"/>
                <w:color w:val="000000" w:themeColor="text1"/>
              </w:rPr>
              <w:t>Justerades protokoll 2023/24:1</w:t>
            </w:r>
            <w:r w:rsidR="00AC2534">
              <w:rPr>
                <w:snapToGrid w:val="0"/>
                <w:color w:val="000000" w:themeColor="text1"/>
              </w:rPr>
              <w:t>8</w:t>
            </w:r>
            <w:r>
              <w:rPr>
                <w:snapToGrid w:val="0"/>
                <w:color w:val="000000" w:themeColor="text1"/>
              </w:rPr>
              <w:t>.</w:t>
            </w:r>
          </w:p>
        </w:tc>
      </w:tr>
      <w:tr w:rsidR="00CC7914" w:rsidRPr="00506658" w14:paraId="2D2C526F" w14:textId="77777777">
        <w:tc>
          <w:tcPr>
            <w:tcW w:w="567" w:type="dxa"/>
          </w:tcPr>
          <w:p w14:paraId="5AF71EB6" w14:textId="77777777" w:rsidR="00CC7914" w:rsidRPr="00506658" w:rsidRDefault="00CC7914">
            <w:pPr>
              <w:tabs>
                <w:tab w:val="left" w:pos="1701"/>
              </w:tabs>
              <w:rPr>
                <w:b/>
                <w:snapToGrid w:val="0"/>
                <w:color w:val="000000" w:themeColor="text1"/>
              </w:rPr>
            </w:pPr>
          </w:p>
        </w:tc>
        <w:tc>
          <w:tcPr>
            <w:tcW w:w="6947" w:type="dxa"/>
            <w:gridSpan w:val="2"/>
          </w:tcPr>
          <w:p w14:paraId="55620A27" w14:textId="77777777" w:rsidR="00CC7914" w:rsidRDefault="00CC7914" w:rsidP="00192A8D">
            <w:pPr>
              <w:tabs>
                <w:tab w:val="left" w:pos="1701"/>
              </w:tabs>
              <w:rPr>
                <w:snapToGrid w:val="0"/>
                <w:color w:val="000000" w:themeColor="text1"/>
              </w:rPr>
            </w:pPr>
          </w:p>
        </w:tc>
      </w:tr>
      <w:tr w:rsidR="00CC7914" w:rsidRPr="00506658" w14:paraId="50A5C87A" w14:textId="77777777">
        <w:tc>
          <w:tcPr>
            <w:tcW w:w="567" w:type="dxa"/>
          </w:tcPr>
          <w:p w14:paraId="7208C315" w14:textId="307F13DF" w:rsidR="00CC7914" w:rsidRPr="00506658" w:rsidRDefault="00CC7914" w:rsidP="00CC7914">
            <w:pPr>
              <w:tabs>
                <w:tab w:val="left" w:pos="1701"/>
              </w:tabs>
              <w:rPr>
                <w:b/>
                <w:snapToGrid w:val="0"/>
                <w:color w:val="000000" w:themeColor="text1"/>
              </w:rPr>
            </w:pPr>
            <w:r w:rsidRPr="00672683">
              <w:rPr>
                <w:b/>
                <w:bCs/>
                <w:snapToGrid w:val="0"/>
                <w:color w:val="000000" w:themeColor="text1"/>
              </w:rPr>
              <w:t xml:space="preserve">§ </w:t>
            </w:r>
            <w:r>
              <w:rPr>
                <w:b/>
                <w:bCs/>
                <w:snapToGrid w:val="0"/>
                <w:color w:val="000000" w:themeColor="text1"/>
              </w:rPr>
              <w:t>2</w:t>
            </w:r>
          </w:p>
        </w:tc>
        <w:tc>
          <w:tcPr>
            <w:tcW w:w="6947" w:type="dxa"/>
            <w:gridSpan w:val="2"/>
          </w:tcPr>
          <w:p w14:paraId="5530EA9F" w14:textId="3DBF1946" w:rsidR="00CC7914" w:rsidRPr="00506658" w:rsidRDefault="00CC7914" w:rsidP="00CC7914">
            <w:pPr>
              <w:tabs>
                <w:tab w:val="left" w:pos="1701"/>
              </w:tabs>
              <w:rPr>
                <w:snapToGrid w:val="0"/>
                <w:color w:val="000000" w:themeColor="text1"/>
              </w:rPr>
            </w:pPr>
            <w:r w:rsidRPr="00672683">
              <w:rPr>
                <w:b/>
                <w:bCs/>
                <w:snapToGrid w:val="0"/>
                <w:color w:val="000000" w:themeColor="text1"/>
              </w:rPr>
              <w:t>Inkommen skrivelse</w:t>
            </w:r>
          </w:p>
        </w:tc>
      </w:tr>
      <w:tr w:rsidR="00CC7914" w:rsidRPr="00506658" w14:paraId="70EE731C" w14:textId="77777777">
        <w:tc>
          <w:tcPr>
            <w:tcW w:w="567" w:type="dxa"/>
          </w:tcPr>
          <w:p w14:paraId="5685FCFF" w14:textId="77777777" w:rsidR="00CC7914" w:rsidRPr="00506658" w:rsidRDefault="00CC7914" w:rsidP="00CC7914">
            <w:pPr>
              <w:tabs>
                <w:tab w:val="left" w:pos="1701"/>
              </w:tabs>
              <w:rPr>
                <w:b/>
                <w:snapToGrid w:val="0"/>
                <w:color w:val="000000" w:themeColor="text1"/>
              </w:rPr>
            </w:pPr>
          </w:p>
        </w:tc>
        <w:tc>
          <w:tcPr>
            <w:tcW w:w="6947" w:type="dxa"/>
            <w:gridSpan w:val="2"/>
          </w:tcPr>
          <w:p w14:paraId="6D47A76A" w14:textId="6739600E" w:rsidR="00CC7914" w:rsidRPr="00506658" w:rsidRDefault="00CC7914" w:rsidP="00CC7914">
            <w:pPr>
              <w:tabs>
                <w:tab w:val="left" w:pos="1701"/>
              </w:tabs>
              <w:rPr>
                <w:snapToGrid w:val="0"/>
                <w:color w:val="000000" w:themeColor="text1"/>
              </w:rPr>
            </w:pPr>
            <w:r>
              <w:rPr>
                <w:snapToGrid w:val="0"/>
                <w:color w:val="000000" w:themeColor="text1"/>
              </w:rPr>
              <w:t xml:space="preserve">Kanslichefen anmälde en inkommen skrivelse (dnr </w:t>
            </w:r>
            <w:proofErr w:type="gramStart"/>
            <w:r>
              <w:rPr>
                <w:snapToGrid w:val="0"/>
                <w:color w:val="000000" w:themeColor="text1"/>
              </w:rPr>
              <w:t>1365-2023</w:t>
            </w:r>
            <w:proofErr w:type="gramEnd"/>
            <w:r>
              <w:rPr>
                <w:snapToGrid w:val="0"/>
                <w:color w:val="000000" w:themeColor="text1"/>
              </w:rPr>
              <w:t>/24).</w:t>
            </w:r>
          </w:p>
        </w:tc>
      </w:tr>
      <w:tr w:rsidR="00CC7914" w:rsidRPr="00506658" w14:paraId="0C8DF932" w14:textId="77777777">
        <w:tc>
          <w:tcPr>
            <w:tcW w:w="567" w:type="dxa"/>
          </w:tcPr>
          <w:p w14:paraId="63D5133B" w14:textId="77777777" w:rsidR="00CC7914" w:rsidRPr="00506658" w:rsidRDefault="00CC7914">
            <w:pPr>
              <w:tabs>
                <w:tab w:val="left" w:pos="1701"/>
              </w:tabs>
              <w:rPr>
                <w:b/>
                <w:snapToGrid w:val="0"/>
                <w:color w:val="000000" w:themeColor="text1"/>
              </w:rPr>
            </w:pPr>
          </w:p>
        </w:tc>
        <w:tc>
          <w:tcPr>
            <w:tcW w:w="6947" w:type="dxa"/>
            <w:gridSpan w:val="2"/>
          </w:tcPr>
          <w:p w14:paraId="004FB2E0" w14:textId="77777777" w:rsidR="00CC7914" w:rsidRPr="00506658" w:rsidRDefault="00CC7914">
            <w:pPr>
              <w:tabs>
                <w:tab w:val="left" w:pos="1701"/>
              </w:tabs>
              <w:rPr>
                <w:snapToGrid w:val="0"/>
                <w:color w:val="000000" w:themeColor="text1"/>
              </w:rPr>
            </w:pPr>
          </w:p>
        </w:tc>
      </w:tr>
      <w:tr w:rsidR="00506658" w:rsidRPr="00D9313C" w14:paraId="157FFCEF" w14:textId="77777777">
        <w:tc>
          <w:tcPr>
            <w:tcW w:w="567" w:type="dxa"/>
          </w:tcPr>
          <w:p w14:paraId="0308CDAF" w14:textId="7CE657A9" w:rsidR="00327A63" w:rsidRPr="00506658" w:rsidRDefault="00E0198B" w:rsidP="00327A63">
            <w:pPr>
              <w:tabs>
                <w:tab w:val="left" w:pos="1701"/>
              </w:tabs>
              <w:rPr>
                <w:b/>
                <w:snapToGrid w:val="0"/>
                <w:color w:val="000000" w:themeColor="text1"/>
              </w:rPr>
            </w:pPr>
            <w:r w:rsidRPr="00506658">
              <w:rPr>
                <w:b/>
                <w:snapToGrid w:val="0"/>
                <w:color w:val="000000" w:themeColor="text1"/>
              </w:rPr>
              <w:t xml:space="preserve">§ </w:t>
            </w:r>
            <w:r w:rsidR="00CC7914">
              <w:rPr>
                <w:b/>
                <w:snapToGrid w:val="0"/>
                <w:color w:val="000000" w:themeColor="text1"/>
              </w:rPr>
              <w:t>3</w:t>
            </w:r>
          </w:p>
        </w:tc>
        <w:tc>
          <w:tcPr>
            <w:tcW w:w="6947" w:type="dxa"/>
            <w:gridSpan w:val="2"/>
          </w:tcPr>
          <w:p w14:paraId="03C7727E" w14:textId="7C53DF25" w:rsidR="00327A63" w:rsidRPr="00AD1B54" w:rsidRDefault="00AD1B54" w:rsidP="00327A63">
            <w:pPr>
              <w:tabs>
                <w:tab w:val="left" w:pos="1701"/>
              </w:tabs>
              <w:rPr>
                <w:b/>
                <w:snapToGrid w:val="0"/>
                <w:color w:val="000000" w:themeColor="text1"/>
              </w:rPr>
            </w:pPr>
            <w:r w:rsidRPr="00AD1B54">
              <w:rPr>
                <w:b/>
                <w:snapToGrid w:val="0"/>
                <w:color w:val="000000" w:themeColor="text1"/>
              </w:rPr>
              <w:t>Kultur och fritid för b</w:t>
            </w:r>
            <w:r>
              <w:rPr>
                <w:b/>
                <w:snapToGrid w:val="0"/>
                <w:color w:val="000000" w:themeColor="text1"/>
              </w:rPr>
              <w:t>arn och unga (KrU8)</w:t>
            </w:r>
          </w:p>
        </w:tc>
      </w:tr>
      <w:tr w:rsidR="00506658" w:rsidRPr="00D9313C" w14:paraId="6D420CB5" w14:textId="77777777">
        <w:tc>
          <w:tcPr>
            <w:tcW w:w="567" w:type="dxa"/>
          </w:tcPr>
          <w:p w14:paraId="6A1706EC" w14:textId="77777777" w:rsidR="00327A63" w:rsidRPr="00AD1B54" w:rsidRDefault="00327A63" w:rsidP="00327A63">
            <w:pPr>
              <w:tabs>
                <w:tab w:val="left" w:pos="1701"/>
              </w:tabs>
              <w:rPr>
                <w:b/>
                <w:snapToGrid w:val="0"/>
                <w:color w:val="000000" w:themeColor="text1"/>
              </w:rPr>
            </w:pPr>
          </w:p>
        </w:tc>
        <w:tc>
          <w:tcPr>
            <w:tcW w:w="6947" w:type="dxa"/>
            <w:gridSpan w:val="2"/>
          </w:tcPr>
          <w:p w14:paraId="0A7F0719" w14:textId="5FB61073" w:rsidR="00AD1B54" w:rsidRDefault="00AD1B54" w:rsidP="00AD1B54">
            <w:pPr>
              <w:rPr>
                <w:snapToGrid w:val="0"/>
              </w:rPr>
            </w:pPr>
            <w:r w:rsidRPr="00B57CF6">
              <w:rPr>
                <w:snapToGrid w:val="0"/>
              </w:rPr>
              <w:t>Utskottet fortsatte beredningen av motioner</w:t>
            </w:r>
            <w:r>
              <w:rPr>
                <w:snapToGrid w:val="0"/>
              </w:rPr>
              <w:t xml:space="preserve"> </w:t>
            </w:r>
            <w:r w:rsidRPr="000B5A60">
              <w:rPr>
                <w:snapToGrid w:val="0"/>
              </w:rPr>
              <w:t xml:space="preserve">(jfr </w:t>
            </w:r>
            <w:proofErr w:type="spellStart"/>
            <w:r w:rsidRPr="000B5A60">
              <w:rPr>
                <w:snapToGrid w:val="0"/>
              </w:rPr>
              <w:t>prot</w:t>
            </w:r>
            <w:proofErr w:type="spellEnd"/>
            <w:r w:rsidRPr="000B5A60">
              <w:rPr>
                <w:snapToGrid w:val="0"/>
              </w:rPr>
              <w:t xml:space="preserve"> 2023/24:1</w:t>
            </w:r>
            <w:r w:rsidR="000B5A60" w:rsidRPr="000B5A60">
              <w:rPr>
                <w:snapToGrid w:val="0"/>
              </w:rPr>
              <w:t>6</w:t>
            </w:r>
            <w:r w:rsidRPr="000B5A60">
              <w:rPr>
                <w:snapToGrid w:val="0"/>
              </w:rPr>
              <w:t>.</w:t>
            </w:r>
            <w:r w:rsidR="000B5A60" w:rsidRPr="000B5A60">
              <w:rPr>
                <w:snapToGrid w:val="0"/>
              </w:rPr>
              <w:t>5</w:t>
            </w:r>
            <w:r w:rsidR="00672683">
              <w:rPr>
                <w:snapToGrid w:val="0"/>
              </w:rPr>
              <w:t xml:space="preserve"> och 2023/24:19.2</w:t>
            </w:r>
            <w:r w:rsidRPr="000B5A60">
              <w:rPr>
                <w:snapToGrid w:val="0"/>
              </w:rPr>
              <w:t>).</w:t>
            </w:r>
          </w:p>
          <w:p w14:paraId="66A204DC" w14:textId="70A15A24" w:rsidR="00672683" w:rsidRDefault="00672683" w:rsidP="00AD1B54">
            <w:pPr>
              <w:rPr>
                <w:snapToGrid w:val="0"/>
              </w:rPr>
            </w:pPr>
          </w:p>
          <w:p w14:paraId="17210B02" w14:textId="2CE37DEB" w:rsidR="00672683" w:rsidRDefault="00672683" w:rsidP="00672683">
            <w:pPr>
              <w:tabs>
                <w:tab w:val="left" w:pos="1701"/>
              </w:tabs>
              <w:rPr>
                <w:snapToGrid w:val="0"/>
              </w:rPr>
            </w:pPr>
            <w:r>
              <w:rPr>
                <w:snapToGrid w:val="0"/>
              </w:rPr>
              <w:t>Utskottet justerade betänkande 2023/</w:t>
            </w:r>
            <w:proofErr w:type="gramStart"/>
            <w:r>
              <w:rPr>
                <w:snapToGrid w:val="0"/>
              </w:rPr>
              <w:t>24:KrU</w:t>
            </w:r>
            <w:proofErr w:type="gramEnd"/>
            <w:r>
              <w:rPr>
                <w:snapToGrid w:val="0"/>
              </w:rPr>
              <w:t>8.</w:t>
            </w:r>
          </w:p>
          <w:p w14:paraId="69B01694" w14:textId="77777777" w:rsidR="00672683" w:rsidRDefault="00672683" w:rsidP="00672683">
            <w:pPr>
              <w:tabs>
                <w:tab w:val="left" w:pos="1701"/>
              </w:tabs>
              <w:rPr>
                <w:snapToGrid w:val="0"/>
              </w:rPr>
            </w:pPr>
          </w:p>
          <w:p w14:paraId="235F1737" w14:textId="33CF7D8D" w:rsidR="00672683" w:rsidRDefault="00672683" w:rsidP="00672683">
            <w:pPr>
              <w:tabs>
                <w:tab w:val="left" w:pos="1701"/>
              </w:tabs>
              <w:rPr>
                <w:snapToGrid w:val="0"/>
              </w:rPr>
            </w:pPr>
            <w:r w:rsidRPr="00B70BBE">
              <w:rPr>
                <w:snapToGrid w:val="0"/>
              </w:rPr>
              <w:t>S-</w:t>
            </w:r>
            <w:r>
              <w:rPr>
                <w:snapToGrid w:val="0"/>
              </w:rPr>
              <w:t>, V-, C och MP-</w:t>
            </w:r>
            <w:r w:rsidRPr="00B70BBE">
              <w:rPr>
                <w:snapToGrid w:val="0"/>
              </w:rPr>
              <w:t>leda</w:t>
            </w:r>
            <w:r>
              <w:rPr>
                <w:snapToGrid w:val="0"/>
              </w:rPr>
              <w:t>möterna anmälde reservationer.</w:t>
            </w:r>
          </w:p>
          <w:p w14:paraId="120A5E98" w14:textId="77777777" w:rsidR="00672683" w:rsidRDefault="00672683" w:rsidP="00672683">
            <w:pPr>
              <w:tabs>
                <w:tab w:val="left" w:pos="1701"/>
              </w:tabs>
              <w:rPr>
                <w:snapToGrid w:val="0"/>
              </w:rPr>
            </w:pPr>
          </w:p>
          <w:p w14:paraId="10717FD7" w14:textId="3F55C355" w:rsidR="00D82C34" w:rsidRPr="00672683" w:rsidRDefault="00672683" w:rsidP="00672683">
            <w:pPr>
              <w:rPr>
                <w:snapToGrid w:val="0"/>
              </w:rPr>
            </w:pPr>
            <w:r>
              <w:rPr>
                <w:snapToGrid w:val="0"/>
              </w:rPr>
              <w:t>S-, V-, C- och MP-ledamöterna anmälde särskilda yttranden.</w:t>
            </w:r>
          </w:p>
        </w:tc>
      </w:tr>
      <w:tr w:rsidR="00506658" w:rsidRPr="00D9313C" w14:paraId="4239F750" w14:textId="77777777">
        <w:tc>
          <w:tcPr>
            <w:tcW w:w="567" w:type="dxa"/>
          </w:tcPr>
          <w:p w14:paraId="19EE5F09" w14:textId="77777777" w:rsidR="00327A63" w:rsidRPr="00D9313C" w:rsidRDefault="00327A63" w:rsidP="00327A63">
            <w:pPr>
              <w:tabs>
                <w:tab w:val="left" w:pos="1701"/>
              </w:tabs>
              <w:rPr>
                <w:b/>
                <w:snapToGrid w:val="0"/>
                <w:color w:val="000000" w:themeColor="text1"/>
              </w:rPr>
            </w:pPr>
          </w:p>
        </w:tc>
        <w:tc>
          <w:tcPr>
            <w:tcW w:w="6947" w:type="dxa"/>
            <w:gridSpan w:val="2"/>
          </w:tcPr>
          <w:p w14:paraId="68C0A9AB" w14:textId="77777777" w:rsidR="00327A63" w:rsidRPr="00D9313C" w:rsidRDefault="00327A63" w:rsidP="00327A63">
            <w:pPr>
              <w:tabs>
                <w:tab w:val="left" w:pos="1701"/>
              </w:tabs>
              <w:rPr>
                <w:snapToGrid w:val="0"/>
                <w:color w:val="000000" w:themeColor="text1"/>
              </w:rPr>
            </w:pPr>
          </w:p>
        </w:tc>
      </w:tr>
      <w:tr w:rsidR="00506658" w:rsidRPr="00506658" w14:paraId="5422984E" w14:textId="77777777">
        <w:tc>
          <w:tcPr>
            <w:tcW w:w="567" w:type="dxa"/>
          </w:tcPr>
          <w:p w14:paraId="44D18B02" w14:textId="6B7C54E2" w:rsidR="00327A63" w:rsidRPr="00506658" w:rsidRDefault="00327A63" w:rsidP="00327A63">
            <w:pPr>
              <w:tabs>
                <w:tab w:val="left" w:pos="1701"/>
              </w:tabs>
              <w:rPr>
                <w:b/>
                <w:snapToGrid w:val="0"/>
                <w:color w:val="000000" w:themeColor="text1"/>
              </w:rPr>
            </w:pPr>
            <w:r w:rsidRPr="00506658">
              <w:rPr>
                <w:b/>
                <w:snapToGrid w:val="0"/>
                <w:color w:val="000000" w:themeColor="text1"/>
              </w:rPr>
              <w:t xml:space="preserve">§ </w:t>
            </w:r>
            <w:r w:rsidR="00CC7914">
              <w:rPr>
                <w:b/>
                <w:snapToGrid w:val="0"/>
                <w:color w:val="000000" w:themeColor="text1"/>
              </w:rPr>
              <w:t>4</w:t>
            </w:r>
          </w:p>
        </w:tc>
        <w:tc>
          <w:tcPr>
            <w:tcW w:w="6947" w:type="dxa"/>
            <w:gridSpan w:val="2"/>
          </w:tcPr>
          <w:p w14:paraId="35CEA87D" w14:textId="6CAC3463" w:rsidR="00327A63" w:rsidRPr="00506658" w:rsidRDefault="00672683" w:rsidP="00327A63">
            <w:pPr>
              <w:tabs>
                <w:tab w:val="left" w:pos="1701"/>
              </w:tabs>
              <w:rPr>
                <w:b/>
                <w:snapToGrid w:val="0"/>
                <w:color w:val="000000" w:themeColor="text1"/>
              </w:rPr>
            </w:pPr>
            <w:r>
              <w:rPr>
                <w:b/>
                <w:snapToGrid w:val="0"/>
                <w:color w:val="000000" w:themeColor="text1"/>
              </w:rPr>
              <w:t xml:space="preserve">Förslag till </w:t>
            </w:r>
            <w:proofErr w:type="spellStart"/>
            <w:r>
              <w:rPr>
                <w:b/>
                <w:snapToGrid w:val="0"/>
                <w:color w:val="000000" w:themeColor="text1"/>
              </w:rPr>
              <w:t>rådsslutsater</w:t>
            </w:r>
            <w:proofErr w:type="spellEnd"/>
            <w:r>
              <w:rPr>
                <w:b/>
                <w:snapToGrid w:val="0"/>
                <w:color w:val="000000" w:themeColor="text1"/>
              </w:rPr>
              <w:t xml:space="preserve"> om utvärderingen av Europaåret för unga 2022</w:t>
            </w:r>
          </w:p>
        </w:tc>
      </w:tr>
      <w:tr w:rsidR="00506658" w:rsidRPr="00506658" w14:paraId="47C7A078" w14:textId="77777777">
        <w:tc>
          <w:tcPr>
            <w:tcW w:w="567" w:type="dxa"/>
          </w:tcPr>
          <w:p w14:paraId="4E39BA75" w14:textId="77777777" w:rsidR="00327A63" w:rsidRPr="00506658" w:rsidRDefault="00327A63" w:rsidP="00327A63">
            <w:pPr>
              <w:tabs>
                <w:tab w:val="left" w:pos="1701"/>
              </w:tabs>
              <w:rPr>
                <w:b/>
                <w:snapToGrid w:val="0"/>
                <w:color w:val="000000" w:themeColor="text1"/>
              </w:rPr>
            </w:pPr>
          </w:p>
        </w:tc>
        <w:tc>
          <w:tcPr>
            <w:tcW w:w="6947" w:type="dxa"/>
            <w:gridSpan w:val="2"/>
          </w:tcPr>
          <w:p w14:paraId="5BD4A063" w14:textId="77777777" w:rsidR="00A00B46" w:rsidRDefault="00A00B46" w:rsidP="00A00B46">
            <w:pPr>
              <w:jc w:val="both"/>
              <w:rPr>
                <w:snapToGrid w:val="0"/>
                <w:color w:val="000000" w:themeColor="text1"/>
              </w:rPr>
            </w:pPr>
            <w:r>
              <w:rPr>
                <w:snapToGrid w:val="0"/>
                <w:color w:val="000000" w:themeColor="text1"/>
              </w:rPr>
              <w:t xml:space="preserve">Utskottet överlade med statssekreterare Petra </w:t>
            </w:r>
            <w:proofErr w:type="spellStart"/>
            <w:r>
              <w:rPr>
                <w:snapToGrid w:val="0"/>
                <w:color w:val="000000" w:themeColor="text1"/>
              </w:rPr>
              <w:t>Noreback</w:t>
            </w:r>
            <w:proofErr w:type="spellEnd"/>
            <w:r>
              <w:rPr>
                <w:snapToGrid w:val="0"/>
                <w:color w:val="000000" w:themeColor="text1"/>
              </w:rPr>
              <w:t>, biträdd av medarbetare, Socialdepartementet.</w:t>
            </w:r>
          </w:p>
          <w:p w14:paraId="0719DB46" w14:textId="77777777" w:rsidR="00A00B46" w:rsidRPr="00655182" w:rsidRDefault="00A00B46" w:rsidP="00A00B46">
            <w:pPr>
              <w:jc w:val="both"/>
              <w:rPr>
                <w:snapToGrid w:val="0"/>
              </w:rPr>
            </w:pPr>
          </w:p>
          <w:p w14:paraId="05FDAFBA" w14:textId="305A1DA1" w:rsidR="00A00B46" w:rsidRPr="00655182" w:rsidRDefault="00A00B46" w:rsidP="00A00B46">
            <w:pPr>
              <w:rPr>
                <w:snapToGrid w:val="0"/>
              </w:rPr>
            </w:pPr>
            <w:r w:rsidRPr="00655182">
              <w:rPr>
                <w:snapToGrid w:val="0"/>
              </w:rPr>
              <w:t xml:space="preserve">Underlaget utgjordes av rådsresolution </w:t>
            </w:r>
            <w:r w:rsidR="00655182" w:rsidRPr="00655182">
              <w:rPr>
                <w:snapToGrid w:val="0"/>
              </w:rPr>
              <w:t>5899/24</w:t>
            </w:r>
            <w:r w:rsidRPr="00655182">
              <w:rPr>
                <w:snapToGrid w:val="0"/>
              </w:rPr>
              <w:t xml:space="preserve"> och Regeringskansliets överläggningspromemoria (dnr </w:t>
            </w:r>
            <w:proofErr w:type="gramStart"/>
            <w:r w:rsidRPr="00655182">
              <w:rPr>
                <w:snapToGrid w:val="0"/>
              </w:rPr>
              <w:t>1</w:t>
            </w:r>
            <w:r w:rsidR="00655182" w:rsidRPr="00655182">
              <w:rPr>
                <w:snapToGrid w:val="0"/>
              </w:rPr>
              <w:t>369</w:t>
            </w:r>
            <w:r w:rsidRPr="00655182">
              <w:rPr>
                <w:snapToGrid w:val="0"/>
              </w:rPr>
              <w:t>-2023</w:t>
            </w:r>
            <w:proofErr w:type="gramEnd"/>
            <w:r w:rsidRPr="00655182">
              <w:rPr>
                <w:snapToGrid w:val="0"/>
              </w:rPr>
              <w:t>/24).</w:t>
            </w:r>
          </w:p>
          <w:p w14:paraId="704B14E3" w14:textId="77777777" w:rsidR="00A00B46" w:rsidRDefault="00A00B46" w:rsidP="00A00B46">
            <w:pPr>
              <w:jc w:val="both"/>
              <w:rPr>
                <w:snapToGrid w:val="0"/>
                <w:color w:val="000000" w:themeColor="text1"/>
              </w:rPr>
            </w:pPr>
          </w:p>
          <w:p w14:paraId="0B6D29A6" w14:textId="338CE129" w:rsidR="00A00B46" w:rsidRDefault="00A00B46" w:rsidP="00A00B46">
            <w:pPr>
              <w:jc w:val="both"/>
              <w:rPr>
                <w:snapToGrid w:val="0"/>
                <w:color w:val="000000" w:themeColor="text1"/>
              </w:rPr>
            </w:pPr>
            <w:r>
              <w:rPr>
                <w:snapToGrid w:val="0"/>
                <w:color w:val="000000" w:themeColor="text1"/>
              </w:rPr>
              <w:t>Statssekreteraren redogjorde för regeringens ståndpunkt i enlighet med överläggningspromemorian:</w:t>
            </w:r>
          </w:p>
          <w:p w14:paraId="3EA6C0C1" w14:textId="1E3D844E" w:rsidR="00A00B46" w:rsidRDefault="00A00B46" w:rsidP="00A00B46">
            <w:pPr>
              <w:jc w:val="both"/>
              <w:rPr>
                <w:snapToGrid w:val="0"/>
                <w:color w:val="000000" w:themeColor="text1"/>
              </w:rPr>
            </w:pPr>
          </w:p>
          <w:p w14:paraId="1D5B3232" w14:textId="77777777" w:rsidR="00655182" w:rsidRDefault="00655182" w:rsidP="00A00B46">
            <w:pPr>
              <w:jc w:val="both"/>
            </w:pPr>
            <w:r>
              <w:t xml:space="preserve">Regeringen välkomnar att ordförandeskapet har presenterat ett förslag till </w:t>
            </w:r>
            <w:proofErr w:type="spellStart"/>
            <w:r>
              <w:t>rådsslutsatser</w:t>
            </w:r>
            <w:proofErr w:type="spellEnd"/>
            <w:r>
              <w:t xml:space="preserve"> som välkomnar och tar vidare lärdomarna av Europaåret för unga 2022.</w:t>
            </w:r>
          </w:p>
          <w:p w14:paraId="187BEE24" w14:textId="77777777" w:rsidR="00655182" w:rsidRDefault="00655182" w:rsidP="00A00B46">
            <w:pPr>
              <w:jc w:val="both"/>
            </w:pPr>
          </w:p>
          <w:p w14:paraId="6E2582C4" w14:textId="77777777" w:rsidR="00655182" w:rsidRDefault="00655182" w:rsidP="001B4571">
            <w:r>
              <w:t xml:space="preserve">Regeringen välkomnar att utkastet till </w:t>
            </w:r>
            <w:proofErr w:type="spellStart"/>
            <w:r>
              <w:t>rådsslutsatser</w:t>
            </w:r>
            <w:proofErr w:type="spellEnd"/>
            <w:r>
              <w:t xml:space="preserve"> beaktar att gruppen unga är heterogen och har olika förutsättningar och betonar vikten av att alla ungdomar ska kunna vara delaktiga och inkluderas utifrån sina olika förutsättningar och behov. Regeringen anser att ungdomars kunskaper och erfarenheter ska tas tillvara på som en resurs för samhället och att dessa bör beaktas för att en hållbar och inkluderande samhällsutveckling ska uppnås. Regeringen anser att det är viktigt med ett effektivt genomförande av ungdomspolitiken. </w:t>
            </w:r>
            <w:r>
              <w:lastRenderedPageBreak/>
              <w:t xml:space="preserve">Regeringen ser därför positivt på att fokus för kommissionens förslag om en så kallad ungdomskontroll är att utveckla existerande strukturer och ramverk. </w:t>
            </w:r>
          </w:p>
          <w:p w14:paraId="6E3BBA33" w14:textId="77777777" w:rsidR="00655182" w:rsidRDefault="00655182" w:rsidP="001B4571"/>
          <w:p w14:paraId="39097629" w14:textId="30169AC1" w:rsidR="00A00B46" w:rsidRDefault="00655182" w:rsidP="001B4571">
            <w:pPr>
              <w:rPr>
                <w:snapToGrid w:val="0"/>
                <w:color w:val="000000" w:themeColor="text1"/>
              </w:rPr>
            </w:pPr>
            <w:r>
              <w:t>Regeringen anser att fördelningen av befogenheter mellan EU och medlemsstaterna ska respekteras, inklusive de nationella befogenheterna på ungdomsområdet.</w:t>
            </w:r>
          </w:p>
          <w:p w14:paraId="6BF99A1C" w14:textId="619A2353" w:rsidR="00A00B46" w:rsidRPr="003858BD" w:rsidRDefault="00A00B46" w:rsidP="001B4571">
            <w:pPr>
              <w:rPr>
                <w:snapToGrid w:val="0"/>
              </w:rPr>
            </w:pPr>
          </w:p>
          <w:p w14:paraId="407F11A7" w14:textId="49E3B295" w:rsidR="00A00B46" w:rsidRPr="003858BD" w:rsidRDefault="003858BD" w:rsidP="001B4571">
            <w:pPr>
              <w:rPr>
                <w:snapToGrid w:val="0"/>
              </w:rPr>
            </w:pPr>
            <w:r w:rsidRPr="003858BD">
              <w:rPr>
                <w:snapToGrid w:val="0"/>
              </w:rPr>
              <w:t xml:space="preserve">SD-, M- och KD-ledamöterna delade regeringens ståndpunkt. </w:t>
            </w:r>
          </w:p>
          <w:p w14:paraId="3F46E05C" w14:textId="768A05CF" w:rsidR="003858BD" w:rsidRPr="003858BD" w:rsidRDefault="003858BD" w:rsidP="001B4571">
            <w:pPr>
              <w:rPr>
                <w:snapToGrid w:val="0"/>
              </w:rPr>
            </w:pPr>
            <w:r w:rsidRPr="003858BD">
              <w:rPr>
                <w:snapToGrid w:val="0"/>
              </w:rPr>
              <w:t>S-, V, C- och MP-ledamöterna anmälde följande avvikande ståndpunkt:</w:t>
            </w:r>
          </w:p>
          <w:p w14:paraId="70BEC470" w14:textId="5CBCEFC7" w:rsidR="003858BD" w:rsidRPr="003858BD" w:rsidRDefault="003858BD" w:rsidP="001B4571">
            <w:pPr>
              <w:rPr>
                <w:snapToGrid w:val="0"/>
              </w:rPr>
            </w:pPr>
            <w:r w:rsidRPr="003858BD">
              <w:rPr>
                <w:snapToGrid w:val="0"/>
              </w:rPr>
              <w:t>Vi anser att HBTQI-ungdomars särskilda utsatthet bör beaktas.</w:t>
            </w:r>
          </w:p>
          <w:p w14:paraId="65D4F886" w14:textId="77777777" w:rsidR="00A00B46" w:rsidRPr="003858BD" w:rsidRDefault="00A00B46" w:rsidP="001B4571">
            <w:pPr>
              <w:rPr>
                <w:snapToGrid w:val="0"/>
              </w:rPr>
            </w:pPr>
          </w:p>
          <w:p w14:paraId="364F2A1C" w14:textId="77777777" w:rsidR="00A00B46" w:rsidRPr="003858BD" w:rsidRDefault="00A00B46" w:rsidP="001B4571">
            <w:pPr>
              <w:rPr>
                <w:snapToGrid w:val="0"/>
              </w:rPr>
            </w:pPr>
            <w:r w:rsidRPr="003858BD">
              <w:rPr>
                <w:snapToGrid w:val="0"/>
              </w:rPr>
              <w:t xml:space="preserve">Denna paragraf förklarades omedelbart justerad. </w:t>
            </w:r>
          </w:p>
          <w:p w14:paraId="160F5090" w14:textId="77777777" w:rsidR="00A00B46" w:rsidRDefault="00A00B46" w:rsidP="00A00B46">
            <w:pPr>
              <w:jc w:val="both"/>
              <w:rPr>
                <w:snapToGrid w:val="0"/>
              </w:rPr>
            </w:pPr>
          </w:p>
          <w:p w14:paraId="17B2F758" w14:textId="3FFB47DA" w:rsidR="00D67F42" w:rsidRPr="00506658" w:rsidRDefault="00A00B46" w:rsidP="00AD1B54">
            <w:pPr>
              <w:jc w:val="both"/>
              <w:rPr>
                <w:snapToGrid w:val="0"/>
                <w:color w:val="000000" w:themeColor="text1"/>
              </w:rPr>
            </w:pPr>
            <w:r>
              <w:rPr>
                <w:snapToGrid w:val="0"/>
              </w:rPr>
              <w:t>En tjänsteman från EU-nämndens kansli närvarade under denna punkt</w:t>
            </w:r>
            <w:r w:rsidR="00655182">
              <w:rPr>
                <w:snapToGrid w:val="0"/>
              </w:rPr>
              <w:t>.</w:t>
            </w:r>
          </w:p>
        </w:tc>
      </w:tr>
      <w:tr w:rsidR="00506658" w:rsidRPr="00506658" w14:paraId="79DED94C" w14:textId="77777777">
        <w:tc>
          <w:tcPr>
            <w:tcW w:w="567" w:type="dxa"/>
          </w:tcPr>
          <w:p w14:paraId="5063E998" w14:textId="77777777" w:rsidR="00506658" w:rsidRPr="00506658" w:rsidRDefault="00506658" w:rsidP="00327A63">
            <w:pPr>
              <w:tabs>
                <w:tab w:val="left" w:pos="1701"/>
              </w:tabs>
              <w:rPr>
                <w:b/>
                <w:snapToGrid w:val="0"/>
                <w:color w:val="000000" w:themeColor="text1"/>
              </w:rPr>
            </w:pPr>
          </w:p>
        </w:tc>
        <w:tc>
          <w:tcPr>
            <w:tcW w:w="6947" w:type="dxa"/>
            <w:gridSpan w:val="2"/>
          </w:tcPr>
          <w:p w14:paraId="2405496E" w14:textId="77777777" w:rsidR="00506658" w:rsidRPr="00506658" w:rsidRDefault="00506658" w:rsidP="00181ACF">
            <w:pPr>
              <w:tabs>
                <w:tab w:val="left" w:pos="1701"/>
              </w:tabs>
              <w:rPr>
                <w:snapToGrid w:val="0"/>
                <w:color w:val="000000" w:themeColor="text1"/>
              </w:rPr>
            </w:pPr>
          </w:p>
        </w:tc>
      </w:tr>
      <w:tr w:rsidR="00672683" w:rsidRPr="00506658" w14:paraId="11F274D5" w14:textId="77777777">
        <w:tc>
          <w:tcPr>
            <w:tcW w:w="567" w:type="dxa"/>
          </w:tcPr>
          <w:p w14:paraId="3714C7BA" w14:textId="460951E2" w:rsidR="00672683" w:rsidRPr="00506658" w:rsidRDefault="00672683" w:rsidP="00327A63">
            <w:pPr>
              <w:tabs>
                <w:tab w:val="left" w:pos="1701"/>
              </w:tabs>
              <w:rPr>
                <w:b/>
                <w:snapToGrid w:val="0"/>
                <w:color w:val="000000" w:themeColor="text1"/>
              </w:rPr>
            </w:pPr>
            <w:r>
              <w:rPr>
                <w:b/>
                <w:snapToGrid w:val="0"/>
                <w:color w:val="000000" w:themeColor="text1"/>
              </w:rPr>
              <w:t xml:space="preserve">§ </w:t>
            </w:r>
            <w:r w:rsidR="00CC7914">
              <w:rPr>
                <w:b/>
                <w:snapToGrid w:val="0"/>
                <w:color w:val="000000" w:themeColor="text1"/>
              </w:rPr>
              <w:t>5</w:t>
            </w:r>
          </w:p>
        </w:tc>
        <w:tc>
          <w:tcPr>
            <w:tcW w:w="6947" w:type="dxa"/>
            <w:gridSpan w:val="2"/>
          </w:tcPr>
          <w:p w14:paraId="333EF965" w14:textId="5D85D3CF" w:rsidR="00672683" w:rsidRPr="00672683" w:rsidRDefault="00672683" w:rsidP="00181ACF">
            <w:pPr>
              <w:tabs>
                <w:tab w:val="left" w:pos="1701"/>
              </w:tabs>
              <w:rPr>
                <w:b/>
                <w:bCs/>
                <w:snapToGrid w:val="0"/>
                <w:color w:val="000000" w:themeColor="text1"/>
              </w:rPr>
            </w:pPr>
            <w:r>
              <w:rPr>
                <w:b/>
                <w:bCs/>
                <w:snapToGrid w:val="0"/>
                <w:color w:val="000000" w:themeColor="text1"/>
              </w:rPr>
              <w:t>Förslag till rådsresolution om Europeiska unionens arbetsplan för idrott (1 juli 2024 – 31 december 2027)</w:t>
            </w:r>
          </w:p>
        </w:tc>
      </w:tr>
      <w:tr w:rsidR="00672683" w:rsidRPr="00506658" w14:paraId="1FF6F9E3" w14:textId="77777777">
        <w:tc>
          <w:tcPr>
            <w:tcW w:w="567" w:type="dxa"/>
          </w:tcPr>
          <w:p w14:paraId="13AF7C92" w14:textId="77777777" w:rsidR="00672683" w:rsidRPr="00506658" w:rsidRDefault="00672683" w:rsidP="00327A63">
            <w:pPr>
              <w:tabs>
                <w:tab w:val="left" w:pos="1701"/>
              </w:tabs>
              <w:rPr>
                <w:b/>
                <w:snapToGrid w:val="0"/>
                <w:color w:val="000000" w:themeColor="text1"/>
              </w:rPr>
            </w:pPr>
          </w:p>
        </w:tc>
        <w:tc>
          <w:tcPr>
            <w:tcW w:w="6947" w:type="dxa"/>
            <w:gridSpan w:val="2"/>
          </w:tcPr>
          <w:p w14:paraId="75E38F68" w14:textId="77777777" w:rsidR="00A00B46" w:rsidRDefault="00A00B46" w:rsidP="00A00B46">
            <w:pPr>
              <w:jc w:val="both"/>
              <w:rPr>
                <w:snapToGrid w:val="0"/>
                <w:color w:val="000000" w:themeColor="text1"/>
              </w:rPr>
            </w:pPr>
            <w:r>
              <w:rPr>
                <w:snapToGrid w:val="0"/>
                <w:color w:val="000000" w:themeColor="text1"/>
              </w:rPr>
              <w:t xml:space="preserve">Utskottet överlade med statssekreterare Petra </w:t>
            </w:r>
            <w:proofErr w:type="spellStart"/>
            <w:r>
              <w:rPr>
                <w:snapToGrid w:val="0"/>
                <w:color w:val="000000" w:themeColor="text1"/>
              </w:rPr>
              <w:t>Noreback</w:t>
            </w:r>
            <w:proofErr w:type="spellEnd"/>
            <w:r>
              <w:rPr>
                <w:snapToGrid w:val="0"/>
                <w:color w:val="000000" w:themeColor="text1"/>
              </w:rPr>
              <w:t>, biträdd av medarbetare, Socialdepartementet.</w:t>
            </w:r>
          </w:p>
          <w:p w14:paraId="36017B46" w14:textId="77777777" w:rsidR="00A00B46" w:rsidRPr="00655182" w:rsidRDefault="00A00B46" w:rsidP="00A00B46">
            <w:pPr>
              <w:jc w:val="both"/>
              <w:rPr>
                <w:snapToGrid w:val="0"/>
              </w:rPr>
            </w:pPr>
          </w:p>
          <w:p w14:paraId="71E2F4E2" w14:textId="1A1ECC8B" w:rsidR="00A00B46" w:rsidRPr="00655182" w:rsidRDefault="00A00B46" w:rsidP="00A00B46">
            <w:pPr>
              <w:rPr>
                <w:snapToGrid w:val="0"/>
              </w:rPr>
            </w:pPr>
            <w:r w:rsidRPr="00655182">
              <w:rPr>
                <w:snapToGrid w:val="0"/>
              </w:rPr>
              <w:t xml:space="preserve">Underlaget utgjordes av rådsresolution </w:t>
            </w:r>
            <w:r w:rsidR="00655182" w:rsidRPr="00655182">
              <w:rPr>
                <w:snapToGrid w:val="0"/>
              </w:rPr>
              <w:t>5993/24</w:t>
            </w:r>
            <w:r w:rsidRPr="00655182">
              <w:rPr>
                <w:snapToGrid w:val="0"/>
              </w:rPr>
              <w:t xml:space="preserve"> och Regeringskansliets överläggningspromemoria (dnr </w:t>
            </w:r>
            <w:proofErr w:type="gramStart"/>
            <w:r w:rsidRPr="00655182">
              <w:rPr>
                <w:snapToGrid w:val="0"/>
              </w:rPr>
              <w:t>1</w:t>
            </w:r>
            <w:r w:rsidR="00655182" w:rsidRPr="00655182">
              <w:rPr>
                <w:snapToGrid w:val="0"/>
              </w:rPr>
              <w:t>268</w:t>
            </w:r>
            <w:r w:rsidRPr="00655182">
              <w:rPr>
                <w:snapToGrid w:val="0"/>
              </w:rPr>
              <w:t>-2023</w:t>
            </w:r>
            <w:proofErr w:type="gramEnd"/>
            <w:r w:rsidRPr="00655182">
              <w:rPr>
                <w:snapToGrid w:val="0"/>
              </w:rPr>
              <w:t>/24).</w:t>
            </w:r>
          </w:p>
          <w:p w14:paraId="2AD974BE" w14:textId="77777777" w:rsidR="00A00B46" w:rsidRDefault="00A00B46" w:rsidP="00A00B46">
            <w:pPr>
              <w:jc w:val="both"/>
              <w:rPr>
                <w:snapToGrid w:val="0"/>
                <w:color w:val="000000" w:themeColor="text1"/>
              </w:rPr>
            </w:pPr>
          </w:p>
          <w:p w14:paraId="73607390" w14:textId="1A07C08E" w:rsidR="00A00B46" w:rsidRDefault="00A00B46" w:rsidP="00A00B46">
            <w:pPr>
              <w:jc w:val="both"/>
              <w:rPr>
                <w:snapToGrid w:val="0"/>
                <w:color w:val="000000" w:themeColor="text1"/>
              </w:rPr>
            </w:pPr>
            <w:r>
              <w:rPr>
                <w:snapToGrid w:val="0"/>
                <w:color w:val="000000" w:themeColor="text1"/>
              </w:rPr>
              <w:t>Statssekreteraren redogjorde för regeringens ståndpunkt i enlighet med överläggningspromemorian:</w:t>
            </w:r>
          </w:p>
          <w:p w14:paraId="3672CEB2" w14:textId="6D704499" w:rsidR="00A00B46" w:rsidRDefault="00A00B46" w:rsidP="00A00B46">
            <w:pPr>
              <w:jc w:val="both"/>
              <w:rPr>
                <w:snapToGrid w:val="0"/>
                <w:color w:val="000000" w:themeColor="text1"/>
              </w:rPr>
            </w:pPr>
          </w:p>
          <w:p w14:paraId="441FEE17" w14:textId="77777777" w:rsidR="001B4571" w:rsidRDefault="001B4571" w:rsidP="001B4571">
            <w:r>
              <w:t xml:space="preserve">Regeringen välkomnar att ordförandeskapet har presenterat ett förslag till rådsresolution om en ny EU-arbetsplan för idrott som prioriterar integritet och värderingar inom idrotten, den socioekonomiska dimensionen och idrottens hållbarhet, samt deltagande i idrott och hälsofrämjande fysisk aktivitet. </w:t>
            </w:r>
          </w:p>
          <w:p w14:paraId="7D7D04EB" w14:textId="77777777" w:rsidR="001B4571" w:rsidRDefault="001B4571" w:rsidP="001B4571"/>
          <w:p w14:paraId="7262FE5B" w14:textId="77777777" w:rsidR="001B4571" w:rsidRDefault="001B4571" w:rsidP="001B4571">
            <w:r>
              <w:t xml:space="preserve">Regeringen välkomnar att arbetsplanens prioriterade områden innefattar främjande av den europeiska idrottsmodellen och </w:t>
            </w:r>
            <w:proofErr w:type="spellStart"/>
            <w:r>
              <w:t>good</w:t>
            </w:r>
            <w:proofErr w:type="spellEnd"/>
            <w:r>
              <w:t xml:space="preserve"> </w:t>
            </w:r>
            <w:proofErr w:type="spellStart"/>
            <w:r>
              <w:t>governance</w:t>
            </w:r>
            <w:proofErr w:type="spellEnd"/>
            <w:r>
              <w:t xml:space="preserve"> samt motverkande av matchfixning. Regeringen anser att arbetsplanen bör fastslå övergripande prioriteringar för EU:s arbete inom idrottsområdet på ett tydligt sätt. </w:t>
            </w:r>
          </w:p>
          <w:p w14:paraId="4B55CDC7" w14:textId="77777777" w:rsidR="001B4571" w:rsidRDefault="001B4571" w:rsidP="001B4571"/>
          <w:p w14:paraId="6FE1C14E" w14:textId="5AC4CF69" w:rsidR="00A00B46" w:rsidRDefault="001B4571" w:rsidP="001B4571">
            <w:pPr>
              <w:rPr>
                <w:snapToGrid w:val="0"/>
                <w:color w:val="000000" w:themeColor="text1"/>
              </w:rPr>
            </w:pPr>
            <w:r>
              <w:t xml:space="preserve">Regeringen anser att fördelningen av befogenheter mellan EU och medlemsstaterna, inklusive de nationella befogenheterna på idrottsområdet, samt idrottsrörelsens självständighet ska respekteras. Regeringen betonar att skrivningar om stadsutveckling bör hållas så övergripande som möjligt då detta inte är en EU-kompetens. Regeringen betonar även vikten av en nära dialog med idrottsorganisationerna i genomförandet av arbetsplanen. </w:t>
            </w:r>
          </w:p>
          <w:p w14:paraId="405B0D4A" w14:textId="001996D8" w:rsidR="00A00B46" w:rsidRDefault="00A00B46" w:rsidP="00A00B46">
            <w:pPr>
              <w:jc w:val="both"/>
              <w:rPr>
                <w:snapToGrid w:val="0"/>
                <w:color w:val="000000" w:themeColor="text1"/>
              </w:rPr>
            </w:pPr>
          </w:p>
          <w:p w14:paraId="0CFF27AF" w14:textId="77777777" w:rsidR="00A00B46" w:rsidRPr="00451A65" w:rsidRDefault="00A00B46" w:rsidP="00A00B46">
            <w:pPr>
              <w:jc w:val="both"/>
              <w:rPr>
                <w:snapToGrid w:val="0"/>
              </w:rPr>
            </w:pPr>
            <w:r w:rsidRPr="00451A65">
              <w:rPr>
                <w:snapToGrid w:val="0"/>
              </w:rPr>
              <w:t>Ordföranden konstaterade att det fanns stöd för regeringens ståndpunkt.</w:t>
            </w:r>
          </w:p>
          <w:p w14:paraId="33A22ED4" w14:textId="77777777" w:rsidR="00A00B46" w:rsidRPr="00451A65" w:rsidRDefault="00A00B46" w:rsidP="00A00B46">
            <w:pPr>
              <w:jc w:val="both"/>
              <w:rPr>
                <w:snapToGrid w:val="0"/>
              </w:rPr>
            </w:pPr>
          </w:p>
          <w:p w14:paraId="6FEB5514" w14:textId="77777777" w:rsidR="00A00B46" w:rsidRDefault="00A00B46" w:rsidP="00A00B46">
            <w:pPr>
              <w:jc w:val="both"/>
              <w:rPr>
                <w:snapToGrid w:val="0"/>
              </w:rPr>
            </w:pPr>
            <w:r w:rsidRPr="00451A65">
              <w:rPr>
                <w:snapToGrid w:val="0"/>
              </w:rPr>
              <w:t xml:space="preserve">Denna paragraf förklarades omedelbart justerad. </w:t>
            </w:r>
          </w:p>
          <w:p w14:paraId="322BC6D8" w14:textId="77777777" w:rsidR="00A00B46" w:rsidRDefault="00A00B46" w:rsidP="00A00B46">
            <w:pPr>
              <w:jc w:val="both"/>
              <w:rPr>
                <w:snapToGrid w:val="0"/>
              </w:rPr>
            </w:pPr>
          </w:p>
          <w:p w14:paraId="4E4AA05D" w14:textId="29F53B93" w:rsidR="00672683" w:rsidRPr="00506658" w:rsidRDefault="00A00B46" w:rsidP="00A00B46">
            <w:pPr>
              <w:jc w:val="both"/>
              <w:rPr>
                <w:snapToGrid w:val="0"/>
                <w:color w:val="000000" w:themeColor="text1"/>
              </w:rPr>
            </w:pPr>
            <w:r>
              <w:rPr>
                <w:snapToGrid w:val="0"/>
              </w:rPr>
              <w:lastRenderedPageBreak/>
              <w:t>En tjänsteman från EU-nämndens kansli närvarade under denna punkt</w:t>
            </w:r>
            <w:r w:rsidR="00655182">
              <w:rPr>
                <w:snapToGrid w:val="0"/>
              </w:rPr>
              <w:t>.</w:t>
            </w:r>
          </w:p>
        </w:tc>
      </w:tr>
      <w:tr w:rsidR="00672683" w:rsidRPr="00506658" w14:paraId="7672246B" w14:textId="77777777">
        <w:tc>
          <w:tcPr>
            <w:tcW w:w="567" w:type="dxa"/>
          </w:tcPr>
          <w:p w14:paraId="2BDC11E0" w14:textId="77777777" w:rsidR="00672683" w:rsidRPr="00506658" w:rsidRDefault="00672683" w:rsidP="00327A63">
            <w:pPr>
              <w:tabs>
                <w:tab w:val="left" w:pos="1701"/>
              </w:tabs>
              <w:rPr>
                <w:b/>
                <w:snapToGrid w:val="0"/>
                <w:color w:val="000000" w:themeColor="text1"/>
              </w:rPr>
            </w:pPr>
          </w:p>
        </w:tc>
        <w:tc>
          <w:tcPr>
            <w:tcW w:w="6947" w:type="dxa"/>
            <w:gridSpan w:val="2"/>
          </w:tcPr>
          <w:p w14:paraId="34A69A17" w14:textId="77777777" w:rsidR="00672683" w:rsidRPr="00506658" w:rsidRDefault="00672683" w:rsidP="00181ACF">
            <w:pPr>
              <w:tabs>
                <w:tab w:val="left" w:pos="1701"/>
              </w:tabs>
              <w:rPr>
                <w:snapToGrid w:val="0"/>
                <w:color w:val="000000" w:themeColor="text1"/>
              </w:rPr>
            </w:pPr>
          </w:p>
        </w:tc>
      </w:tr>
      <w:tr w:rsidR="00CC7914" w:rsidRPr="00506658" w14:paraId="0674EE27" w14:textId="77777777">
        <w:tc>
          <w:tcPr>
            <w:tcW w:w="567" w:type="dxa"/>
          </w:tcPr>
          <w:p w14:paraId="38CF74D9" w14:textId="4E1E0393" w:rsidR="00CC7914" w:rsidRPr="00506658" w:rsidRDefault="00CC7914" w:rsidP="00CC7914">
            <w:pPr>
              <w:tabs>
                <w:tab w:val="left" w:pos="1701"/>
              </w:tabs>
              <w:rPr>
                <w:b/>
                <w:snapToGrid w:val="0"/>
                <w:color w:val="000000" w:themeColor="text1"/>
              </w:rPr>
            </w:pPr>
            <w:r w:rsidRPr="00506658">
              <w:rPr>
                <w:b/>
                <w:snapToGrid w:val="0"/>
                <w:color w:val="000000" w:themeColor="text1"/>
              </w:rPr>
              <w:t xml:space="preserve">§ </w:t>
            </w:r>
            <w:r>
              <w:rPr>
                <w:b/>
                <w:snapToGrid w:val="0"/>
                <w:color w:val="000000" w:themeColor="text1"/>
              </w:rPr>
              <w:t>6</w:t>
            </w:r>
          </w:p>
        </w:tc>
        <w:tc>
          <w:tcPr>
            <w:tcW w:w="6947" w:type="dxa"/>
            <w:gridSpan w:val="2"/>
          </w:tcPr>
          <w:p w14:paraId="09C284FF" w14:textId="67FC1545" w:rsidR="00CC7914" w:rsidRPr="00506658" w:rsidRDefault="00CC7914" w:rsidP="00CC7914">
            <w:pPr>
              <w:tabs>
                <w:tab w:val="left" w:pos="1701"/>
              </w:tabs>
              <w:rPr>
                <w:snapToGrid w:val="0"/>
                <w:color w:val="000000" w:themeColor="text1"/>
              </w:rPr>
            </w:pPr>
            <w:r>
              <w:rPr>
                <w:b/>
                <w:snapToGrid w:val="0"/>
                <w:color w:val="000000" w:themeColor="text1"/>
              </w:rPr>
              <w:t>Kultur för alla (KrU10)</w:t>
            </w:r>
          </w:p>
        </w:tc>
      </w:tr>
      <w:tr w:rsidR="00CC7914" w:rsidRPr="00506658" w14:paraId="17713521" w14:textId="77777777">
        <w:tc>
          <w:tcPr>
            <w:tcW w:w="567" w:type="dxa"/>
          </w:tcPr>
          <w:p w14:paraId="1708E69C" w14:textId="77777777" w:rsidR="00CC7914" w:rsidRPr="00506658" w:rsidRDefault="00CC7914" w:rsidP="00CC7914">
            <w:pPr>
              <w:tabs>
                <w:tab w:val="left" w:pos="1701"/>
              </w:tabs>
              <w:rPr>
                <w:b/>
                <w:snapToGrid w:val="0"/>
                <w:color w:val="000000" w:themeColor="text1"/>
              </w:rPr>
            </w:pPr>
          </w:p>
        </w:tc>
        <w:tc>
          <w:tcPr>
            <w:tcW w:w="6947" w:type="dxa"/>
            <w:gridSpan w:val="2"/>
          </w:tcPr>
          <w:p w14:paraId="4CC8DF64" w14:textId="77777777" w:rsidR="00CC7914" w:rsidRDefault="00CC7914" w:rsidP="00CC7914">
            <w:pPr>
              <w:tabs>
                <w:tab w:val="left" w:pos="1701"/>
              </w:tabs>
              <w:rPr>
                <w:snapToGrid w:val="0"/>
                <w:color w:val="000000" w:themeColor="text1"/>
              </w:rPr>
            </w:pPr>
            <w:r>
              <w:rPr>
                <w:snapToGrid w:val="0"/>
                <w:color w:val="000000" w:themeColor="text1"/>
              </w:rPr>
              <w:t>Utskottet inledde beredningen av motioner.</w:t>
            </w:r>
          </w:p>
          <w:p w14:paraId="512EEBAC" w14:textId="77777777" w:rsidR="00CC7914" w:rsidRPr="00451A65" w:rsidRDefault="00CC7914" w:rsidP="00CC7914">
            <w:pPr>
              <w:tabs>
                <w:tab w:val="left" w:pos="1701"/>
              </w:tabs>
              <w:rPr>
                <w:snapToGrid w:val="0"/>
              </w:rPr>
            </w:pPr>
          </w:p>
          <w:p w14:paraId="4B83B986" w14:textId="1014185A" w:rsidR="00CC7914" w:rsidRPr="00506658" w:rsidRDefault="00CC7914" w:rsidP="00CC7914">
            <w:pPr>
              <w:tabs>
                <w:tab w:val="left" w:pos="1701"/>
              </w:tabs>
              <w:rPr>
                <w:snapToGrid w:val="0"/>
                <w:color w:val="000000" w:themeColor="text1"/>
              </w:rPr>
            </w:pPr>
            <w:r>
              <w:rPr>
                <w:snapToGrid w:val="0"/>
              </w:rPr>
              <w:t>Ärendet</w:t>
            </w:r>
            <w:r w:rsidRPr="00451A65">
              <w:rPr>
                <w:snapToGrid w:val="0"/>
              </w:rPr>
              <w:t xml:space="preserve"> bordlades</w:t>
            </w:r>
          </w:p>
        </w:tc>
      </w:tr>
      <w:tr w:rsidR="00CC7914" w:rsidRPr="00506658" w14:paraId="5B2DEDFD" w14:textId="77777777">
        <w:tc>
          <w:tcPr>
            <w:tcW w:w="567" w:type="dxa"/>
          </w:tcPr>
          <w:p w14:paraId="772A6E45" w14:textId="77777777" w:rsidR="00CC7914" w:rsidRPr="00506658" w:rsidRDefault="00CC7914" w:rsidP="00327A63">
            <w:pPr>
              <w:tabs>
                <w:tab w:val="left" w:pos="1701"/>
              </w:tabs>
              <w:rPr>
                <w:b/>
                <w:snapToGrid w:val="0"/>
                <w:color w:val="000000" w:themeColor="text1"/>
              </w:rPr>
            </w:pPr>
          </w:p>
        </w:tc>
        <w:tc>
          <w:tcPr>
            <w:tcW w:w="6947" w:type="dxa"/>
            <w:gridSpan w:val="2"/>
          </w:tcPr>
          <w:p w14:paraId="31D533B8" w14:textId="77777777" w:rsidR="00CC7914" w:rsidRPr="00506658" w:rsidRDefault="00CC7914" w:rsidP="00181ACF">
            <w:pPr>
              <w:tabs>
                <w:tab w:val="left" w:pos="1701"/>
              </w:tabs>
              <w:rPr>
                <w:snapToGrid w:val="0"/>
                <w:color w:val="000000" w:themeColor="text1"/>
              </w:rPr>
            </w:pPr>
          </w:p>
        </w:tc>
      </w:tr>
      <w:tr w:rsidR="00672683" w:rsidRPr="00506658" w14:paraId="4FF68A6D" w14:textId="77777777">
        <w:tc>
          <w:tcPr>
            <w:tcW w:w="567" w:type="dxa"/>
          </w:tcPr>
          <w:p w14:paraId="6631DB17" w14:textId="69002A85" w:rsidR="00672683" w:rsidRPr="00506658" w:rsidRDefault="00672683" w:rsidP="00327A63">
            <w:pPr>
              <w:tabs>
                <w:tab w:val="left" w:pos="1701"/>
              </w:tabs>
              <w:rPr>
                <w:b/>
                <w:snapToGrid w:val="0"/>
                <w:color w:val="000000" w:themeColor="text1"/>
              </w:rPr>
            </w:pPr>
            <w:r>
              <w:rPr>
                <w:b/>
                <w:snapToGrid w:val="0"/>
                <w:color w:val="000000" w:themeColor="text1"/>
              </w:rPr>
              <w:t xml:space="preserve">§ </w:t>
            </w:r>
            <w:r w:rsidR="00CC7914">
              <w:rPr>
                <w:b/>
                <w:snapToGrid w:val="0"/>
                <w:color w:val="000000" w:themeColor="text1"/>
              </w:rPr>
              <w:t>7</w:t>
            </w:r>
          </w:p>
        </w:tc>
        <w:tc>
          <w:tcPr>
            <w:tcW w:w="6947" w:type="dxa"/>
            <w:gridSpan w:val="2"/>
          </w:tcPr>
          <w:p w14:paraId="21AEF4EA" w14:textId="5D31C769" w:rsidR="00672683" w:rsidRPr="00672683" w:rsidRDefault="00672683" w:rsidP="00181ACF">
            <w:pPr>
              <w:tabs>
                <w:tab w:val="left" w:pos="1701"/>
              </w:tabs>
              <w:rPr>
                <w:b/>
                <w:bCs/>
                <w:snapToGrid w:val="0"/>
                <w:color w:val="000000" w:themeColor="text1"/>
              </w:rPr>
            </w:pPr>
            <w:r>
              <w:rPr>
                <w:b/>
                <w:bCs/>
                <w:snapToGrid w:val="0"/>
                <w:color w:val="000000" w:themeColor="text1"/>
              </w:rPr>
              <w:t xml:space="preserve">Förslag till </w:t>
            </w:r>
            <w:proofErr w:type="spellStart"/>
            <w:r>
              <w:rPr>
                <w:b/>
                <w:bCs/>
                <w:snapToGrid w:val="0"/>
                <w:color w:val="000000" w:themeColor="text1"/>
              </w:rPr>
              <w:t>rådsslutsatser</w:t>
            </w:r>
            <w:proofErr w:type="spellEnd"/>
            <w:r>
              <w:rPr>
                <w:b/>
                <w:bCs/>
                <w:snapToGrid w:val="0"/>
                <w:color w:val="000000" w:themeColor="text1"/>
              </w:rPr>
              <w:t xml:space="preserve"> om stöd till </w:t>
            </w:r>
            <w:proofErr w:type="spellStart"/>
            <w:r>
              <w:rPr>
                <w:b/>
                <w:bCs/>
                <w:snapToGrid w:val="0"/>
                <w:color w:val="000000" w:themeColor="text1"/>
              </w:rPr>
              <w:t>influencers</w:t>
            </w:r>
            <w:proofErr w:type="spellEnd"/>
            <w:r>
              <w:rPr>
                <w:b/>
                <w:bCs/>
                <w:snapToGrid w:val="0"/>
                <w:color w:val="000000" w:themeColor="text1"/>
              </w:rPr>
              <w:t xml:space="preserve"> och digitala innehållsskapare</w:t>
            </w:r>
          </w:p>
        </w:tc>
      </w:tr>
      <w:tr w:rsidR="00672683" w:rsidRPr="00506658" w14:paraId="0016B381" w14:textId="77777777">
        <w:tc>
          <w:tcPr>
            <w:tcW w:w="567" w:type="dxa"/>
          </w:tcPr>
          <w:p w14:paraId="6AAE64F6" w14:textId="77777777" w:rsidR="00672683" w:rsidRPr="00506658" w:rsidRDefault="00672683" w:rsidP="00327A63">
            <w:pPr>
              <w:tabs>
                <w:tab w:val="left" w:pos="1701"/>
              </w:tabs>
              <w:rPr>
                <w:b/>
                <w:snapToGrid w:val="0"/>
                <w:color w:val="000000" w:themeColor="text1"/>
              </w:rPr>
            </w:pPr>
          </w:p>
        </w:tc>
        <w:tc>
          <w:tcPr>
            <w:tcW w:w="6947" w:type="dxa"/>
            <w:gridSpan w:val="2"/>
          </w:tcPr>
          <w:p w14:paraId="706C7389" w14:textId="77777777" w:rsidR="00A00B46" w:rsidRPr="00451A65" w:rsidRDefault="00A00B46" w:rsidP="00A00B46">
            <w:pPr>
              <w:jc w:val="both"/>
              <w:rPr>
                <w:snapToGrid w:val="0"/>
              </w:rPr>
            </w:pPr>
            <w:r w:rsidRPr="00451A65">
              <w:rPr>
                <w:snapToGrid w:val="0"/>
              </w:rPr>
              <w:t>Utskottet överlade med statssekreterare Karin Svanborg-Sjövall, biträdd av medarbetare, Kulturdepartementet.</w:t>
            </w:r>
          </w:p>
          <w:p w14:paraId="0B992F35" w14:textId="77777777" w:rsidR="00A00B46" w:rsidRPr="00655182" w:rsidRDefault="00A00B46" w:rsidP="00A00B46">
            <w:pPr>
              <w:jc w:val="both"/>
              <w:rPr>
                <w:snapToGrid w:val="0"/>
              </w:rPr>
            </w:pPr>
          </w:p>
          <w:p w14:paraId="0EB4AF0B" w14:textId="375118BD" w:rsidR="00A00B46" w:rsidRPr="00655182" w:rsidRDefault="00A00B46" w:rsidP="00A00B46">
            <w:pPr>
              <w:rPr>
                <w:snapToGrid w:val="0"/>
              </w:rPr>
            </w:pPr>
            <w:r w:rsidRPr="00655182">
              <w:rPr>
                <w:snapToGrid w:val="0"/>
              </w:rPr>
              <w:t xml:space="preserve">Underlaget utgjordes av rådsresolution </w:t>
            </w:r>
            <w:r w:rsidR="00655182" w:rsidRPr="00655182">
              <w:t>7346/24</w:t>
            </w:r>
            <w:r w:rsidRPr="00655182">
              <w:rPr>
                <w:snapToGrid w:val="0"/>
              </w:rPr>
              <w:t xml:space="preserve"> och Regeringskansliets överläggningspromemoria (dnr </w:t>
            </w:r>
            <w:proofErr w:type="gramStart"/>
            <w:r w:rsidR="00655182" w:rsidRPr="00655182">
              <w:rPr>
                <w:snapToGrid w:val="0"/>
              </w:rPr>
              <w:t>1371</w:t>
            </w:r>
            <w:r w:rsidRPr="00655182">
              <w:rPr>
                <w:snapToGrid w:val="0"/>
              </w:rPr>
              <w:t>-2023</w:t>
            </w:r>
            <w:proofErr w:type="gramEnd"/>
            <w:r w:rsidRPr="00655182">
              <w:rPr>
                <w:snapToGrid w:val="0"/>
              </w:rPr>
              <w:t>/24).</w:t>
            </w:r>
          </w:p>
          <w:p w14:paraId="44ABE19B" w14:textId="77777777" w:rsidR="00A00B46" w:rsidRPr="00451A65" w:rsidRDefault="00A00B46" w:rsidP="00A00B46">
            <w:pPr>
              <w:jc w:val="both"/>
              <w:rPr>
                <w:snapToGrid w:val="0"/>
              </w:rPr>
            </w:pPr>
          </w:p>
          <w:p w14:paraId="10FAE262" w14:textId="77777777" w:rsidR="00A00B46" w:rsidRPr="00451A65" w:rsidRDefault="00A00B46" w:rsidP="00A00B46">
            <w:pPr>
              <w:jc w:val="both"/>
              <w:rPr>
                <w:snapToGrid w:val="0"/>
              </w:rPr>
            </w:pPr>
            <w:r w:rsidRPr="00451A65">
              <w:rPr>
                <w:snapToGrid w:val="0"/>
              </w:rPr>
              <w:t>Statssekreteraren redogjorde för regeringens ståndpunkt i enlighet med överläggningspromemorian:</w:t>
            </w:r>
          </w:p>
          <w:p w14:paraId="71D7FFCC" w14:textId="77777777" w:rsidR="00672683" w:rsidRDefault="00672683" w:rsidP="001B4571">
            <w:pPr>
              <w:tabs>
                <w:tab w:val="left" w:pos="1701"/>
              </w:tabs>
              <w:jc w:val="both"/>
              <w:rPr>
                <w:snapToGrid w:val="0"/>
                <w:color w:val="000000" w:themeColor="text1"/>
              </w:rPr>
            </w:pPr>
          </w:p>
          <w:p w14:paraId="591E3626" w14:textId="77777777" w:rsidR="001B4571" w:rsidRDefault="001B4571" w:rsidP="001B4571">
            <w:pPr>
              <w:tabs>
                <w:tab w:val="left" w:pos="1701"/>
              </w:tabs>
              <w:jc w:val="both"/>
            </w:pPr>
            <w:r>
              <w:t>Regeringen kan välkomna rådslutsatserna. Ämnet är angeläget i ljuset av den snabba utvecklingen på området. Sveriges utgångspunkt i förhandlingarna är att nya regleringar och kostnadsdrivande förslag ska undvikas, samt att respekten för subsidiaritetsprincipen upprätthålls.</w:t>
            </w:r>
          </w:p>
          <w:p w14:paraId="42D82814" w14:textId="77777777" w:rsidR="001B4571" w:rsidRDefault="001B4571" w:rsidP="001B4571">
            <w:pPr>
              <w:tabs>
                <w:tab w:val="left" w:pos="1701"/>
              </w:tabs>
              <w:jc w:val="both"/>
            </w:pPr>
          </w:p>
          <w:p w14:paraId="0A2B89FE" w14:textId="79865D35" w:rsidR="00655182" w:rsidRDefault="001B4571" w:rsidP="001B4571">
            <w:pPr>
              <w:tabs>
                <w:tab w:val="left" w:pos="1701"/>
              </w:tabs>
              <w:jc w:val="both"/>
              <w:rPr>
                <w:snapToGrid w:val="0"/>
                <w:color w:val="000000" w:themeColor="text1"/>
              </w:rPr>
            </w:pPr>
            <w:r>
              <w:t xml:space="preserve">Regeringens bedömning är att de föreslagna </w:t>
            </w:r>
            <w:proofErr w:type="spellStart"/>
            <w:r>
              <w:t>rådsslutsatserna</w:t>
            </w:r>
            <w:proofErr w:type="spellEnd"/>
            <w:r>
              <w:t xml:space="preserve"> håller sig inom EU:s kompetens på kulturområdet så som den är uttryckt i artikel 167 i fördraget om EU:s funktionssätt.</w:t>
            </w:r>
          </w:p>
          <w:p w14:paraId="1EEFBF08" w14:textId="77777777" w:rsidR="00655182" w:rsidRDefault="00655182" w:rsidP="00181ACF">
            <w:pPr>
              <w:tabs>
                <w:tab w:val="left" w:pos="1701"/>
              </w:tabs>
              <w:rPr>
                <w:snapToGrid w:val="0"/>
                <w:color w:val="000000" w:themeColor="text1"/>
              </w:rPr>
            </w:pPr>
          </w:p>
          <w:p w14:paraId="6E804628" w14:textId="77777777" w:rsidR="00655182" w:rsidRPr="00451A65" w:rsidRDefault="00655182" w:rsidP="00655182">
            <w:pPr>
              <w:jc w:val="both"/>
              <w:rPr>
                <w:snapToGrid w:val="0"/>
              </w:rPr>
            </w:pPr>
            <w:r w:rsidRPr="00451A65">
              <w:rPr>
                <w:snapToGrid w:val="0"/>
              </w:rPr>
              <w:t>Ordföranden konstaterade att det fanns stöd för regeringens ståndpunkt.</w:t>
            </w:r>
          </w:p>
          <w:p w14:paraId="4A106BD6" w14:textId="77777777" w:rsidR="00655182" w:rsidRPr="00451A65" w:rsidRDefault="00655182" w:rsidP="00655182">
            <w:pPr>
              <w:jc w:val="both"/>
              <w:rPr>
                <w:snapToGrid w:val="0"/>
              </w:rPr>
            </w:pPr>
          </w:p>
          <w:p w14:paraId="7305BB98" w14:textId="77777777" w:rsidR="00655182" w:rsidRDefault="00655182" w:rsidP="00655182">
            <w:pPr>
              <w:jc w:val="both"/>
              <w:rPr>
                <w:snapToGrid w:val="0"/>
              </w:rPr>
            </w:pPr>
            <w:r w:rsidRPr="00451A65">
              <w:rPr>
                <w:snapToGrid w:val="0"/>
              </w:rPr>
              <w:t xml:space="preserve">Denna paragraf förklarades omedelbart justerad. </w:t>
            </w:r>
          </w:p>
          <w:p w14:paraId="3DFAA1AB" w14:textId="77777777" w:rsidR="00655182" w:rsidRDefault="00655182" w:rsidP="00655182">
            <w:pPr>
              <w:jc w:val="both"/>
              <w:rPr>
                <w:snapToGrid w:val="0"/>
              </w:rPr>
            </w:pPr>
          </w:p>
          <w:p w14:paraId="3F64261B" w14:textId="7CC4AFB2" w:rsidR="00655182" w:rsidRPr="00506658" w:rsidRDefault="00655182" w:rsidP="00655182">
            <w:pPr>
              <w:tabs>
                <w:tab w:val="left" w:pos="1701"/>
              </w:tabs>
              <w:rPr>
                <w:snapToGrid w:val="0"/>
                <w:color w:val="000000" w:themeColor="text1"/>
              </w:rPr>
            </w:pPr>
            <w:r>
              <w:rPr>
                <w:snapToGrid w:val="0"/>
              </w:rPr>
              <w:t>En tjänsteman från EU-nämndens kansli närvarade under denna punkt.</w:t>
            </w:r>
          </w:p>
        </w:tc>
      </w:tr>
      <w:tr w:rsidR="00672683" w:rsidRPr="00506658" w14:paraId="427DB780" w14:textId="77777777">
        <w:tc>
          <w:tcPr>
            <w:tcW w:w="567" w:type="dxa"/>
          </w:tcPr>
          <w:p w14:paraId="491C21CE" w14:textId="77777777" w:rsidR="00672683" w:rsidRPr="00506658" w:rsidRDefault="00672683" w:rsidP="00327A63">
            <w:pPr>
              <w:tabs>
                <w:tab w:val="left" w:pos="1701"/>
              </w:tabs>
              <w:rPr>
                <w:b/>
                <w:snapToGrid w:val="0"/>
                <w:color w:val="000000" w:themeColor="text1"/>
              </w:rPr>
            </w:pPr>
          </w:p>
        </w:tc>
        <w:tc>
          <w:tcPr>
            <w:tcW w:w="6947" w:type="dxa"/>
            <w:gridSpan w:val="2"/>
          </w:tcPr>
          <w:p w14:paraId="5749BA52" w14:textId="77777777" w:rsidR="00672683" w:rsidRPr="00506658" w:rsidRDefault="00672683" w:rsidP="00181ACF">
            <w:pPr>
              <w:tabs>
                <w:tab w:val="left" w:pos="1701"/>
              </w:tabs>
              <w:rPr>
                <w:snapToGrid w:val="0"/>
                <w:color w:val="000000" w:themeColor="text1"/>
              </w:rPr>
            </w:pPr>
          </w:p>
        </w:tc>
      </w:tr>
      <w:tr w:rsidR="00672683" w:rsidRPr="00506658" w14:paraId="0F4E44BD" w14:textId="77777777">
        <w:tc>
          <w:tcPr>
            <w:tcW w:w="567" w:type="dxa"/>
          </w:tcPr>
          <w:p w14:paraId="35B3C353" w14:textId="3B162376" w:rsidR="00672683" w:rsidRPr="00506658" w:rsidRDefault="00672683" w:rsidP="00327A63">
            <w:pPr>
              <w:tabs>
                <w:tab w:val="left" w:pos="1701"/>
              </w:tabs>
              <w:rPr>
                <w:b/>
                <w:snapToGrid w:val="0"/>
                <w:color w:val="000000" w:themeColor="text1"/>
              </w:rPr>
            </w:pPr>
            <w:r>
              <w:rPr>
                <w:b/>
                <w:snapToGrid w:val="0"/>
                <w:color w:val="000000" w:themeColor="text1"/>
              </w:rPr>
              <w:t xml:space="preserve">§ </w:t>
            </w:r>
            <w:r w:rsidR="00CC7914">
              <w:rPr>
                <w:b/>
                <w:snapToGrid w:val="0"/>
                <w:color w:val="000000" w:themeColor="text1"/>
              </w:rPr>
              <w:t>8</w:t>
            </w:r>
          </w:p>
        </w:tc>
        <w:tc>
          <w:tcPr>
            <w:tcW w:w="6947" w:type="dxa"/>
            <w:gridSpan w:val="2"/>
          </w:tcPr>
          <w:p w14:paraId="4C590CD6" w14:textId="25AC1B48" w:rsidR="00672683" w:rsidRPr="00672683" w:rsidRDefault="00672683" w:rsidP="00181ACF">
            <w:pPr>
              <w:tabs>
                <w:tab w:val="left" w:pos="1701"/>
              </w:tabs>
              <w:rPr>
                <w:b/>
                <w:bCs/>
                <w:snapToGrid w:val="0"/>
                <w:color w:val="000000" w:themeColor="text1"/>
              </w:rPr>
            </w:pPr>
            <w:r>
              <w:rPr>
                <w:b/>
                <w:bCs/>
                <w:snapToGrid w:val="0"/>
                <w:color w:val="000000" w:themeColor="text1"/>
              </w:rPr>
              <w:t>Förslag till rådsslutaster om datadriven publikutveckling för de kulturella och kreativa sektorerna</w:t>
            </w:r>
          </w:p>
        </w:tc>
      </w:tr>
      <w:tr w:rsidR="00672683" w:rsidRPr="00506658" w14:paraId="1844EB83" w14:textId="77777777">
        <w:tc>
          <w:tcPr>
            <w:tcW w:w="567" w:type="dxa"/>
          </w:tcPr>
          <w:p w14:paraId="23DB4B38" w14:textId="77777777" w:rsidR="00672683" w:rsidRPr="00506658" w:rsidRDefault="00672683" w:rsidP="00327A63">
            <w:pPr>
              <w:tabs>
                <w:tab w:val="left" w:pos="1701"/>
              </w:tabs>
              <w:rPr>
                <w:b/>
                <w:snapToGrid w:val="0"/>
                <w:color w:val="000000" w:themeColor="text1"/>
              </w:rPr>
            </w:pPr>
          </w:p>
        </w:tc>
        <w:tc>
          <w:tcPr>
            <w:tcW w:w="6947" w:type="dxa"/>
            <w:gridSpan w:val="2"/>
          </w:tcPr>
          <w:p w14:paraId="3E236BD6" w14:textId="5CF85F79" w:rsidR="00A00B46" w:rsidRPr="00451A65" w:rsidRDefault="00A00B46" w:rsidP="00A00B46">
            <w:pPr>
              <w:jc w:val="both"/>
              <w:rPr>
                <w:snapToGrid w:val="0"/>
              </w:rPr>
            </w:pPr>
            <w:r w:rsidRPr="00451A65">
              <w:rPr>
                <w:snapToGrid w:val="0"/>
              </w:rPr>
              <w:t>Utskottet överlade med statssekreterare Karin Svanborg-Sjövall, biträdd av medarbetare, Kulturdepartement</w:t>
            </w:r>
            <w:r w:rsidR="00655182">
              <w:rPr>
                <w:snapToGrid w:val="0"/>
              </w:rPr>
              <w:t>et.</w:t>
            </w:r>
          </w:p>
          <w:p w14:paraId="6FECD2D2" w14:textId="77777777" w:rsidR="00A00B46" w:rsidRPr="00655182" w:rsidRDefault="00A00B46" w:rsidP="00A00B46">
            <w:pPr>
              <w:jc w:val="both"/>
              <w:rPr>
                <w:snapToGrid w:val="0"/>
              </w:rPr>
            </w:pPr>
          </w:p>
          <w:p w14:paraId="6B60B993" w14:textId="08753269" w:rsidR="00A00B46" w:rsidRPr="00655182" w:rsidRDefault="00A00B46" w:rsidP="00A00B46">
            <w:pPr>
              <w:rPr>
                <w:snapToGrid w:val="0"/>
              </w:rPr>
            </w:pPr>
            <w:r w:rsidRPr="00655182">
              <w:rPr>
                <w:snapToGrid w:val="0"/>
              </w:rPr>
              <w:t xml:space="preserve">Underlaget utgjordes av rådsresolution </w:t>
            </w:r>
            <w:r w:rsidR="00655182" w:rsidRPr="00655182">
              <w:t>7347/24</w:t>
            </w:r>
            <w:r w:rsidRPr="00655182">
              <w:rPr>
                <w:snapToGrid w:val="0"/>
              </w:rPr>
              <w:t xml:space="preserve"> och Regeringskansliets överläggningspromemoria (dnr </w:t>
            </w:r>
            <w:proofErr w:type="gramStart"/>
            <w:r w:rsidR="00655182" w:rsidRPr="00655182">
              <w:rPr>
                <w:snapToGrid w:val="0"/>
              </w:rPr>
              <w:t>1367</w:t>
            </w:r>
            <w:r w:rsidRPr="00655182">
              <w:rPr>
                <w:snapToGrid w:val="0"/>
              </w:rPr>
              <w:t>-2023</w:t>
            </w:r>
            <w:proofErr w:type="gramEnd"/>
            <w:r w:rsidRPr="00655182">
              <w:rPr>
                <w:snapToGrid w:val="0"/>
              </w:rPr>
              <w:t>/24).</w:t>
            </w:r>
          </w:p>
          <w:p w14:paraId="78BC1CD5" w14:textId="77777777" w:rsidR="00A00B46" w:rsidRPr="00451A65" w:rsidRDefault="00A00B46" w:rsidP="00A00B46">
            <w:pPr>
              <w:jc w:val="both"/>
              <w:rPr>
                <w:snapToGrid w:val="0"/>
              </w:rPr>
            </w:pPr>
          </w:p>
          <w:p w14:paraId="63AB0EE3" w14:textId="77777777" w:rsidR="00A00B46" w:rsidRPr="00451A65" w:rsidRDefault="00A00B46" w:rsidP="00A00B46">
            <w:pPr>
              <w:jc w:val="both"/>
              <w:rPr>
                <w:snapToGrid w:val="0"/>
              </w:rPr>
            </w:pPr>
            <w:r w:rsidRPr="00451A65">
              <w:rPr>
                <w:snapToGrid w:val="0"/>
              </w:rPr>
              <w:t>Statssekreteraren redogjorde för regeringens ståndpunkt i enlighet med överläggningspromemorian:</w:t>
            </w:r>
          </w:p>
          <w:p w14:paraId="17784824" w14:textId="77777777" w:rsidR="00672683" w:rsidRDefault="00672683" w:rsidP="00181ACF">
            <w:pPr>
              <w:tabs>
                <w:tab w:val="left" w:pos="1701"/>
              </w:tabs>
              <w:rPr>
                <w:snapToGrid w:val="0"/>
                <w:color w:val="000000" w:themeColor="text1"/>
              </w:rPr>
            </w:pPr>
          </w:p>
          <w:p w14:paraId="1F469810" w14:textId="77777777" w:rsidR="001B4571" w:rsidRDefault="001B4571" w:rsidP="00181ACF">
            <w:pPr>
              <w:tabs>
                <w:tab w:val="left" w:pos="1701"/>
              </w:tabs>
            </w:pPr>
            <w:r>
              <w:t xml:space="preserve">Regeringen kan välkomna </w:t>
            </w:r>
            <w:proofErr w:type="spellStart"/>
            <w:r>
              <w:t>rådsslutsatserna</w:t>
            </w:r>
            <w:proofErr w:type="spellEnd"/>
            <w:r>
              <w:t xml:space="preserve"> som på ett konstruktivt sätt lyfter vikten att bredda kunskapen om publikutvecklingen och därmed arbeta mot att sprida kulturutbudet till fler medborgare och nya grupper i samhället. </w:t>
            </w:r>
          </w:p>
          <w:p w14:paraId="42CCAB99" w14:textId="77777777" w:rsidR="001B4571" w:rsidRDefault="001B4571" w:rsidP="00181ACF">
            <w:pPr>
              <w:tabs>
                <w:tab w:val="left" w:pos="1701"/>
              </w:tabs>
            </w:pPr>
          </w:p>
          <w:p w14:paraId="66F9A187" w14:textId="77777777" w:rsidR="001B4571" w:rsidRDefault="001B4571" w:rsidP="00181ACF">
            <w:pPr>
              <w:tabs>
                <w:tab w:val="left" w:pos="1701"/>
              </w:tabs>
            </w:pPr>
            <w:r>
              <w:t xml:space="preserve">Regeringens utgångpunkt är en budgetrestriktiv linje med respekt för subsidiaritetsprincipen. </w:t>
            </w:r>
          </w:p>
          <w:p w14:paraId="26A7FE83" w14:textId="77777777" w:rsidR="001B4571" w:rsidRDefault="001B4571" w:rsidP="00181ACF">
            <w:pPr>
              <w:tabs>
                <w:tab w:val="left" w:pos="1701"/>
              </w:tabs>
            </w:pPr>
          </w:p>
          <w:p w14:paraId="15419DB7" w14:textId="11B6A36B" w:rsidR="00655182" w:rsidRDefault="001B4571" w:rsidP="00181ACF">
            <w:pPr>
              <w:tabs>
                <w:tab w:val="left" w:pos="1701"/>
              </w:tabs>
              <w:rPr>
                <w:snapToGrid w:val="0"/>
                <w:color w:val="000000" w:themeColor="text1"/>
              </w:rPr>
            </w:pPr>
            <w:r>
              <w:lastRenderedPageBreak/>
              <w:t xml:space="preserve">Regeringens bedömning är att de föreslagna </w:t>
            </w:r>
            <w:proofErr w:type="spellStart"/>
            <w:r>
              <w:t>rådsslutsatserna</w:t>
            </w:r>
            <w:proofErr w:type="spellEnd"/>
            <w:r>
              <w:t xml:space="preserve"> om datadriven publikutveckling för de kulturella och kreativa sektorerna håller sig inom EU:s kompetens på kulturområdet så som den är uttryckt i artikel 167 i fördraget om EU:s funktionssätt.</w:t>
            </w:r>
          </w:p>
          <w:p w14:paraId="37FB86EE" w14:textId="77777777" w:rsidR="00655182" w:rsidRDefault="00655182" w:rsidP="00181ACF">
            <w:pPr>
              <w:tabs>
                <w:tab w:val="left" w:pos="1701"/>
              </w:tabs>
              <w:rPr>
                <w:snapToGrid w:val="0"/>
                <w:color w:val="000000" w:themeColor="text1"/>
              </w:rPr>
            </w:pPr>
          </w:p>
          <w:p w14:paraId="47741EAB" w14:textId="77777777" w:rsidR="00655182" w:rsidRPr="00451A65" w:rsidRDefault="00655182" w:rsidP="00655182">
            <w:pPr>
              <w:jc w:val="both"/>
              <w:rPr>
                <w:snapToGrid w:val="0"/>
              </w:rPr>
            </w:pPr>
            <w:r w:rsidRPr="00451A65">
              <w:rPr>
                <w:snapToGrid w:val="0"/>
              </w:rPr>
              <w:t>Ordföranden konstaterade att det fanns stöd för regeringens ståndpunkt.</w:t>
            </w:r>
          </w:p>
          <w:p w14:paraId="4CC96787" w14:textId="77777777" w:rsidR="00655182" w:rsidRPr="00451A65" w:rsidRDefault="00655182" w:rsidP="00655182">
            <w:pPr>
              <w:jc w:val="both"/>
              <w:rPr>
                <w:snapToGrid w:val="0"/>
              </w:rPr>
            </w:pPr>
          </w:p>
          <w:p w14:paraId="659584FA" w14:textId="77777777" w:rsidR="00655182" w:rsidRDefault="00655182" w:rsidP="00655182">
            <w:pPr>
              <w:jc w:val="both"/>
              <w:rPr>
                <w:snapToGrid w:val="0"/>
              </w:rPr>
            </w:pPr>
            <w:r w:rsidRPr="00451A65">
              <w:rPr>
                <w:snapToGrid w:val="0"/>
              </w:rPr>
              <w:t xml:space="preserve">Denna paragraf förklarades omedelbart justerad. </w:t>
            </w:r>
          </w:p>
          <w:p w14:paraId="341B49FB" w14:textId="77777777" w:rsidR="00655182" w:rsidRDefault="00655182" w:rsidP="00655182">
            <w:pPr>
              <w:jc w:val="both"/>
              <w:rPr>
                <w:snapToGrid w:val="0"/>
              </w:rPr>
            </w:pPr>
          </w:p>
          <w:p w14:paraId="2EE1674E" w14:textId="7D8C98CD" w:rsidR="00655182" w:rsidRPr="00506658" w:rsidRDefault="00655182" w:rsidP="00655182">
            <w:pPr>
              <w:tabs>
                <w:tab w:val="left" w:pos="1701"/>
              </w:tabs>
              <w:rPr>
                <w:snapToGrid w:val="0"/>
                <w:color w:val="000000" w:themeColor="text1"/>
              </w:rPr>
            </w:pPr>
            <w:r>
              <w:rPr>
                <w:snapToGrid w:val="0"/>
              </w:rPr>
              <w:t>En tjänsteman från EU-nämndens kansli närvarade under denna punkt.</w:t>
            </w:r>
          </w:p>
        </w:tc>
      </w:tr>
      <w:tr w:rsidR="00672683" w:rsidRPr="00506658" w14:paraId="1B5005C1" w14:textId="77777777">
        <w:tc>
          <w:tcPr>
            <w:tcW w:w="567" w:type="dxa"/>
          </w:tcPr>
          <w:p w14:paraId="06ED98CA" w14:textId="77777777" w:rsidR="00672683" w:rsidRPr="00506658" w:rsidRDefault="00672683" w:rsidP="00327A63">
            <w:pPr>
              <w:tabs>
                <w:tab w:val="left" w:pos="1701"/>
              </w:tabs>
              <w:rPr>
                <w:b/>
                <w:snapToGrid w:val="0"/>
                <w:color w:val="000000" w:themeColor="text1"/>
              </w:rPr>
            </w:pPr>
          </w:p>
        </w:tc>
        <w:tc>
          <w:tcPr>
            <w:tcW w:w="6947" w:type="dxa"/>
            <w:gridSpan w:val="2"/>
          </w:tcPr>
          <w:p w14:paraId="640B29D0" w14:textId="77777777" w:rsidR="00672683" w:rsidRDefault="00672683" w:rsidP="00AD1B54">
            <w:pPr>
              <w:tabs>
                <w:tab w:val="left" w:pos="1701"/>
              </w:tabs>
              <w:rPr>
                <w:snapToGrid w:val="0"/>
                <w:color w:val="000000" w:themeColor="text1"/>
              </w:rPr>
            </w:pPr>
          </w:p>
        </w:tc>
      </w:tr>
      <w:tr w:rsidR="00672683" w:rsidRPr="00506658" w14:paraId="1DD38CE3" w14:textId="77777777">
        <w:tc>
          <w:tcPr>
            <w:tcW w:w="567" w:type="dxa"/>
          </w:tcPr>
          <w:p w14:paraId="12AE2114" w14:textId="552C657F" w:rsidR="00672683" w:rsidRPr="00506658" w:rsidRDefault="00A00B46" w:rsidP="00327A63">
            <w:pPr>
              <w:tabs>
                <w:tab w:val="left" w:pos="1701"/>
              </w:tabs>
              <w:rPr>
                <w:b/>
                <w:snapToGrid w:val="0"/>
                <w:color w:val="000000" w:themeColor="text1"/>
              </w:rPr>
            </w:pPr>
            <w:r>
              <w:rPr>
                <w:b/>
                <w:snapToGrid w:val="0"/>
                <w:color w:val="000000" w:themeColor="text1"/>
              </w:rPr>
              <w:t xml:space="preserve">§ </w:t>
            </w:r>
            <w:r w:rsidR="00CC7914">
              <w:rPr>
                <w:b/>
                <w:snapToGrid w:val="0"/>
                <w:color w:val="000000" w:themeColor="text1"/>
              </w:rPr>
              <w:t>9</w:t>
            </w:r>
          </w:p>
        </w:tc>
        <w:tc>
          <w:tcPr>
            <w:tcW w:w="6947" w:type="dxa"/>
            <w:gridSpan w:val="2"/>
          </w:tcPr>
          <w:p w14:paraId="3D37B97C" w14:textId="4EF0815D" w:rsidR="00672683" w:rsidRPr="00A00B46" w:rsidRDefault="00A00B46" w:rsidP="00AD1B54">
            <w:pPr>
              <w:tabs>
                <w:tab w:val="left" w:pos="1701"/>
              </w:tabs>
              <w:rPr>
                <w:b/>
                <w:bCs/>
                <w:snapToGrid w:val="0"/>
                <w:color w:val="000000" w:themeColor="text1"/>
              </w:rPr>
            </w:pPr>
            <w:r w:rsidRPr="00A00B46">
              <w:rPr>
                <w:b/>
                <w:bCs/>
                <w:snapToGrid w:val="0"/>
                <w:color w:val="000000" w:themeColor="text1"/>
              </w:rPr>
              <w:t>Övriga frågor</w:t>
            </w:r>
          </w:p>
        </w:tc>
      </w:tr>
      <w:tr w:rsidR="00672683" w:rsidRPr="00506658" w14:paraId="506E3F20" w14:textId="77777777">
        <w:tc>
          <w:tcPr>
            <w:tcW w:w="567" w:type="dxa"/>
          </w:tcPr>
          <w:p w14:paraId="2FE9662A" w14:textId="77777777" w:rsidR="00672683" w:rsidRPr="00506658" w:rsidRDefault="00672683" w:rsidP="00327A63">
            <w:pPr>
              <w:tabs>
                <w:tab w:val="left" w:pos="1701"/>
              </w:tabs>
              <w:rPr>
                <w:b/>
                <w:snapToGrid w:val="0"/>
                <w:color w:val="000000" w:themeColor="text1"/>
              </w:rPr>
            </w:pPr>
          </w:p>
        </w:tc>
        <w:tc>
          <w:tcPr>
            <w:tcW w:w="6947" w:type="dxa"/>
            <w:gridSpan w:val="2"/>
          </w:tcPr>
          <w:p w14:paraId="28012ED4" w14:textId="75FD567E" w:rsidR="00672683" w:rsidRDefault="00344BB0" w:rsidP="00AD1B54">
            <w:pPr>
              <w:tabs>
                <w:tab w:val="left" w:pos="1701"/>
              </w:tabs>
              <w:rPr>
                <w:snapToGrid w:val="0"/>
                <w:color w:val="000000" w:themeColor="text1"/>
              </w:rPr>
            </w:pPr>
            <w:r>
              <w:rPr>
                <w:snapToGrid w:val="0"/>
                <w:color w:val="000000" w:themeColor="text1"/>
              </w:rPr>
              <w:t>Utskottets ledamöter som besökte Hanaholmen, den 11–12 mars 2024, ordförande Amanda Lind (MP), Alexander Christiansson (SD), Peter Ollén (M), Roland Utbult (KD), Anna-Lena Hedberg (SD) och Anne-Li Sjölund (C), informerade om</w:t>
            </w:r>
            <w:r w:rsidR="00C92B53">
              <w:rPr>
                <w:snapToGrid w:val="0"/>
                <w:color w:val="000000" w:themeColor="text1"/>
              </w:rPr>
              <w:t xml:space="preserve"> konferensen och mötet</w:t>
            </w:r>
            <w:r>
              <w:rPr>
                <w:snapToGrid w:val="0"/>
                <w:color w:val="000000" w:themeColor="text1"/>
              </w:rPr>
              <w:t xml:space="preserve"> med</w:t>
            </w:r>
            <w:r w:rsidR="00C92B53">
              <w:rPr>
                <w:snapToGrid w:val="0"/>
                <w:color w:val="000000" w:themeColor="text1"/>
              </w:rPr>
              <w:t xml:space="preserve"> det</w:t>
            </w:r>
            <w:r>
              <w:rPr>
                <w:snapToGrid w:val="0"/>
                <w:color w:val="000000" w:themeColor="text1"/>
              </w:rPr>
              <w:t xml:space="preserve"> finska kulturutskottet</w:t>
            </w:r>
            <w:r w:rsidR="003858BD">
              <w:rPr>
                <w:snapToGrid w:val="0"/>
                <w:color w:val="000000" w:themeColor="text1"/>
              </w:rPr>
              <w:t xml:space="preserve"> samt studiebesöken i Helsingfors.</w:t>
            </w:r>
          </w:p>
        </w:tc>
      </w:tr>
      <w:tr w:rsidR="00672683" w:rsidRPr="00506658" w14:paraId="3AE80E3E" w14:textId="77777777">
        <w:tc>
          <w:tcPr>
            <w:tcW w:w="567" w:type="dxa"/>
          </w:tcPr>
          <w:p w14:paraId="4CA32498" w14:textId="77777777" w:rsidR="00672683" w:rsidRPr="00506658" w:rsidRDefault="00672683" w:rsidP="00327A63">
            <w:pPr>
              <w:tabs>
                <w:tab w:val="left" w:pos="1701"/>
              </w:tabs>
              <w:rPr>
                <w:b/>
                <w:snapToGrid w:val="0"/>
                <w:color w:val="000000" w:themeColor="text1"/>
              </w:rPr>
            </w:pPr>
          </w:p>
        </w:tc>
        <w:tc>
          <w:tcPr>
            <w:tcW w:w="6947" w:type="dxa"/>
            <w:gridSpan w:val="2"/>
          </w:tcPr>
          <w:p w14:paraId="29BFB74F" w14:textId="77777777" w:rsidR="00672683" w:rsidRDefault="00672683" w:rsidP="00AD1B54">
            <w:pPr>
              <w:tabs>
                <w:tab w:val="left" w:pos="1701"/>
              </w:tabs>
              <w:rPr>
                <w:snapToGrid w:val="0"/>
                <w:color w:val="000000" w:themeColor="text1"/>
              </w:rPr>
            </w:pPr>
          </w:p>
        </w:tc>
      </w:tr>
      <w:tr w:rsidR="00506658" w:rsidRPr="00506658" w14:paraId="093E9E63" w14:textId="77777777">
        <w:tc>
          <w:tcPr>
            <w:tcW w:w="567" w:type="dxa"/>
          </w:tcPr>
          <w:p w14:paraId="406BAB02" w14:textId="711F4C24" w:rsidR="00506658" w:rsidRPr="00506658" w:rsidRDefault="00506658" w:rsidP="00506658">
            <w:pPr>
              <w:tabs>
                <w:tab w:val="left" w:pos="1701"/>
              </w:tabs>
              <w:rPr>
                <w:b/>
                <w:snapToGrid w:val="0"/>
                <w:color w:val="000000" w:themeColor="text1"/>
              </w:rPr>
            </w:pPr>
            <w:r w:rsidRPr="00506658">
              <w:rPr>
                <w:b/>
                <w:snapToGrid w:val="0"/>
                <w:color w:val="000000" w:themeColor="text1"/>
              </w:rPr>
              <w:t xml:space="preserve">§ </w:t>
            </w:r>
            <w:r w:rsidR="00A00B46">
              <w:rPr>
                <w:b/>
                <w:snapToGrid w:val="0"/>
                <w:color w:val="000000" w:themeColor="text1"/>
              </w:rPr>
              <w:t>10</w:t>
            </w:r>
          </w:p>
        </w:tc>
        <w:tc>
          <w:tcPr>
            <w:tcW w:w="6947" w:type="dxa"/>
            <w:gridSpan w:val="2"/>
          </w:tcPr>
          <w:p w14:paraId="7D8C44F6" w14:textId="5122D679" w:rsidR="00506658" w:rsidRPr="00506658" w:rsidRDefault="006B61B6" w:rsidP="00506658">
            <w:pPr>
              <w:tabs>
                <w:tab w:val="left" w:pos="1701"/>
              </w:tabs>
              <w:rPr>
                <w:b/>
                <w:snapToGrid w:val="0"/>
                <w:color w:val="000000" w:themeColor="text1"/>
              </w:rPr>
            </w:pPr>
            <w:r>
              <w:rPr>
                <w:b/>
                <w:snapToGrid w:val="0"/>
                <w:color w:val="000000" w:themeColor="text1"/>
              </w:rPr>
              <w:t>Nästa sammanträde</w:t>
            </w:r>
          </w:p>
        </w:tc>
      </w:tr>
      <w:tr w:rsidR="00506658" w:rsidRPr="00506658" w14:paraId="49FC89E8" w14:textId="77777777">
        <w:tc>
          <w:tcPr>
            <w:tcW w:w="567" w:type="dxa"/>
          </w:tcPr>
          <w:p w14:paraId="424EE9BF" w14:textId="77777777" w:rsidR="00506658" w:rsidRPr="00506658" w:rsidRDefault="00506658" w:rsidP="00327A63">
            <w:pPr>
              <w:tabs>
                <w:tab w:val="left" w:pos="1701"/>
              </w:tabs>
              <w:rPr>
                <w:b/>
                <w:snapToGrid w:val="0"/>
                <w:color w:val="000000" w:themeColor="text1"/>
              </w:rPr>
            </w:pPr>
          </w:p>
        </w:tc>
        <w:tc>
          <w:tcPr>
            <w:tcW w:w="6947" w:type="dxa"/>
            <w:gridSpan w:val="2"/>
          </w:tcPr>
          <w:p w14:paraId="686A1D8D" w14:textId="041EBD64" w:rsidR="00506658" w:rsidRPr="00506658" w:rsidRDefault="006B61B6" w:rsidP="00181ACF">
            <w:pPr>
              <w:tabs>
                <w:tab w:val="left" w:pos="1701"/>
              </w:tabs>
              <w:rPr>
                <w:snapToGrid w:val="0"/>
                <w:color w:val="000000" w:themeColor="text1"/>
              </w:rPr>
            </w:pPr>
            <w:r>
              <w:rPr>
                <w:snapToGrid w:val="0"/>
                <w:color w:val="000000" w:themeColor="text1"/>
              </w:rPr>
              <w:t xml:space="preserve">Utskottet beslutade att nästa sammanträde ska äga rum </w:t>
            </w:r>
            <w:r w:rsidR="00AD1B54">
              <w:rPr>
                <w:snapToGrid w:val="0"/>
                <w:color w:val="000000" w:themeColor="text1"/>
              </w:rPr>
              <w:t>tis</w:t>
            </w:r>
            <w:r>
              <w:rPr>
                <w:snapToGrid w:val="0"/>
                <w:color w:val="000000" w:themeColor="text1"/>
              </w:rPr>
              <w:t xml:space="preserve">dagen den </w:t>
            </w:r>
            <w:r w:rsidR="00A00B46">
              <w:rPr>
                <w:snapToGrid w:val="0"/>
                <w:color w:val="000000" w:themeColor="text1"/>
              </w:rPr>
              <w:t xml:space="preserve">2 april </w:t>
            </w:r>
            <w:r>
              <w:rPr>
                <w:snapToGrid w:val="0"/>
                <w:color w:val="000000" w:themeColor="text1"/>
              </w:rPr>
              <w:t xml:space="preserve">2024 kl. </w:t>
            </w:r>
            <w:r w:rsidR="00AD1B54">
              <w:rPr>
                <w:snapToGrid w:val="0"/>
                <w:color w:val="000000" w:themeColor="text1"/>
              </w:rPr>
              <w:t>11</w:t>
            </w:r>
            <w:r w:rsidR="000B5A60">
              <w:rPr>
                <w:snapToGrid w:val="0"/>
                <w:color w:val="000000" w:themeColor="text1"/>
              </w:rPr>
              <w:t>.00</w:t>
            </w:r>
            <w:r w:rsidR="00A00B46">
              <w:rPr>
                <w:snapToGrid w:val="0"/>
                <w:color w:val="000000" w:themeColor="text1"/>
              </w:rPr>
              <w:t>.</w:t>
            </w:r>
          </w:p>
        </w:tc>
      </w:tr>
      <w:tr w:rsidR="00506658" w:rsidRPr="00506658" w14:paraId="29B8BFCE" w14:textId="77777777">
        <w:tc>
          <w:tcPr>
            <w:tcW w:w="567" w:type="dxa"/>
          </w:tcPr>
          <w:p w14:paraId="78436165" w14:textId="77777777" w:rsidR="00506658" w:rsidRPr="00506658" w:rsidRDefault="00506658" w:rsidP="00327A63">
            <w:pPr>
              <w:tabs>
                <w:tab w:val="left" w:pos="1701"/>
              </w:tabs>
              <w:rPr>
                <w:b/>
                <w:snapToGrid w:val="0"/>
                <w:color w:val="000000" w:themeColor="text1"/>
              </w:rPr>
            </w:pPr>
          </w:p>
        </w:tc>
        <w:tc>
          <w:tcPr>
            <w:tcW w:w="6947" w:type="dxa"/>
            <w:gridSpan w:val="2"/>
          </w:tcPr>
          <w:p w14:paraId="4BFC50E8" w14:textId="77777777" w:rsidR="00506658" w:rsidRPr="00506658" w:rsidRDefault="00506658" w:rsidP="00181ACF">
            <w:pPr>
              <w:tabs>
                <w:tab w:val="left" w:pos="1701"/>
              </w:tabs>
              <w:rPr>
                <w:snapToGrid w:val="0"/>
                <w:color w:val="000000" w:themeColor="text1"/>
              </w:rPr>
            </w:pPr>
          </w:p>
        </w:tc>
      </w:tr>
      <w:tr w:rsidR="00645F19" w:rsidRPr="00506658" w14:paraId="7C9B737D" w14:textId="77777777">
        <w:tc>
          <w:tcPr>
            <w:tcW w:w="567" w:type="dxa"/>
          </w:tcPr>
          <w:p w14:paraId="14284FB8" w14:textId="77777777" w:rsidR="00645F19" w:rsidRPr="00506658" w:rsidRDefault="00645F19" w:rsidP="00327A63">
            <w:pPr>
              <w:tabs>
                <w:tab w:val="left" w:pos="1701"/>
              </w:tabs>
              <w:rPr>
                <w:b/>
                <w:snapToGrid w:val="0"/>
                <w:color w:val="000000" w:themeColor="text1"/>
              </w:rPr>
            </w:pPr>
          </w:p>
        </w:tc>
        <w:tc>
          <w:tcPr>
            <w:tcW w:w="6947" w:type="dxa"/>
            <w:gridSpan w:val="2"/>
          </w:tcPr>
          <w:p w14:paraId="69870A1A" w14:textId="77777777" w:rsidR="00645F19" w:rsidRPr="00506658" w:rsidRDefault="00645F19" w:rsidP="00181ACF">
            <w:pPr>
              <w:tabs>
                <w:tab w:val="left" w:pos="1701"/>
              </w:tabs>
              <w:rPr>
                <w:snapToGrid w:val="0"/>
                <w:color w:val="000000" w:themeColor="text1"/>
              </w:rPr>
            </w:pPr>
          </w:p>
        </w:tc>
      </w:tr>
      <w:tr w:rsidR="00327A63" w14:paraId="236ADD2C" w14:textId="77777777">
        <w:trPr>
          <w:gridAfter w:val="1"/>
          <w:wAfter w:w="358" w:type="dxa"/>
        </w:trPr>
        <w:tc>
          <w:tcPr>
            <w:tcW w:w="7156" w:type="dxa"/>
            <w:gridSpan w:val="2"/>
          </w:tcPr>
          <w:p w14:paraId="72AA7FC3" w14:textId="77777777" w:rsidR="00327A63" w:rsidRDefault="00327A63" w:rsidP="00327A63">
            <w:pPr>
              <w:tabs>
                <w:tab w:val="left" w:pos="1701"/>
              </w:tabs>
            </w:pPr>
            <w:r>
              <w:t>Vid protokollet</w:t>
            </w:r>
          </w:p>
          <w:p w14:paraId="11F457B3" w14:textId="77777777" w:rsidR="00327A63" w:rsidRDefault="00327A63" w:rsidP="00327A63">
            <w:pPr>
              <w:tabs>
                <w:tab w:val="left" w:pos="1701"/>
              </w:tabs>
            </w:pPr>
          </w:p>
          <w:p w14:paraId="65D52B3E" w14:textId="4B2C5FFF" w:rsidR="00327A63" w:rsidRDefault="00327A63" w:rsidP="00327A63">
            <w:pPr>
              <w:tabs>
                <w:tab w:val="left" w:pos="1701"/>
              </w:tabs>
            </w:pPr>
          </w:p>
          <w:p w14:paraId="006BA05E" w14:textId="77777777" w:rsidR="006B61B6" w:rsidRDefault="006B61B6" w:rsidP="00327A63">
            <w:pPr>
              <w:tabs>
                <w:tab w:val="left" w:pos="1701"/>
              </w:tabs>
            </w:pPr>
          </w:p>
          <w:p w14:paraId="3DE8D2B9" w14:textId="77777777" w:rsidR="00181ACF" w:rsidRDefault="00181ACF" w:rsidP="00327A63">
            <w:pPr>
              <w:tabs>
                <w:tab w:val="left" w:pos="1701"/>
              </w:tabs>
            </w:pPr>
          </w:p>
          <w:p w14:paraId="27E8DDF2" w14:textId="77777777" w:rsidR="00327A63" w:rsidRDefault="00192A8D" w:rsidP="00327A63">
            <w:pPr>
              <w:tabs>
                <w:tab w:val="left" w:pos="1701"/>
              </w:tabs>
            </w:pPr>
            <w:r>
              <w:t>Charlotte Rundelius</w:t>
            </w:r>
          </w:p>
          <w:p w14:paraId="2B97657B" w14:textId="77777777" w:rsidR="00327A63" w:rsidRDefault="00327A63" w:rsidP="00327A63">
            <w:pPr>
              <w:tabs>
                <w:tab w:val="left" w:pos="1701"/>
              </w:tabs>
            </w:pPr>
          </w:p>
          <w:p w14:paraId="6A1CEDFB" w14:textId="77777777" w:rsidR="00327A63" w:rsidRDefault="00327A63" w:rsidP="00327A63">
            <w:pPr>
              <w:tabs>
                <w:tab w:val="left" w:pos="1701"/>
              </w:tabs>
            </w:pPr>
          </w:p>
          <w:p w14:paraId="72E2AF44" w14:textId="7B435ECF" w:rsidR="00327A63" w:rsidRDefault="00327A63" w:rsidP="00327A63">
            <w:pPr>
              <w:tabs>
                <w:tab w:val="left" w:pos="1701"/>
              </w:tabs>
            </w:pPr>
            <w:r>
              <w:t>Justeras</w:t>
            </w:r>
            <w:r w:rsidR="006B61B6">
              <w:t xml:space="preserve"> den </w:t>
            </w:r>
            <w:r w:rsidR="00A00B46">
              <w:t>2 april</w:t>
            </w:r>
            <w:r w:rsidR="006B61B6">
              <w:t xml:space="preserve"> 2024</w:t>
            </w:r>
          </w:p>
          <w:p w14:paraId="7D6AB1EB" w14:textId="77777777" w:rsidR="00327A63" w:rsidRDefault="00327A63" w:rsidP="00327A63">
            <w:pPr>
              <w:tabs>
                <w:tab w:val="left" w:pos="1701"/>
              </w:tabs>
            </w:pPr>
          </w:p>
          <w:p w14:paraId="01388C12" w14:textId="3BF3EAC0" w:rsidR="00327A63" w:rsidRDefault="00327A63" w:rsidP="00327A63">
            <w:pPr>
              <w:tabs>
                <w:tab w:val="left" w:pos="1701"/>
              </w:tabs>
            </w:pPr>
          </w:p>
          <w:p w14:paraId="17818EDC" w14:textId="77777777" w:rsidR="006B61B6" w:rsidRDefault="006B61B6" w:rsidP="00327A63">
            <w:pPr>
              <w:tabs>
                <w:tab w:val="left" w:pos="1701"/>
              </w:tabs>
            </w:pPr>
          </w:p>
          <w:p w14:paraId="71624037" w14:textId="77777777" w:rsidR="00A12B6E" w:rsidRDefault="00A12B6E" w:rsidP="00327A63">
            <w:pPr>
              <w:tabs>
                <w:tab w:val="left" w:pos="1701"/>
              </w:tabs>
            </w:pPr>
          </w:p>
          <w:p w14:paraId="6146683A" w14:textId="2334472E" w:rsidR="00181ACF" w:rsidRDefault="000E36B9" w:rsidP="00327A63">
            <w:pPr>
              <w:tabs>
                <w:tab w:val="left" w:pos="1701"/>
              </w:tabs>
            </w:pPr>
            <w:r>
              <w:t>Amanda Lind</w:t>
            </w:r>
          </w:p>
          <w:p w14:paraId="6519742D" w14:textId="77777777" w:rsidR="00327A63" w:rsidRDefault="00327A63" w:rsidP="00327A63">
            <w:pPr>
              <w:tabs>
                <w:tab w:val="left" w:pos="1701"/>
              </w:tabs>
            </w:pPr>
          </w:p>
          <w:p w14:paraId="1C8ACCE6" w14:textId="77777777" w:rsidR="00A12B6E" w:rsidRDefault="00A12B6E" w:rsidP="00327A63">
            <w:pPr>
              <w:tabs>
                <w:tab w:val="left" w:pos="1701"/>
              </w:tabs>
            </w:pPr>
          </w:p>
          <w:p w14:paraId="13E35246" w14:textId="77777777" w:rsidR="00A12B6E" w:rsidRDefault="00A12B6E" w:rsidP="00327A63">
            <w:pPr>
              <w:tabs>
                <w:tab w:val="left" w:pos="1701"/>
              </w:tabs>
            </w:pPr>
          </w:p>
          <w:p w14:paraId="12D7FC2F" w14:textId="77777777" w:rsidR="00327A63" w:rsidRDefault="00327A63" w:rsidP="00327A63">
            <w:pPr>
              <w:tabs>
                <w:tab w:val="left" w:pos="1701"/>
              </w:tabs>
              <w:rPr>
                <w:b/>
              </w:rPr>
            </w:pPr>
            <w:r>
              <w:rPr>
                <w:b/>
              </w:rPr>
              <w:t>Bilaga</w:t>
            </w:r>
          </w:p>
          <w:p w14:paraId="02F245C2" w14:textId="77777777" w:rsidR="00327A63" w:rsidRPr="00A93957" w:rsidRDefault="00327A63" w:rsidP="00327A63">
            <w:pPr>
              <w:tabs>
                <w:tab w:val="left" w:pos="1701"/>
              </w:tabs>
            </w:pPr>
            <w:r>
              <w:t>Närvaroförteckning</w:t>
            </w:r>
          </w:p>
        </w:tc>
      </w:tr>
    </w:tbl>
    <w:p w14:paraId="55B3B594" w14:textId="3E0E1540" w:rsidR="0087485A" w:rsidRDefault="0087485A" w:rsidP="00915415">
      <w:pPr>
        <w:tabs>
          <w:tab w:val="left" w:pos="1276"/>
        </w:tabs>
        <w:ind w:left="-1134" w:firstLine="1134"/>
      </w:pPr>
    </w:p>
    <w:p w14:paraId="3D520FD7" w14:textId="77777777" w:rsidR="0087485A" w:rsidRDefault="0087485A">
      <w:pPr>
        <w:widowControl/>
      </w:pPr>
      <w:r>
        <w:br w:type="page"/>
      </w:r>
    </w:p>
    <w:p w14:paraId="103691E9" w14:textId="77777777" w:rsidR="0087485A" w:rsidRDefault="0087485A" w:rsidP="0087485A"/>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3"/>
        <w:gridCol w:w="426"/>
        <w:gridCol w:w="283"/>
        <w:gridCol w:w="425"/>
        <w:gridCol w:w="284"/>
        <w:gridCol w:w="425"/>
        <w:gridCol w:w="284"/>
        <w:gridCol w:w="425"/>
        <w:gridCol w:w="425"/>
        <w:gridCol w:w="425"/>
        <w:gridCol w:w="284"/>
        <w:gridCol w:w="425"/>
        <w:gridCol w:w="284"/>
        <w:gridCol w:w="462"/>
        <w:gridCol w:w="334"/>
        <w:gridCol w:w="21"/>
      </w:tblGrid>
      <w:tr w:rsidR="0087485A" w14:paraId="0E45C11C" w14:textId="77777777" w:rsidTr="006A717F">
        <w:trPr>
          <w:trHeight w:val="590"/>
        </w:trPr>
        <w:tc>
          <w:tcPr>
            <w:tcW w:w="4183" w:type="dxa"/>
            <w:tcBorders>
              <w:top w:val="nil"/>
              <w:left w:val="nil"/>
              <w:bottom w:val="nil"/>
              <w:right w:val="nil"/>
            </w:tcBorders>
          </w:tcPr>
          <w:p w14:paraId="18885337" w14:textId="77777777" w:rsidR="0087485A" w:rsidRDefault="0087485A" w:rsidP="006A717F">
            <w:pPr>
              <w:tabs>
                <w:tab w:val="left" w:pos="1701"/>
              </w:tabs>
            </w:pPr>
            <w:r>
              <w:t>KULTURUTSKOTTET</w:t>
            </w:r>
          </w:p>
        </w:tc>
        <w:tc>
          <w:tcPr>
            <w:tcW w:w="3686" w:type="dxa"/>
            <w:gridSpan w:val="10"/>
            <w:tcBorders>
              <w:top w:val="nil"/>
              <w:left w:val="nil"/>
              <w:bottom w:val="nil"/>
              <w:right w:val="nil"/>
            </w:tcBorders>
          </w:tcPr>
          <w:p w14:paraId="40ED27F7" w14:textId="77777777" w:rsidR="0087485A" w:rsidRDefault="0087485A" w:rsidP="006A717F">
            <w:pPr>
              <w:tabs>
                <w:tab w:val="left" w:pos="1701"/>
              </w:tabs>
              <w:rPr>
                <w:b/>
              </w:rPr>
            </w:pPr>
            <w:r>
              <w:rPr>
                <w:b/>
              </w:rPr>
              <w:t>NÄRVAROFÖRTECKNING</w:t>
            </w:r>
          </w:p>
        </w:tc>
        <w:tc>
          <w:tcPr>
            <w:tcW w:w="1526" w:type="dxa"/>
            <w:gridSpan w:val="5"/>
            <w:tcBorders>
              <w:top w:val="nil"/>
              <w:left w:val="nil"/>
              <w:bottom w:val="nil"/>
              <w:right w:val="nil"/>
            </w:tcBorders>
          </w:tcPr>
          <w:p w14:paraId="65231767" w14:textId="77777777" w:rsidR="0087485A" w:rsidRPr="00EA4FB9" w:rsidRDefault="0087485A" w:rsidP="006A717F">
            <w:pPr>
              <w:tabs>
                <w:tab w:val="left" w:pos="1701"/>
              </w:tabs>
              <w:rPr>
                <w:sz w:val="20"/>
              </w:rPr>
            </w:pPr>
            <w:r w:rsidRPr="00EA4FB9">
              <w:rPr>
                <w:b/>
                <w:sz w:val="20"/>
              </w:rPr>
              <w:t>Bilaga</w:t>
            </w:r>
            <w:r w:rsidRPr="00EA4FB9">
              <w:rPr>
                <w:b/>
                <w:sz w:val="20"/>
              </w:rPr>
              <w:br/>
            </w:r>
            <w:r w:rsidRPr="00EA4FB9">
              <w:rPr>
                <w:sz w:val="20"/>
              </w:rPr>
              <w:t>till protokoll</w:t>
            </w:r>
            <w:r w:rsidRPr="00EA4FB9">
              <w:rPr>
                <w:sz w:val="20"/>
              </w:rPr>
              <w:br/>
            </w:r>
            <w:r>
              <w:rPr>
                <w:sz w:val="20"/>
              </w:rPr>
              <w:t>2023/24:19</w:t>
            </w:r>
          </w:p>
        </w:tc>
      </w:tr>
      <w:tr w:rsidR="0087485A" w14:paraId="61447815"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183" w:type="dxa"/>
            <w:tcBorders>
              <w:top w:val="single" w:sz="6" w:space="0" w:color="auto"/>
              <w:left w:val="single" w:sz="6" w:space="0" w:color="auto"/>
              <w:bottom w:val="single" w:sz="6" w:space="0" w:color="auto"/>
              <w:right w:val="single" w:sz="6" w:space="0" w:color="auto"/>
            </w:tcBorders>
          </w:tcPr>
          <w:p w14:paraId="250DF7DC" w14:textId="77777777" w:rsidR="0087485A"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r>
          </w:p>
        </w:tc>
        <w:tc>
          <w:tcPr>
            <w:tcW w:w="709" w:type="dxa"/>
            <w:gridSpan w:val="2"/>
            <w:tcBorders>
              <w:top w:val="single" w:sz="6" w:space="0" w:color="auto"/>
              <w:left w:val="single" w:sz="6" w:space="0" w:color="auto"/>
              <w:bottom w:val="single" w:sz="6" w:space="0" w:color="auto"/>
              <w:right w:val="single" w:sz="6" w:space="0" w:color="auto"/>
            </w:tcBorders>
          </w:tcPr>
          <w:p w14:paraId="23EA7E9A" w14:textId="77777777" w:rsidR="0087485A"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§1–2</w:t>
            </w:r>
          </w:p>
        </w:tc>
        <w:tc>
          <w:tcPr>
            <w:tcW w:w="709" w:type="dxa"/>
            <w:gridSpan w:val="2"/>
            <w:tcBorders>
              <w:top w:val="single" w:sz="6" w:space="0" w:color="auto"/>
              <w:left w:val="single" w:sz="6" w:space="0" w:color="auto"/>
              <w:bottom w:val="single" w:sz="6" w:space="0" w:color="auto"/>
              <w:right w:val="single" w:sz="6" w:space="0" w:color="auto"/>
            </w:tcBorders>
          </w:tcPr>
          <w:p w14:paraId="76079EF4" w14:textId="77777777" w:rsidR="0087485A"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3</w:t>
            </w:r>
          </w:p>
        </w:tc>
        <w:tc>
          <w:tcPr>
            <w:tcW w:w="709" w:type="dxa"/>
            <w:gridSpan w:val="2"/>
            <w:tcBorders>
              <w:top w:val="single" w:sz="6" w:space="0" w:color="auto"/>
              <w:left w:val="single" w:sz="6" w:space="0" w:color="auto"/>
              <w:bottom w:val="single" w:sz="6" w:space="0" w:color="auto"/>
              <w:right w:val="single" w:sz="6" w:space="0" w:color="auto"/>
            </w:tcBorders>
          </w:tcPr>
          <w:p w14:paraId="1D69DBA5" w14:textId="77777777" w:rsidR="0087485A"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4–6</w:t>
            </w:r>
          </w:p>
        </w:tc>
        <w:tc>
          <w:tcPr>
            <w:tcW w:w="850" w:type="dxa"/>
            <w:gridSpan w:val="2"/>
            <w:tcBorders>
              <w:top w:val="single" w:sz="6" w:space="0" w:color="auto"/>
              <w:left w:val="single" w:sz="6" w:space="0" w:color="auto"/>
              <w:bottom w:val="single" w:sz="6" w:space="0" w:color="auto"/>
              <w:right w:val="single" w:sz="6" w:space="0" w:color="auto"/>
            </w:tcBorders>
          </w:tcPr>
          <w:p w14:paraId="011C1D17" w14:textId="77777777" w:rsidR="0087485A"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7–10</w:t>
            </w:r>
          </w:p>
        </w:tc>
        <w:tc>
          <w:tcPr>
            <w:tcW w:w="709" w:type="dxa"/>
            <w:gridSpan w:val="2"/>
            <w:tcBorders>
              <w:top w:val="single" w:sz="6" w:space="0" w:color="auto"/>
              <w:left w:val="single" w:sz="6" w:space="0" w:color="auto"/>
              <w:bottom w:val="single" w:sz="6" w:space="0" w:color="auto"/>
              <w:right w:val="single" w:sz="6" w:space="0" w:color="auto"/>
            </w:tcBorders>
          </w:tcPr>
          <w:p w14:paraId="2E94AE29" w14:textId="77777777" w:rsidR="0087485A"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14:paraId="18EA1438" w14:textId="77777777" w:rsidR="0087485A"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17" w:type="dxa"/>
            <w:gridSpan w:val="3"/>
            <w:tcBorders>
              <w:top w:val="single" w:sz="6" w:space="0" w:color="auto"/>
              <w:left w:val="single" w:sz="6" w:space="0" w:color="auto"/>
              <w:bottom w:val="single" w:sz="6" w:space="0" w:color="auto"/>
              <w:right w:val="single" w:sz="6" w:space="0" w:color="auto"/>
            </w:tcBorders>
          </w:tcPr>
          <w:p w14:paraId="67166598" w14:textId="77777777" w:rsidR="0087485A"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7485A" w14:paraId="112031D0"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1ABFA987" w14:textId="77777777" w:rsidR="0087485A"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26" w:type="dxa"/>
            <w:tcBorders>
              <w:top w:val="single" w:sz="6" w:space="0" w:color="auto"/>
              <w:left w:val="single" w:sz="6" w:space="0" w:color="auto"/>
              <w:bottom w:val="single" w:sz="6" w:space="0" w:color="auto"/>
              <w:right w:val="single" w:sz="6" w:space="0" w:color="auto"/>
            </w:tcBorders>
          </w:tcPr>
          <w:p w14:paraId="45D76919" w14:textId="77777777" w:rsidR="0087485A" w:rsidRPr="005370B9"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3" w:type="dxa"/>
            <w:tcBorders>
              <w:top w:val="single" w:sz="6" w:space="0" w:color="auto"/>
              <w:left w:val="single" w:sz="6" w:space="0" w:color="auto"/>
              <w:bottom w:val="single" w:sz="6" w:space="0" w:color="auto"/>
              <w:right w:val="single" w:sz="6" w:space="0" w:color="auto"/>
            </w:tcBorders>
          </w:tcPr>
          <w:p w14:paraId="73E7C1BD" w14:textId="77777777" w:rsidR="0087485A" w:rsidRPr="005370B9"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1D0071D0" w14:textId="77777777" w:rsidR="0087485A" w:rsidRPr="005370B9"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351AFFAC" w14:textId="77777777" w:rsidR="0087485A" w:rsidRPr="005370B9"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67CF2B6B" w14:textId="77777777" w:rsidR="0087485A" w:rsidRPr="005370B9"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11C1A215" w14:textId="77777777" w:rsidR="0087485A" w:rsidRPr="005370B9"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4C73BCEB" w14:textId="77777777" w:rsidR="0087485A" w:rsidRPr="005370B9"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425" w:type="dxa"/>
            <w:tcBorders>
              <w:top w:val="single" w:sz="6" w:space="0" w:color="auto"/>
              <w:left w:val="single" w:sz="6" w:space="0" w:color="auto"/>
              <w:bottom w:val="single" w:sz="6" w:space="0" w:color="auto"/>
              <w:right w:val="single" w:sz="6" w:space="0" w:color="auto"/>
            </w:tcBorders>
          </w:tcPr>
          <w:p w14:paraId="0F23738B" w14:textId="77777777" w:rsidR="0087485A" w:rsidRPr="005370B9"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5E144BC0" w14:textId="77777777" w:rsidR="0087485A" w:rsidRPr="005370B9"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4BAADDB1" w14:textId="77777777" w:rsidR="0087485A" w:rsidRPr="005370B9"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75079A14" w14:textId="77777777" w:rsidR="0087485A" w:rsidRPr="005370B9"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3FAED5BF" w14:textId="77777777" w:rsidR="0087485A" w:rsidRPr="005370B9"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62" w:type="dxa"/>
            <w:tcBorders>
              <w:top w:val="single" w:sz="6" w:space="0" w:color="auto"/>
              <w:left w:val="single" w:sz="6" w:space="0" w:color="auto"/>
              <w:bottom w:val="single" w:sz="6" w:space="0" w:color="auto"/>
              <w:right w:val="single" w:sz="6" w:space="0" w:color="auto"/>
            </w:tcBorders>
          </w:tcPr>
          <w:p w14:paraId="314ACA31" w14:textId="77777777" w:rsidR="0087485A" w:rsidRPr="005370B9"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334" w:type="dxa"/>
            <w:tcBorders>
              <w:top w:val="single" w:sz="6" w:space="0" w:color="auto"/>
              <w:left w:val="single" w:sz="6" w:space="0" w:color="auto"/>
              <w:bottom w:val="single" w:sz="6" w:space="0" w:color="auto"/>
              <w:right w:val="single" w:sz="6" w:space="0" w:color="auto"/>
            </w:tcBorders>
          </w:tcPr>
          <w:p w14:paraId="1D3B906C" w14:textId="77777777" w:rsidR="0087485A" w:rsidRPr="005370B9"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r>
      <w:tr w:rsidR="0087485A" w14:paraId="1FA23439"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1B23C358" w14:textId="77777777" w:rsidR="0087485A" w:rsidRPr="008A7775"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 xml:space="preserve">Amanda Lind (MP), </w:t>
            </w:r>
            <w:r w:rsidRPr="008A7775">
              <w:t>ordf</w:t>
            </w:r>
            <w:r>
              <w:t>örande</w:t>
            </w:r>
          </w:p>
        </w:tc>
        <w:tc>
          <w:tcPr>
            <w:tcW w:w="426" w:type="dxa"/>
            <w:tcBorders>
              <w:top w:val="single" w:sz="6" w:space="0" w:color="auto"/>
              <w:left w:val="single" w:sz="6" w:space="0" w:color="auto"/>
              <w:bottom w:val="single" w:sz="6" w:space="0" w:color="auto"/>
              <w:right w:val="single" w:sz="6" w:space="0" w:color="auto"/>
            </w:tcBorders>
          </w:tcPr>
          <w:p w14:paraId="4609C516" w14:textId="77777777" w:rsidR="0087485A" w:rsidRPr="005370B9"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7FDAA6B8" w14:textId="77777777" w:rsidR="0087485A" w:rsidRPr="005370B9"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23AD6DC" w14:textId="77777777" w:rsidR="0087485A" w:rsidRPr="005370B9"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26516CB2" w14:textId="77777777" w:rsidR="0087485A" w:rsidRPr="005370B9"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CC3BA0A" w14:textId="77777777" w:rsidR="0087485A" w:rsidRPr="005370B9"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1BC4E628" w14:textId="77777777" w:rsidR="0087485A" w:rsidRPr="005370B9"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BBE3BCF" w14:textId="77777777" w:rsidR="0087485A" w:rsidRPr="005370B9"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14:paraId="7C0965A3" w14:textId="77777777" w:rsidR="0087485A" w:rsidRPr="005370B9"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F8D1EB8" w14:textId="77777777" w:rsidR="0087485A" w:rsidRPr="005370B9"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3E0401A" w14:textId="77777777" w:rsidR="0087485A" w:rsidRPr="005370B9"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D07F552" w14:textId="77777777" w:rsidR="0087485A" w:rsidRPr="005370B9"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55B1664" w14:textId="77777777" w:rsidR="0087485A" w:rsidRPr="005370B9"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4276DEBB" w14:textId="77777777" w:rsidR="0087485A" w:rsidRPr="005370B9"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654B950E" w14:textId="77777777" w:rsidR="0087485A" w:rsidRPr="005370B9"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7485A" w:rsidRPr="00F148D8" w14:paraId="6B3B1AF2"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2CBA2508" w14:textId="77777777" w:rsidR="0087485A" w:rsidRPr="008A7775" w:rsidRDefault="0087485A" w:rsidP="006A717F">
            <w:pPr>
              <w:rPr>
                <w:lang w:val="fr-FR"/>
              </w:rPr>
            </w:pPr>
            <w:r>
              <w:rPr>
                <w:lang w:val="fr-FR"/>
              </w:rPr>
              <w:t>Robert Hannah (L),</w:t>
            </w:r>
            <w:r w:rsidRPr="008A7775">
              <w:rPr>
                <w:lang w:val="fr-FR"/>
              </w:rPr>
              <w:t xml:space="preserve"> vice </w:t>
            </w:r>
            <w:proofErr w:type="spellStart"/>
            <w:r w:rsidRPr="008A7775">
              <w:rPr>
                <w:lang w:val="fr-FR"/>
              </w:rPr>
              <w:t>ordf</w:t>
            </w:r>
            <w:r>
              <w:rPr>
                <w:lang w:val="fr-FR"/>
              </w:rPr>
              <w:t>örande</w:t>
            </w:r>
            <w:proofErr w:type="spellEnd"/>
          </w:p>
        </w:tc>
        <w:tc>
          <w:tcPr>
            <w:tcW w:w="426" w:type="dxa"/>
            <w:tcBorders>
              <w:top w:val="single" w:sz="6" w:space="0" w:color="auto"/>
              <w:left w:val="single" w:sz="6" w:space="0" w:color="auto"/>
              <w:bottom w:val="single" w:sz="6" w:space="0" w:color="auto"/>
              <w:right w:val="single" w:sz="6" w:space="0" w:color="auto"/>
            </w:tcBorders>
          </w:tcPr>
          <w:p w14:paraId="7C2B71D4" w14:textId="77777777" w:rsidR="0087485A" w:rsidRPr="008A7775"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w:t>
            </w:r>
          </w:p>
        </w:tc>
        <w:tc>
          <w:tcPr>
            <w:tcW w:w="283" w:type="dxa"/>
            <w:tcBorders>
              <w:top w:val="single" w:sz="6" w:space="0" w:color="auto"/>
              <w:left w:val="single" w:sz="6" w:space="0" w:color="auto"/>
              <w:bottom w:val="single" w:sz="6" w:space="0" w:color="auto"/>
              <w:right w:val="single" w:sz="6" w:space="0" w:color="auto"/>
            </w:tcBorders>
          </w:tcPr>
          <w:p w14:paraId="29BACEA0" w14:textId="77777777" w:rsidR="0087485A" w:rsidRPr="008A7775"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7E95864B" w14:textId="77777777" w:rsidR="0087485A" w:rsidRPr="008A7775"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w:t>
            </w:r>
          </w:p>
        </w:tc>
        <w:tc>
          <w:tcPr>
            <w:tcW w:w="284" w:type="dxa"/>
            <w:tcBorders>
              <w:top w:val="single" w:sz="6" w:space="0" w:color="auto"/>
              <w:left w:val="single" w:sz="6" w:space="0" w:color="auto"/>
              <w:bottom w:val="single" w:sz="6" w:space="0" w:color="auto"/>
              <w:right w:val="single" w:sz="6" w:space="0" w:color="auto"/>
            </w:tcBorders>
          </w:tcPr>
          <w:p w14:paraId="494DF7F6" w14:textId="77777777" w:rsidR="0087485A" w:rsidRPr="008A7775"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4F2E7700" w14:textId="77777777" w:rsidR="0087485A" w:rsidRPr="008A7775"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w:t>
            </w:r>
          </w:p>
        </w:tc>
        <w:tc>
          <w:tcPr>
            <w:tcW w:w="284" w:type="dxa"/>
            <w:tcBorders>
              <w:top w:val="single" w:sz="6" w:space="0" w:color="auto"/>
              <w:left w:val="single" w:sz="6" w:space="0" w:color="auto"/>
              <w:bottom w:val="single" w:sz="6" w:space="0" w:color="auto"/>
              <w:right w:val="single" w:sz="6" w:space="0" w:color="auto"/>
            </w:tcBorders>
          </w:tcPr>
          <w:p w14:paraId="449824A6" w14:textId="77777777" w:rsidR="0087485A" w:rsidRPr="008A7775"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1BC2D27E" w14:textId="77777777" w:rsidR="0087485A" w:rsidRPr="008A7775"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w:t>
            </w:r>
          </w:p>
        </w:tc>
        <w:tc>
          <w:tcPr>
            <w:tcW w:w="425" w:type="dxa"/>
            <w:tcBorders>
              <w:top w:val="single" w:sz="6" w:space="0" w:color="auto"/>
              <w:left w:val="single" w:sz="6" w:space="0" w:color="auto"/>
              <w:bottom w:val="single" w:sz="6" w:space="0" w:color="auto"/>
              <w:right w:val="single" w:sz="6" w:space="0" w:color="auto"/>
            </w:tcBorders>
          </w:tcPr>
          <w:p w14:paraId="1C11EB9D" w14:textId="77777777" w:rsidR="0087485A" w:rsidRPr="008A7775"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7688B694" w14:textId="77777777" w:rsidR="0087485A" w:rsidRPr="008A7775"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75D15615" w14:textId="77777777" w:rsidR="0087485A" w:rsidRPr="008A7775"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7AE04974" w14:textId="77777777" w:rsidR="0087485A" w:rsidRPr="008A7775"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096EE1A7" w14:textId="77777777" w:rsidR="0087485A" w:rsidRPr="008A7775"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62" w:type="dxa"/>
            <w:tcBorders>
              <w:top w:val="single" w:sz="6" w:space="0" w:color="auto"/>
              <w:left w:val="single" w:sz="6" w:space="0" w:color="auto"/>
              <w:bottom w:val="single" w:sz="6" w:space="0" w:color="auto"/>
              <w:right w:val="single" w:sz="6" w:space="0" w:color="auto"/>
            </w:tcBorders>
          </w:tcPr>
          <w:p w14:paraId="7DD3768A" w14:textId="77777777" w:rsidR="0087485A" w:rsidRPr="008A7775"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14:paraId="34779926" w14:textId="77777777" w:rsidR="0087485A" w:rsidRPr="008A7775"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r>
      <w:tr w:rsidR="0087485A" w:rsidRPr="00D46E0C" w14:paraId="3007E80C"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5585B571" w14:textId="77777777" w:rsidR="0087485A" w:rsidRPr="00D46E0C" w:rsidRDefault="0087485A" w:rsidP="006A717F">
            <w:pPr>
              <w:rPr>
                <w:lang w:val="en-US"/>
              </w:rPr>
            </w:pPr>
            <w:r>
              <w:rPr>
                <w:lang w:val="en-US"/>
              </w:rPr>
              <w:t>Alexander Christiansson (SD)</w:t>
            </w:r>
          </w:p>
        </w:tc>
        <w:tc>
          <w:tcPr>
            <w:tcW w:w="426" w:type="dxa"/>
            <w:tcBorders>
              <w:top w:val="single" w:sz="6" w:space="0" w:color="auto"/>
              <w:left w:val="single" w:sz="6" w:space="0" w:color="auto"/>
              <w:bottom w:val="single" w:sz="6" w:space="0" w:color="auto"/>
              <w:right w:val="single" w:sz="6" w:space="0" w:color="auto"/>
            </w:tcBorders>
          </w:tcPr>
          <w:p w14:paraId="058E8FE3"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4932B727"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9A93C25"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2C751D47"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3F0EB5C"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6C81F598"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0B7CBDE"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425" w:type="dxa"/>
            <w:tcBorders>
              <w:top w:val="single" w:sz="6" w:space="0" w:color="auto"/>
              <w:left w:val="single" w:sz="6" w:space="0" w:color="auto"/>
              <w:bottom w:val="single" w:sz="6" w:space="0" w:color="auto"/>
              <w:right w:val="single" w:sz="6" w:space="0" w:color="auto"/>
            </w:tcBorders>
          </w:tcPr>
          <w:p w14:paraId="3614E308"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A568C83"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55958ED"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FB5660D"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D18AE0E"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76DA24CD"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29C2C4E2"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7485A" w:rsidRPr="00D46E0C" w14:paraId="0CB3AE57"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A5DD4F3" w14:textId="77777777" w:rsidR="0087485A" w:rsidRPr="00D46E0C" w:rsidRDefault="0087485A" w:rsidP="006A717F">
            <w:pPr>
              <w:rPr>
                <w:lang w:val="en-US"/>
              </w:rPr>
            </w:pPr>
            <w:r>
              <w:rPr>
                <w:lang w:val="en-US"/>
              </w:rPr>
              <w:t>Lawen Redar (S)</w:t>
            </w:r>
          </w:p>
        </w:tc>
        <w:tc>
          <w:tcPr>
            <w:tcW w:w="426" w:type="dxa"/>
            <w:tcBorders>
              <w:top w:val="single" w:sz="6" w:space="0" w:color="auto"/>
              <w:left w:val="single" w:sz="6" w:space="0" w:color="auto"/>
              <w:bottom w:val="single" w:sz="6" w:space="0" w:color="auto"/>
              <w:right w:val="single" w:sz="6" w:space="0" w:color="auto"/>
            </w:tcBorders>
          </w:tcPr>
          <w:p w14:paraId="3CBF37C8"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0ECBD4C4"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CAE2644"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7FFEC7FB"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C4ADABF"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0EB6C741"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506B174"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425" w:type="dxa"/>
            <w:tcBorders>
              <w:top w:val="single" w:sz="6" w:space="0" w:color="auto"/>
              <w:left w:val="single" w:sz="6" w:space="0" w:color="auto"/>
              <w:bottom w:val="single" w:sz="6" w:space="0" w:color="auto"/>
              <w:right w:val="single" w:sz="6" w:space="0" w:color="auto"/>
            </w:tcBorders>
          </w:tcPr>
          <w:p w14:paraId="3CD26264"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E157975"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8E16342"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9A9A83B"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CA79D53"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554B5457"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45EF699E"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7485A" w:rsidRPr="00D46E0C" w14:paraId="5E9E407B"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6433EE36" w14:textId="77777777" w:rsidR="0087485A" w:rsidRPr="00D46E0C" w:rsidRDefault="0087485A" w:rsidP="006A717F">
            <w:pPr>
              <w:rPr>
                <w:lang w:val="en-US"/>
              </w:rPr>
            </w:pPr>
            <w:r>
              <w:rPr>
                <w:lang w:val="en-US"/>
              </w:rPr>
              <w:t>Kristina Axén Olin (M)</w:t>
            </w:r>
          </w:p>
        </w:tc>
        <w:tc>
          <w:tcPr>
            <w:tcW w:w="426" w:type="dxa"/>
            <w:tcBorders>
              <w:top w:val="single" w:sz="6" w:space="0" w:color="auto"/>
              <w:left w:val="single" w:sz="6" w:space="0" w:color="auto"/>
              <w:bottom w:val="single" w:sz="6" w:space="0" w:color="auto"/>
              <w:right w:val="single" w:sz="6" w:space="0" w:color="auto"/>
            </w:tcBorders>
          </w:tcPr>
          <w:p w14:paraId="374666B5"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22DF0679"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10805D4"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0BD486DC"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3466E86"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700B0B41"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2BBB120"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425" w:type="dxa"/>
            <w:tcBorders>
              <w:top w:val="single" w:sz="6" w:space="0" w:color="auto"/>
              <w:left w:val="single" w:sz="6" w:space="0" w:color="auto"/>
              <w:bottom w:val="single" w:sz="6" w:space="0" w:color="auto"/>
              <w:right w:val="single" w:sz="6" w:space="0" w:color="auto"/>
            </w:tcBorders>
          </w:tcPr>
          <w:p w14:paraId="258703D9"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7AB72F9"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7669DD1"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6C108DB"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67DA0A9"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5C894AD6"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1A08CC9C"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7485A" w:rsidRPr="00D46E0C" w14:paraId="6634588D"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81C9748" w14:textId="77777777" w:rsidR="0087485A" w:rsidRPr="00D46E0C" w:rsidRDefault="0087485A" w:rsidP="006A717F">
            <w:pPr>
              <w:rPr>
                <w:lang w:val="en-US"/>
              </w:rPr>
            </w:pPr>
            <w:r>
              <w:rPr>
                <w:lang w:val="en-US"/>
              </w:rPr>
              <w:t>Lars Mejern Larsson (S)</w:t>
            </w:r>
          </w:p>
        </w:tc>
        <w:tc>
          <w:tcPr>
            <w:tcW w:w="426" w:type="dxa"/>
            <w:tcBorders>
              <w:top w:val="single" w:sz="6" w:space="0" w:color="auto"/>
              <w:left w:val="single" w:sz="6" w:space="0" w:color="auto"/>
              <w:bottom w:val="single" w:sz="6" w:space="0" w:color="auto"/>
              <w:right w:val="single" w:sz="6" w:space="0" w:color="auto"/>
            </w:tcBorders>
          </w:tcPr>
          <w:p w14:paraId="7BE494DF"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0B3028A0"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1932E1B"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165CB38D"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D60F7B8"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0C0C4356"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D7FE686"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425" w:type="dxa"/>
            <w:tcBorders>
              <w:top w:val="single" w:sz="6" w:space="0" w:color="auto"/>
              <w:left w:val="single" w:sz="6" w:space="0" w:color="auto"/>
              <w:bottom w:val="single" w:sz="6" w:space="0" w:color="auto"/>
              <w:right w:val="single" w:sz="6" w:space="0" w:color="auto"/>
            </w:tcBorders>
          </w:tcPr>
          <w:p w14:paraId="3EBB89EE"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BA754D7"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D6E8CBB"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519A67E"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4151155"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2746B063"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5DE99CE1"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7485A" w:rsidRPr="00D46E0C" w14:paraId="2C5701BD"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0135F9E2" w14:textId="77777777" w:rsidR="0087485A" w:rsidRDefault="0087485A" w:rsidP="006A717F">
            <w:pPr>
              <w:rPr>
                <w:lang w:val="en-US"/>
              </w:rPr>
            </w:pPr>
            <w:r>
              <w:rPr>
                <w:lang w:val="en-US"/>
              </w:rPr>
              <w:t>Jonas Andersson (SD)</w:t>
            </w:r>
          </w:p>
        </w:tc>
        <w:tc>
          <w:tcPr>
            <w:tcW w:w="426" w:type="dxa"/>
            <w:tcBorders>
              <w:top w:val="single" w:sz="6" w:space="0" w:color="auto"/>
              <w:left w:val="single" w:sz="6" w:space="0" w:color="auto"/>
              <w:bottom w:val="single" w:sz="6" w:space="0" w:color="auto"/>
              <w:right w:val="single" w:sz="6" w:space="0" w:color="auto"/>
            </w:tcBorders>
          </w:tcPr>
          <w:p w14:paraId="0EC012B8"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799AD87C"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47008DE"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1910F99A"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B445154"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46F0C8D3"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E55212B"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425" w:type="dxa"/>
            <w:tcBorders>
              <w:top w:val="single" w:sz="6" w:space="0" w:color="auto"/>
              <w:left w:val="single" w:sz="6" w:space="0" w:color="auto"/>
              <w:bottom w:val="single" w:sz="6" w:space="0" w:color="auto"/>
              <w:right w:val="single" w:sz="6" w:space="0" w:color="auto"/>
            </w:tcBorders>
          </w:tcPr>
          <w:p w14:paraId="42E63248"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423CED3"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CC21FE3"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E4E19E2"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543EBD0"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69BA5603"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2C82ADEC"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7485A" w:rsidRPr="00D46E0C" w14:paraId="25F684FB"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150"/>
        </w:trPr>
        <w:tc>
          <w:tcPr>
            <w:tcW w:w="4183" w:type="dxa"/>
            <w:tcBorders>
              <w:top w:val="single" w:sz="6" w:space="0" w:color="auto"/>
              <w:left w:val="single" w:sz="6" w:space="0" w:color="auto"/>
              <w:bottom w:val="single" w:sz="6" w:space="0" w:color="auto"/>
              <w:right w:val="single" w:sz="6" w:space="0" w:color="auto"/>
            </w:tcBorders>
          </w:tcPr>
          <w:p w14:paraId="20EA82AF" w14:textId="77777777" w:rsidR="0087485A" w:rsidRPr="00D46E0C" w:rsidRDefault="0087485A" w:rsidP="006A717F">
            <w:pPr>
              <w:rPr>
                <w:lang w:val="en-US"/>
              </w:rPr>
            </w:pPr>
            <w:r>
              <w:rPr>
                <w:lang w:val="en-US"/>
              </w:rPr>
              <w:t>Azadeh Rojhan (S)</w:t>
            </w:r>
          </w:p>
        </w:tc>
        <w:tc>
          <w:tcPr>
            <w:tcW w:w="426" w:type="dxa"/>
            <w:tcBorders>
              <w:top w:val="single" w:sz="6" w:space="0" w:color="auto"/>
              <w:left w:val="single" w:sz="6" w:space="0" w:color="auto"/>
              <w:bottom w:val="single" w:sz="6" w:space="0" w:color="auto"/>
              <w:right w:val="single" w:sz="6" w:space="0" w:color="auto"/>
            </w:tcBorders>
          </w:tcPr>
          <w:p w14:paraId="5FA430F0"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38F65E53"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E8D68A6"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71F4819E"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C1D7805"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219227C4"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F0C5CC5"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425" w:type="dxa"/>
            <w:tcBorders>
              <w:top w:val="single" w:sz="6" w:space="0" w:color="auto"/>
              <w:left w:val="single" w:sz="6" w:space="0" w:color="auto"/>
              <w:bottom w:val="single" w:sz="6" w:space="0" w:color="auto"/>
              <w:right w:val="single" w:sz="6" w:space="0" w:color="auto"/>
            </w:tcBorders>
          </w:tcPr>
          <w:p w14:paraId="184FF837"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EF21931"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8BD4405"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FE737C7"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74539D77"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46CCC5B5"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38C984C0"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7485A" w:rsidRPr="00D46E0C" w14:paraId="4B8AC842"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D5852BE" w14:textId="77777777" w:rsidR="0087485A" w:rsidRPr="00D46E0C" w:rsidRDefault="0087485A" w:rsidP="006A717F">
            <w:pPr>
              <w:rPr>
                <w:lang w:val="en-US"/>
              </w:rPr>
            </w:pPr>
            <w:r>
              <w:rPr>
                <w:lang w:val="en-US"/>
              </w:rPr>
              <w:t>Emma Ahlström Köster (M)</w:t>
            </w:r>
          </w:p>
        </w:tc>
        <w:tc>
          <w:tcPr>
            <w:tcW w:w="426" w:type="dxa"/>
            <w:tcBorders>
              <w:top w:val="single" w:sz="6" w:space="0" w:color="auto"/>
              <w:left w:val="single" w:sz="6" w:space="0" w:color="auto"/>
              <w:bottom w:val="single" w:sz="6" w:space="0" w:color="auto"/>
              <w:right w:val="single" w:sz="6" w:space="0" w:color="auto"/>
            </w:tcBorders>
          </w:tcPr>
          <w:p w14:paraId="406B40C1"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6D9FFE28"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DE640C4"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754F58F8"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0152406"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4613AC75"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BCBD9C5"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425" w:type="dxa"/>
            <w:tcBorders>
              <w:top w:val="single" w:sz="6" w:space="0" w:color="auto"/>
              <w:left w:val="single" w:sz="6" w:space="0" w:color="auto"/>
              <w:bottom w:val="single" w:sz="6" w:space="0" w:color="auto"/>
              <w:right w:val="single" w:sz="6" w:space="0" w:color="auto"/>
            </w:tcBorders>
          </w:tcPr>
          <w:p w14:paraId="566E5D2A"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2F9052C"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6485EED"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16E59D4"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178E88B"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367DDDC2"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15B13D56"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7485A" w:rsidRPr="00D46E0C" w14:paraId="4ADF9C01"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263178C6" w14:textId="77777777" w:rsidR="0087485A" w:rsidRPr="00D46E0C" w:rsidRDefault="0087485A" w:rsidP="006A717F">
            <w:pPr>
              <w:rPr>
                <w:lang w:val="en-US"/>
              </w:rPr>
            </w:pPr>
            <w:r>
              <w:rPr>
                <w:lang w:val="en-US"/>
              </w:rPr>
              <w:t>Magnus Manhammar (S)</w:t>
            </w:r>
          </w:p>
        </w:tc>
        <w:tc>
          <w:tcPr>
            <w:tcW w:w="426" w:type="dxa"/>
            <w:tcBorders>
              <w:top w:val="single" w:sz="6" w:space="0" w:color="auto"/>
              <w:left w:val="single" w:sz="6" w:space="0" w:color="auto"/>
              <w:bottom w:val="single" w:sz="6" w:space="0" w:color="auto"/>
              <w:right w:val="single" w:sz="6" w:space="0" w:color="auto"/>
            </w:tcBorders>
          </w:tcPr>
          <w:p w14:paraId="52F313E1"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3" w:type="dxa"/>
            <w:tcBorders>
              <w:top w:val="single" w:sz="6" w:space="0" w:color="auto"/>
              <w:left w:val="single" w:sz="6" w:space="0" w:color="auto"/>
              <w:bottom w:val="single" w:sz="6" w:space="0" w:color="auto"/>
              <w:right w:val="single" w:sz="6" w:space="0" w:color="auto"/>
            </w:tcBorders>
          </w:tcPr>
          <w:p w14:paraId="524E714F"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65DC3FC"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4" w:type="dxa"/>
            <w:tcBorders>
              <w:top w:val="single" w:sz="6" w:space="0" w:color="auto"/>
              <w:left w:val="single" w:sz="6" w:space="0" w:color="auto"/>
              <w:bottom w:val="single" w:sz="6" w:space="0" w:color="auto"/>
              <w:right w:val="single" w:sz="6" w:space="0" w:color="auto"/>
            </w:tcBorders>
          </w:tcPr>
          <w:p w14:paraId="76345DAE"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1FAD2D2"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4" w:type="dxa"/>
            <w:tcBorders>
              <w:top w:val="single" w:sz="6" w:space="0" w:color="auto"/>
              <w:left w:val="single" w:sz="6" w:space="0" w:color="auto"/>
              <w:bottom w:val="single" w:sz="6" w:space="0" w:color="auto"/>
              <w:right w:val="single" w:sz="6" w:space="0" w:color="auto"/>
            </w:tcBorders>
          </w:tcPr>
          <w:p w14:paraId="1E76B0D0"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A69CBF7"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425" w:type="dxa"/>
            <w:tcBorders>
              <w:top w:val="single" w:sz="6" w:space="0" w:color="auto"/>
              <w:left w:val="single" w:sz="6" w:space="0" w:color="auto"/>
              <w:bottom w:val="single" w:sz="6" w:space="0" w:color="auto"/>
              <w:right w:val="single" w:sz="6" w:space="0" w:color="auto"/>
            </w:tcBorders>
          </w:tcPr>
          <w:p w14:paraId="57C2A99B"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1F18835"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A033E7C"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980DDBC"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FC7421A"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3A3F99E4"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34FF8D61"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7485A" w:rsidRPr="00D46E0C" w14:paraId="354BC806"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F709D10" w14:textId="77777777" w:rsidR="0087485A" w:rsidRPr="00D46E0C" w:rsidRDefault="0087485A" w:rsidP="006A717F">
            <w:pPr>
              <w:rPr>
                <w:lang w:val="en-US"/>
              </w:rPr>
            </w:pPr>
            <w:r>
              <w:t>Runar Filper (SD)</w:t>
            </w:r>
          </w:p>
        </w:tc>
        <w:tc>
          <w:tcPr>
            <w:tcW w:w="426" w:type="dxa"/>
            <w:tcBorders>
              <w:top w:val="single" w:sz="6" w:space="0" w:color="auto"/>
              <w:left w:val="single" w:sz="6" w:space="0" w:color="auto"/>
              <w:bottom w:val="single" w:sz="6" w:space="0" w:color="auto"/>
              <w:right w:val="single" w:sz="6" w:space="0" w:color="auto"/>
            </w:tcBorders>
          </w:tcPr>
          <w:p w14:paraId="1E4672B0"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0FAA97CB"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E8DEFA9"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462FE09D"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5C8C60C"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72627A1F"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6F3E734"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425" w:type="dxa"/>
            <w:tcBorders>
              <w:top w:val="single" w:sz="6" w:space="0" w:color="auto"/>
              <w:left w:val="single" w:sz="6" w:space="0" w:color="auto"/>
              <w:bottom w:val="single" w:sz="6" w:space="0" w:color="auto"/>
              <w:right w:val="single" w:sz="6" w:space="0" w:color="auto"/>
            </w:tcBorders>
          </w:tcPr>
          <w:p w14:paraId="15F99E1E"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433B1C7"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E37E0B4"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0B4492E"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F686A36"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73BF873C"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15B3FF09"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7485A" w:rsidRPr="00D46E0C" w14:paraId="3642633E"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7455A28" w14:textId="77777777" w:rsidR="0087485A" w:rsidRPr="00D46E0C" w:rsidRDefault="0087485A" w:rsidP="006A717F">
            <w:pPr>
              <w:rPr>
                <w:lang w:val="en-US"/>
              </w:rPr>
            </w:pPr>
            <w:r>
              <w:rPr>
                <w:lang w:val="en-US"/>
              </w:rPr>
              <w:t>Ewa Pihl Krabbe (S)</w:t>
            </w:r>
          </w:p>
        </w:tc>
        <w:tc>
          <w:tcPr>
            <w:tcW w:w="426" w:type="dxa"/>
            <w:tcBorders>
              <w:top w:val="single" w:sz="6" w:space="0" w:color="auto"/>
              <w:left w:val="single" w:sz="6" w:space="0" w:color="auto"/>
              <w:bottom w:val="single" w:sz="6" w:space="0" w:color="auto"/>
              <w:right w:val="single" w:sz="6" w:space="0" w:color="auto"/>
            </w:tcBorders>
          </w:tcPr>
          <w:p w14:paraId="7AA09169"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7CF76406"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9C53630"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5DBC9A97"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78373D1"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78FECE0C"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2339A3E"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425" w:type="dxa"/>
            <w:tcBorders>
              <w:top w:val="single" w:sz="6" w:space="0" w:color="auto"/>
              <w:left w:val="single" w:sz="6" w:space="0" w:color="auto"/>
              <w:bottom w:val="single" w:sz="6" w:space="0" w:color="auto"/>
              <w:right w:val="single" w:sz="6" w:space="0" w:color="auto"/>
            </w:tcBorders>
          </w:tcPr>
          <w:p w14:paraId="70B12E56"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84B9612"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6C9220E"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D2C540B"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8A1057C"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145C3792"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30CCA77E"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7485A" w:rsidRPr="00D46E0C" w14:paraId="7FCEBFD0"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2BE60C87" w14:textId="77777777" w:rsidR="0087485A" w:rsidRPr="00D46E0C" w:rsidRDefault="0087485A" w:rsidP="006A717F">
            <w:r>
              <w:t>Peter Ollén</w:t>
            </w:r>
            <w:r w:rsidRPr="00D46E0C">
              <w:t xml:space="preserve"> (M)</w:t>
            </w:r>
          </w:p>
        </w:tc>
        <w:tc>
          <w:tcPr>
            <w:tcW w:w="426" w:type="dxa"/>
            <w:tcBorders>
              <w:top w:val="single" w:sz="6" w:space="0" w:color="auto"/>
              <w:left w:val="single" w:sz="6" w:space="0" w:color="auto"/>
              <w:bottom w:val="single" w:sz="6" w:space="0" w:color="auto"/>
              <w:right w:val="single" w:sz="6" w:space="0" w:color="auto"/>
            </w:tcBorders>
          </w:tcPr>
          <w:p w14:paraId="337B6A11"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20A0CB8B"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3AD6445"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3DEC7D90"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499D6A1"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0CCBA5C0"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BA26042"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14:paraId="1F53B5F2"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977C307"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281D3A3"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9A0E3DD"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C527258"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31F98ABD"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4D4C365F"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7485A" w:rsidRPr="00D46E0C" w14:paraId="11CDE856"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9A17E95" w14:textId="77777777" w:rsidR="0087485A" w:rsidRPr="00D46E0C" w:rsidRDefault="0087485A" w:rsidP="006A717F">
            <w:r>
              <w:t>Vasiliki Tsouplaki (V)</w:t>
            </w:r>
          </w:p>
        </w:tc>
        <w:tc>
          <w:tcPr>
            <w:tcW w:w="426" w:type="dxa"/>
            <w:tcBorders>
              <w:top w:val="single" w:sz="6" w:space="0" w:color="auto"/>
              <w:left w:val="single" w:sz="6" w:space="0" w:color="auto"/>
              <w:bottom w:val="single" w:sz="6" w:space="0" w:color="auto"/>
              <w:right w:val="single" w:sz="6" w:space="0" w:color="auto"/>
            </w:tcBorders>
          </w:tcPr>
          <w:p w14:paraId="0381E2E3"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283" w:type="dxa"/>
            <w:tcBorders>
              <w:top w:val="single" w:sz="6" w:space="0" w:color="auto"/>
              <w:left w:val="single" w:sz="6" w:space="0" w:color="auto"/>
              <w:bottom w:val="single" w:sz="6" w:space="0" w:color="auto"/>
              <w:right w:val="single" w:sz="6" w:space="0" w:color="auto"/>
            </w:tcBorders>
          </w:tcPr>
          <w:p w14:paraId="28E9E041"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F4CE386"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33C15137"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A55740A"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5B515AEE"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B1A383F"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14:paraId="17ECB649"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F19C97C"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B539860"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1097E4E"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43F5199"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4C2A3D90"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0B889522"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7485A" w:rsidRPr="00D46E0C" w14:paraId="33D511E0"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2356DA73" w14:textId="77777777" w:rsidR="0087485A" w:rsidRPr="00D46E0C" w:rsidRDefault="0087485A" w:rsidP="006A717F">
            <w:r>
              <w:t>Roland Utbult (KD)</w:t>
            </w:r>
          </w:p>
        </w:tc>
        <w:tc>
          <w:tcPr>
            <w:tcW w:w="426" w:type="dxa"/>
            <w:tcBorders>
              <w:top w:val="single" w:sz="6" w:space="0" w:color="auto"/>
              <w:left w:val="single" w:sz="6" w:space="0" w:color="auto"/>
              <w:bottom w:val="single" w:sz="6" w:space="0" w:color="auto"/>
              <w:right w:val="single" w:sz="6" w:space="0" w:color="auto"/>
            </w:tcBorders>
          </w:tcPr>
          <w:p w14:paraId="560731E3"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6D11AF93"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A8979A3"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670C36F5"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AA53F8D"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1083E94E"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F9A0A16"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14:paraId="4381C309"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4241053"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56933B1C"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94F7DC8"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9994EFA"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7977A72E"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7E559228"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7485A" w:rsidRPr="00D46E0C" w14:paraId="112BF734"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101B9645" w14:textId="77777777" w:rsidR="0087485A" w:rsidRPr="00D46E0C" w:rsidRDefault="0087485A" w:rsidP="006A717F">
            <w:r>
              <w:t>Catarina Deremar (C)</w:t>
            </w:r>
          </w:p>
        </w:tc>
        <w:tc>
          <w:tcPr>
            <w:tcW w:w="426" w:type="dxa"/>
            <w:tcBorders>
              <w:top w:val="single" w:sz="6" w:space="0" w:color="auto"/>
              <w:left w:val="single" w:sz="6" w:space="0" w:color="auto"/>
              <w:bottom w:val="single" w:sz="6" w:space="0" w:color="auto"/>
              <w:right w:val="single" w:sz="6" w:space="0" w:color="auto"/>
            </w:tcBorders>
          </w:tcPr>
          <w:p w14:paraId="0D608B05"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4BC1E9E6"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9370766"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7F23D501"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CAF785C"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12A9119B"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B1512EA"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14:paraId="72839045"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C428B3F"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5FE4C42E"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646FFCF"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CD0A601"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7B7D4D3A"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1108943F"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7485A" w:rsidRPr="00D46E0C" w14:paraId="4EB520DE"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5EB72FD9" w14:textId="77777777" w:rsidR="0087485A" w:rsidRPr="00D46E0C" w:rsidRDefault="0087485A" w:rsidP="006A717F">
            <w:r>
              <w:t>Anna-Lena Hedberg (SD)</w:t>
            </w:r>
          </w:p>
        </w:tc>
        <w:tc>
          <w:tcPr>
            <w:tcW w:w="426" w:type="dxa"/>
            <w:tcBorders>
              <w:top w:val="single" w:sz="6" w:space="0" w:color="auto"/>
              <w:left w:val="single" w:sz="6" w:space="0" w:color="auto"/>
              <w:bottom w:val="single" w:sz="6" w:space="0" w:color="auto"/>
              <w:right w:val="single" w:sz="6" w:space="0" w:color="auto"/>
            </w:tcBorders>
          </w:tcPr>
          <w:p w14:paraId="34B38D3F"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673E7590"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23100AF"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0CF41E95"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C45E7EA"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70DEAECE"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9E51AE2"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14:paraId="5545284B"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9279711"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5EDB4E80"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E5F70D9"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E790155"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1335052E"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74146D61"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7485A" w:rsidRPr="00D46E0C" w14:paraId="1757392B"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15BABD97" w14:textId="77777777" w:rsidR="0087485A" w:rsidRDefault="0087485A" w:rsidP="006A717F"/>
        </w:tc>
        <w:tc>
          <w:tcPr>
            <w:tcW w:w="426" w:type="dxa"/>
            <w:tcBorders>
              <w:top w:val="single" w:sz="6" w:space="0" w:color="auto"/>
              <w:left w:val="single" w:sz="6" w:space="0" w:color="auto"/>
              <w:bottom w:val="single" w:sz="6" w:space="0" w:color="auto"/>
              <w:right w:val="single" w:sz="6" w:space="0" w:color="auto"/>
            </w:tcBorders>
          </w:tcPr>
          <w:p w14:paraId="380814A2"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290C6F55"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D17D99B"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7040551"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04CF7D9"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53CD30C0"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1D40567"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DDFF71E"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418044E"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869FCFA"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51AD816"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1E0B8F6"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2524573D"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7E337688" w14:textId="77777777" w:rsidR="0087485A" w:rsidRPr="00D46E0C"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7485A" w14:paraId="13E3CD83"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0838E08B" w14:textId="77777777" w:rsidR="0087485A" w:rsidRPr="00D0223E" w:rsidRDefault="0087485A" w:rsidP="006A717F">
            <w:r>
              <w:rPr>
                <w:b/>
                <w:i/>
                <w:sz w:val="22"/>
              </w:rPr>
              <w:t>SUPPLEANTER</w:t>
            </w:r>
          </w:p>
        </w:tc>
        <w:tc>
          <w:tcPr>
            <w:tcW w:w="426" w:type="dxa"/>
            <w:tcBorders>
              <w:top w:val="single" w:sz="6" w:space="0" w:color="auto"/>
              <w:left w:val="single" w:sz="6" w:space="0" w:color="auto"/>
              <w:bottom w:val="single" w:sz="6" w:space="0" w:color="auto"/>
              <w:right w:val="single" w:sz="6" w:space="0" w:color="auto"/>
            </w:tcBorders>
          </w:tcPr>
          <w:p w14:paraId="090AF7A3"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04CAD21B"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3EAF786"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826C5D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280B42E"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E8D11D7"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4F249BC"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E0388F7"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8AA3324"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478A387"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326356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BDB9593"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205E420"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70D4A2F"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485A" w14:paraId="5195EC7F"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254FDC4E" w14:textId="77777777" w:rsidR="0087485A" w:rsidRPr="00D0223E" w:rsidRDefault="0087485A" w:rsidP="006A717F">
            <w:r>
              <w:t>Angelika Bengtsson (SD)</w:t>
            </w:r>
          </w:p>
        </w:tc>
        <w:tc>
          <w:tcPr>
            <w:tcW w:w="426" w:type="dxa"/>
            <w:tcBorders>
              <w:top w:val="single" w:sz="6" w:space="0" w:color="auto"/>
              <w:left w:val="single" w:sz="6" w:space="0" w:color="auto"/>
              <w:bottom w:val="single" w:sz="6" w:space="0" w:color="auto"/>
              <w:right w:val="single" w:sz="6" w:space="0" w:color="auto"/>
            </w:tcBorders>
          </w:tcPr>
          <w:p w14:paraId="03C35B4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8917C72"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0601076"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06439D7"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00B9EB6"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8D4776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9F5BA06"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2EE1CF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3DA370C"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57EC937"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BF9EE37"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E348666"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014EFC4"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E3EFDA7"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485A" w14:paraId="4A03D0A2"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F9EB5A6" w14:textId="77777777" w:rsidR="0087485A" w:rsidRPr="00D0223E" w:rsidRDefault="0087485A" w:rsidP="006A717F">
            <w:r>
              <w:t>Kristoffer Lindberg (S)</w:t>
            </w:r>
          </w:p>
        </w:tc>
        <w:tc>
          <w:tcPr>
            <w:tcW w:w="426" w:type="dxa"/>
            <w:tcBorders>
              <w:top w:val="single" w:sz="6" w:space="0" w:color="auto"/>
              <w:left w:val="single" w:sz="6" w:space="0" w:color="auto"/>
              <w:bottom w:val="single" w:sz="6" w:space="0" w:color="auto"/>
              <w:right w:val="single" w:sz="6" w:space="0" w:color="auto"/>
            </w:tcBorders>
          </w:tcPr>
          <w:p w14:paraId="06ABA8A1"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3" w:type="dxa"/>
            <w:tcBorders>
              <w:top w:val="single" w:sz="6" w:space="0" w:color="auto"/>
              <w:left w:val="single" w:sz="6" w:space="0" w:color="auto"/>
              <w:bottom w:val="single" w:sz="6" w:space="0" w:color="auto"/>
              <w:right w:val="single" w:sz="6" w:space="0" w:color="auto"/>
            </w:tcBorders>
          </w:tcPr>
          <w:p w14:paraId="0270DDC4"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EF8614D"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14:paraId="59B98A2F"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DF71B4B"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14:paraId="4BDEED81"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24A3EDC"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425" w:type="dxa"/>
            <w:tcBorders>
              <w:top w:val="single" w:sz="6" w:space="0" w:color="auto"/>
              <w:left w:val="single" w:sz="6" w:space="0" w:color="auto"/>
              <w:bottom w:val="single" w:sz="6" w:space="0" w:color="auto"/>
              <w:right w:val="single" w:sz="6" w:space="0" w:color="auto"/>
            </w:tcBorders>
          </w:tcPr>
          <w:p w14:paraId="355A6553"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7EDEE1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DD44A31"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42EFF1C"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9FDAFAF"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449B69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AEEE63F"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485A" w:rsidRPr="00317138" w14:paraId="2D8A6303"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0F67B736" w14:textId="77777777" w:rsidR="0087485A" w:rsidRPr="00D0223E" w:rsidRDefault="0087485A" w:rsidP="006A717F">
            <w:pPr>
              <w:rPr>
                <w:lang w:val="en-US"/>
              </w:rPr>
            </w:pPr>
            <w:r>
              <w:t>Carl Nordblom (M)</w:t>
            </w:r>
          </w:p>
        </w:tc>
        <w:tc>
          <w:tcPr>
            <w:tcW w:w="426" w:type="dxa"/>
            <w:tcBorders>
              <w:top w:val="single" w:sz="6" w:space="0" w:color="auto"/>
              <w:left w:val="single" w:sz="6" w:space="0" w:color="auto"/>
              <w:bottom w:val="single" w:sz="6" w:space="0" w:color="auto"/>
              <w:right w:val="single" w:sz="6" w:space="0" w:color="auto"/>
            </w:tcBorders>
          </w:tcPr>
          <w:p w14:paraId="18EC5CB9"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3" w:type="dxa"/>
            <w:tcBorders>
              <w:top w:val="single" w:sz="6" w:space="0" w:color="auto"/>
              <w:left w:val="single" w:sz="6" w:space="0" w:color="auto"/>
              <w:bottom w:val="single" w:sz="6" w:space="0" w:color="auto"/>
              <w:right w:val="single" w:sz="6" w:space="0" w:color="auto"/>
            </w:tcBorders>
          </w:tcPr>
          <w:p w14:paraId="3EADF156"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321038B3"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4" w:type="dxa"/>
            <w:tcBorders>
              <w:top w:val="single" w:sz="6" w:space="0" w:color="auto"/>
              <w:left w:val="single" w:sz="6" w:space="0" w:color="auto"/>
              <w:bottom w:val="single" w:sz="6" w:space="0" w:color="auto"/>
              <w:right w:val="single" w:sz="6" w:space="0" w:color="auto"/>
            </w:tcBorders>
          </w:tcPr>
          <w:p w14:paraId="335BF74E"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6A2B41B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4" w:type="dxa"/>
            <w:tcBorders>
              <w:top w:val="single" w:sz="6" w:space="0" w:color="auto"/>
              <w:left w:val="single" w:sz="6" w:space="0" w:color="auto"/>
              <w:bottom w:val="single" w:sz="6" w:space="0" w:color="auto"/>
              <w:right w:val="single" w:sz="6" w:space="0" w:color="auto"/>
            </w:tcBorders>
          </w:tcPr>
          <w:p w14:paraId="188566F9"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50CC0F3C"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425" w:type="dxa"/>
            <w:tcBorders>
              <w:top w:val="single" w:sz="6" w:space="0" w:color="auto"/>
              <w:left w:val="single" w:sz="6" w:space="0" w:color="auto"/>
              <w:bottom w:val="single" w:sz="6" w:space="0" w:color="auto"/>
              <w:right w:val="single" w:sz="6" w:space="0" w:color="auto"/>
            </w:tcBorders>
          </w:tcPr>
          <w:p w14:paraId="3F715427"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79B63076"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5D6E05F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60E7D289"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3884AAA3"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5492F306"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248215C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87485A" w:rsidRPr="00317138" w14:paraId="7F944BA4"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1053D43" w14:textId="77777777" w:rsidR="0087485A" w:rsidRPr="00D0223E" w:rsidRDefault="0087485A" w:rsidP="006A717F">
            <w:r>
              <w:rPr>
                <w:lang w:val="en-US"/>
              </w:rPr>
              <w:t>Louise Thunström (S)</w:t>
            </w:r>
          </w:p>
        </w:tc>
        <w:tc>
          <w:tcPr>
            <w:tcW w:w="426" w:type="dxa"/>
            <w:tcBorders>
              <w:top w:val="single" w:sz="6" w:space="0" w:color="auto"/>
              <w:left w:val="single" w:sz="6" w:space="0" w:color="auto"/>
              <w:bottom w:val="single" w:sz="6" w:space="0" w:color="auto"/>
              <w:right w:val="single" w:sz="6" w:space="0" w:color="auto"/>
            </w:tcBorders>
          </w:tcPr>
          <w:p w14:paraId="310BFEA5"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X</w:t>
            </w:r>
          </w:p>
        </w:tc>
        <w:tc>
          <w:tcPr>
            <w:tcW w:w="283" w:type="dxa"/>
            <w:tcBorders>
              <w:top w:val="single" w:sz="6" w:space="0" w:color="auto"/>
              <w:left w:val="single" w:sz="6" w:space="0" w:color="auto"/>
              <w:bottom w:val="single" w:sz="6" w:space="0" w:color="auto"/>
              <w:right w:val="single" w:sz="6" w:space="0" w:color="auto"/>
            </w:tcBorders>
          </w:tcPr>
          <w:p w14:paraId="3434C879"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67FB9D33"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X</w:t>
            </w:r>
          </w:p>
        </w:tc>
        <w:tc>
          <w:tcPr>
            <w:tcW w:w="284" w:type="dxa"/>
            <w:tcBorders>
              <w:top w:val="single" w:sz="6" w:space="0" w:color="auto"/>
              <w:left w:val="single" w:sz="6" w:space="0" w:color="auto"/>
              <w:bottom w:val="single" w:sz="6" w:space="0" w:color="auto"/>
              <w:right w:val="single" w:sz="6" w:space="0" w:color="auto"/>
            </w:tcBorders>
          </w:tcPr>
          <w:p w14:paraId="3ACAA62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0B555DAC"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X</w:t>
            </w:r>
          </w:p>
        </w:tc>
        <w:tc>
          <w:tcPr>
            <w:tcW w:w="284" w:type="dxa"/>
            <w:tcBorders>
              <w:top w:val="single" w:sz="6" w:space="0" w:color="auto"/>
              <w:left w:val="single" w:sz="6" w:space="0" w:color="auto"/>
              <w:bottom w:val="single" w:sz="6" w:space="0" w:color="auto"/>
              <w:right w:val="single" w:sz="6" w:space="0" w:color="auto"/>
            </w:tcBorders>
          </w:tcPr>
          <w:p w14:paraId="64F73CBD"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7BE213C5"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X</w:t>
            </w:r>
          </w:p>
        </w:tc>
        <w:tc>
          <w:tcPr>
            <w:tcW w:w="425" w:type="dxa"/>
            <w:tcBorders>
              <w:top w:val="single" w:sz="6" w:space="0" w:color="auto"/>
              <w:left w:val="single" w:sz="6" w:space="0" w:color="auto"/>
              <w:bottom w:val="single" w:sz="6" w:space="0" w:color="auto"/>
              <w:right w:val="single" w:sz="6" w:space="0" w:color="auto"/>
            </w:tcBorders>
          </w:tcPr>
          <w:p w14:paraId="2B1D6919"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255B9B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4DC2DFA6"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480ABD4B"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5F0CC5D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080F33B6"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4A3F75B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87485A" w:rsidRPr="00317138" w14:paraId="1580520C"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726C212" w14:textId="77777777" w:rsidR="0087485A" w:rsidRPr="00D0223E" w:rsidRDefault="0087485A" w:rsidP="006A717F">
            <w:r>
              <w:t>Victoria Tiblom (SD)</w:t>
            </w:r>
          </w:p>
        </w:tc>
        <w:tc>
          <w:tcPr>
            <w:tcW w:w="426" w:type="dxa"/>
            <w:tcBorders>
              <w:top w:val="single" w:sz="6" w:space="0" w:color="auto"/>
              <w:left w:val="single" w:sz="6" w:space="0" w:color="auto"/>
              <w:bottom w:val="single" w:sz="6" w:space="0" w:color="auto"/>
              <w:right w:val="single" w:sz="6" w:space="0" w:color="auto"/>
            </w:tcBorders>
          </w:tcPr>
          <w:p w14:paraId="24F0112B"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3" w:type="dxa"/>
            <w:tcBorders>
              <w:top w:val="single" w:sz="6" w:space="0" w:color="auto"/>
              <w:left w:val="single" w:sz="6" w:space="0" w:color="auto"/>
              <w:bottom w:val="single" w:sz="6" w:space="0" w:color="auto"/>
              <w:right w:val="single" w:sz="6" w:space="0" w:color="auto"/>
            </w:tcBorders>
          </w:tcPr>
          <w:p w14:paraId="28CF765D"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39FC9C29"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2AFFAA96"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D40003B"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0B5592B5"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6CE9D0DD"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60FEA771"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46A8F51"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2708D42B"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18C042E0"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22D24945"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785190E3"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6C3056D6"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87485A" w14:paraId="47BA23BD"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6D84509" w14:textId="77777777" w:rsidR="0087485A" w:rsidRPr="00D0223E" w:rsidRDefault="0087485A" w:rsidP="006A717F">
            <w:r>
              <w:t>Johan Andersson (S)</w:t>
            </w:r>
          </w:p>
        </w:tc>
        <w:tc>
          <w:tcPr>
            <w:tcW w:w="426" w:type="dxa"/>
            <w:tcBorders>
              <w:top w:val="single" w:sz="6" w:space="0" w:color="auto"/>
              <w:left w:val="single" w:sz="6" w:space="0" w:color="auto"/>
              <w:bottom w:val="single" w:sz="6" w:space="0" w:color="auto"/>
              <w:right w:val="single" w:sz="6" w:space="0" w:color="auto"/>
            </w:tcBorders>
          </w:tcPr>
          <w:p w14:paraId="61DD70B0"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07390B0C"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2698F8C"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6B4AC94"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C4D5E84"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F2FC300"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65890B2"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EB3D143"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36FAD96"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E6340D1"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0BA4600"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51C510E"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A5E64E0"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250903B"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485A" w14:paraId="40D0FA4E"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4AF9F09C" w14:textId="77777777" w:rsidR="0087485A" w:rsidRPr="00D0223E" w:rsidRDefault="0087485A" w:rsidP="006A717F">
            <w:r>
              <w:t>Thomas Ragnarsson (M)</w:t>
            </w:r>
          </w:p>
        </w:tc>
        <w:tc>
          <w:tcPr>
            <w:tcW w:w="426" w:type="dxa"/>
            <w:tcBorders>
              <w:top w:val="single" w:sz="6" w:space="0" w:color="auto"/>
              <w:left w:val="single" w:sz="6" w:space="0" w:color="auto"/>
              <w:bottom w:val="single" w:sz="6" w:space="0" w:color="auto"/>
              <w:right w:val="single" w:sz="6" w:space="0" w:color="auto"/>
            </w:tcBorders>
          </w:tcPr>
          <w:p w14:paraId="7190808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FA00F3D"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A758095"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8D2C3C6"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8AD4F21"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BC19AC6"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D5B8C73"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C27EE8C"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2F73160"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02DF26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DB98B5F"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224A491"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52C9F543"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8D2FA17"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485A" w14:paraId="062CCA63"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2C1F53C9" w14:textId="77777777" w:rsidR="0087485A" w:rsidRPr="00D0223E" w:rsidRDefault="0087485A" w:rsidP="006A717F">
            <w:r>
              <w:t>Anna Vikström (S)</w:t>
            </w:r>
          </w:p>
        </w:tc>
        <w:tc>
          <w:tcPr>
            <w:tcW w:w="426" w:type="dxa"/>
            <w:tcBorders>
              <w:top w:val="single" w:sz="6" w:space="0" w:color="auto"/>
              <w:left w:val="single" w:sz="6" w:space="0" w:color="auto"/>
              <w:bottom w:val="single" w:sz="6" w:space="0" w:color="auto"/>
              <w:right w:val="single" w:sz="6" w:space="0" w:color="auto"/>
            </w:tcBorders>
          </w:tcPr>
          <w:p w14:paraId="48DE0A81"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0945D175"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68119C5"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1C6711C"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4EE1125"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C148757"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A98F8B6"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98A2B5D"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4AE9967"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93FDFC1"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277D910"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ACF0EA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47226B0"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A42F7E4"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485A" w:rsidRPr="00113234" w14:paraId="71E77CF9"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F5CE24C" w14:textId="77777777" w:rsidR="0087485A" w:rsidRPr="00D0223E" w:rsidRDefault="0087485A" w:rsidP="006A717F">
            <w:r>
              <w:t>Carita Boulwén (SD)</w:t>
            </w:r>
          </w:p>
        </w:tc>
        <w:tc>
          <w:tcPr>
            <w:tcW w:w="426" w:type="dxa"/>
            <w:tcBorders>
              <w:top w:val="single" w:sz="6" w:space="0" w:color="auto"/>
              <w:left w:val="single" w:sz="6" w:space="0" w:color="auto"/>
              <w:bottom w:val="single" w:sz="6" w:space="0" w:color="auto"/>
              <w:right w:val="single" w:sz="6" w:space="0" w:color="auto"/>
            </w:tcBorders>
          </w:tcPr>
          <w:p w14:paraId="29626F81" w14:textId="77777777" w:rsidR="0087485A" w:rsidRPr="00C564AA"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05C5EF0" w14:textId="77777777" w:rsidR="0087485A" w:rsidRPr="00C564AA"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2B2E412" w14:textId="77777777" w:rsidR="0087485A" w:rsidRPr="00C564AA"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3E459F0" w14:textId="77777777" w:rsidR="0087485A" w:rsidRPr="00C564AA"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A5B0608" w14:textId="77777777" w:rsidR="0087485A" w:rsidRPr="00C564AA"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1034370" w14:textId="77777777" w:rsidR="0087485A" w:rsidRPr="00C564AA"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53EF410" w14:textId="77777777" w:rsidR="0087485A" w:rsidRPr="00C564AA"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B25AB27" w14:textId="77777777" w:rsidR="0087485A" w:rsidRPr="00C564AA"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F23F0DA" w14:textId="77777777" w:rsidR="0087485A" w:rsidRPr="00C564AA"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0DBB470" w14:textId="77777777" w:rsidR="0087485A" w:rsidRPr="00C564AA"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7A5ECF9" w14:textId="77777777" w:rsidR="0087485A" w:rsidRPr="00C564AA"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38106D1" w14:textId="77777777" w:rsidR="0087485A" w:rsidRPr="00C564AA"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7EF4B3A" w14:textId="77777777" w:rsidR="0087485A" w:rsidRPr="00C564AA"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225DEF7" w14:textId="77777777" w:rsidR="0087485A" w:rsidRPr="00C564AA"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485A" w14:paraId="2E1F9E7B"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58B25517" w14:textId="77777777" w:rsidR="0087485A" w:rsidRPr="00D0223E" w:rsidRDefault="0087485A" w:rsidP="006A717F">
            <w:r>
              <w:t>Monica Haider (S)</w:t>
            </w:r>
          </w:p>
        </w:tc>
        <w:tc>
          <w:tcPr>
            <w:tcW w:w="426" w:type="dxa"/>
            <w:tcBorders>
              <w:top w:val="single" w:sz="6" w:space="0" w:color="auto"/>
              <w:left w:val="single" w:sz="6" w:space="0" w:color="auto"/>
              <w:bottom w:val="single" w:sz="6" w:space="0" w:color="auto"/>
              <w:right w:val="single" w:sz="6" w:space="0" w:color="auto"/>
            </w:tcBorders>
          </w:tcPr>
          <w:p w14:paraId="4C773E47"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59D0B5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4C94234"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7FD9BCE"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74F22A6"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1F11B0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9A71537"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9E5BCDE"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D8B5AFB"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62E09D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F3CD2A7"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B6A1E11"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110645E"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CE73D1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485A" w14:paraId="3867E052"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0E0FA995" w14:textId="77777777" w:rsidR="0087485A" w:rsidRPr="00D0223E" w:rsidRDefault="0087485A" w:rsidP="006A717F">
            <w:r>
              <w:t>Malin Höglund (M)</w:t>
            </w:r>
          </w:p>
        </w:tc>
        <w:tc>
          <w:tcPr>
            <w:tcW w:w="426" w:type="dxa"/>
            <w:tcBorders>
              <w:top w:val="single" w:sz="6" w:space="0" w:color="auto"/>
              <w:left w:val="single" w:sz="6" w:space="0" w:color="auto"/>
              <w:bottom w:val="single" w:sz="6" w:space="0" w:color="auto"/>
              <w:right w:val="single" w:sz="6" w:space="0" w:color="auto"/>
            </w:tcBorders>
          </w:tcPr>
          <w:p w14:paraId="09E964E4"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59D0354D"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399A6D6"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8A22DBE"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0C1AF3C"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16C6924"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70A4379"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FCB580B"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6FD7031"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3C5EB9B"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AEC710C"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BB9CE1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2246EEB"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AC02567"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485A" w14:paraId="0EBFBB3B"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04158608" w14:textId="77777777" w:rsidR="0087485A" w:rsidRPr="00D0223E" w:rsidRDefault="0087485A" w:rsidP="006A717F">
            <w:r>
              <w:t>Karin Rågsjö (V)</w:t>
            </w:r>
          </w:p>
        </w:tc>
        <w:tc>
          <w:tcPr>
            <w:tcW w:w="426" w:type="dxa"/>
            <w:tcBorders>
              <w:top w:val="single" w:sz="6" w:space="0" w:color="auto"/>
              <w:left w:val="single" w:sz="6" w:space="0" w:color="auto"/>
              <w:bottom w:val="single" w:sz="6" w:space="0" w:color="auto"/>
              <w:right w:val="single" w:sz="6" w:space="0" w:color="auto"/>
            </w:tcBorders>
          </w:tcPr>
          <w:p w14:paraId="48C38505"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0FD2FFC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CAB9C3C"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E9577F2"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7276A0F"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E1CB7E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EC84627"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4381E35"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7EBC181"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A6B3B3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ECBA684"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5BFE143"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D316982"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BA9737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485A" w14:paraId="0C4203F3"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6C7E8AD7" w14:textId="77777777" w:rsidR="0087485A" w:rsidRPr="00D0223E" w:rsidRDefault="0087485A" w:rsidP="006A717F">
            <w:r>
              <w:t>Mathias Bengtsson (KD)</w:t>
            </w:r>
          </w:p>
        </w:tc>
        <w:tc>
          <w:tcPr>
            <w:tcW w:w="426" w:type="dxa"/>
            <w:tcBorders>
              <w:top w:val="single" w:sz="6" w:space="0" w:color="auto"/>
              <w:left w:val="single" w:sz="6" w:space="0" w:color="auto"/>
              <w:bottom w:val="single" w:sz="6" w:space="0" w:color="auto"/>
              <w:right w:val="single" w:sz="6" w:space="0" w:color="auto"/>
            </w:tcBorders>
          </w:tcPr>
          <w:p w14:paraId="4DA15417"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123C51B"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44D72FB"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A40B64F"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F9EFE92"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198E2E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145BD24"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B75E644"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50FB6E3"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6E809C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ECC76CE"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4F69062"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20DC762"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5A6D4E4"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485A" w14:paraId="308DC6AF"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5B9E41F0" w14:textId="77777777" w:rsidR="0087485A" w:rsidRPr="00D0223E" w:rsidRDefault="0087485A" w:rsidP="006A717F">
            <w:r>
              <w:t>Anne-Li Sjölund (C)</w:t>
            </w:r>
          </w:p>
        </w:tc>
        <w:tc>
          <w:tcPr>
            <w:tcW w:w="426" w:type="dxa"/>
            <w:tcBorders>
              <w:top w:val="single" w:sz="6" w:space="0" w:color="auto"/>
              <w:left w:val="single" w:sz="6" w:space="0" w:color="auto"/>
              <w:bottom w:val="single" w:sz="6" w:space="0" w:color="auto"/>
              <w:right w:val="single" w:sz="6" w:space="0" w:color="auto"/>
            </w:tcBorders>
          </w:tcPr>
          <w:p w14:paraId="61548B06"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0366422B"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5052F0F"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2EB1835"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00C873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BAC1A46"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478F2B5"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F03D401"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0E92AC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C1B6E1D"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35C0322"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BF11CD2"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BEB8C97"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67D50B4"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485A" w14:paraId="12E1578F"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4A0BF161" w14:textId="77777777" w:rsidR="0087485A" w:rsidRPr="00D0223E" w:rsidRDefault="0087485A" w:rsidP="006A717F">
            <w:r>
              <w:t>Fredrik Malm (L)</w:t>
            </w:r>
          </w:p>
        </w:tc>
        <w:tc>
          <w:tcPr>
            <w:tcW w:w="426" w:type="dxa"/>
            <w:tcBorders>
              <w:top w:val="single" w:sz="6" w:space="0" w:color="auto"/>
              <w:left w:val="single" w:sz="6" w:space="0" w:color="auto"/>
              <w:bottom w:val="single" w:sz="6" w:space="0" w:color="auto"/>
              <w:right w:val="single" w:sz="6" w:space="0" w:color="auto"/>
            </w:tcBorders>
          </w:tcPr>
          <w:p w14:paraId="4737ECDB"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7866680"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A17074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07F1346"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6132E29"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8DEAA8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141738F"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6FAFF81"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628C770"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577E9C7"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4506C2E"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C530856"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873AD2D"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8C75A55"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485A" w14:paraId="5017E8E3"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69E8B2FB" w14:textId="77777777" w:rsidR="0087485A" w:rsidRPr="00D0223E" w:rsidRDefault="0087485A" w:rsidP="006A717F">
            <w:r>
              <w:t>Leila Ali Elmi (MP)</w:t>
            </w:r>
          </w:p>
        </w:tc>
        <w:tc>
          <w:tcPr>
            <w:tcW w:w="426" w:type="dxa"/>
            <w:tcBorders>
              <w:top w:val="single" w:sz="6" w:space="0" w:color="auto"/>
              <w:left w:val="single" w:sz="6" w:space="0" w:color="auto"/>
              <w:bottom w:val="single" w:sz="6" w:space="0" w:color="auto"/>
              <w:right w:val="single" w:sz="6" w:space="0" w:color="auto"/>
            </w:tcBorders>
          </w:tcPr>
          <w:p w14:paraId="1F274391"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057D93C"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535982F"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41BFE31"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0F383B3"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9106B6E"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5F6291D"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F940252"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C29D3E4"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BB28BF9"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BB0A77F"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3169D62"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5A0A82C"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1F60653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485A" w14:paraId="470A8006"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04E3A9C" w14:textId="77777777" w:rsidR="0087485A" w:rsidRPr="00D0223E" w:rsidRDefault="0087485A" w:rsidP="006A717F">
            <w:r>
              <w:t>Susanne Nordström (M)</w:t>
            </w:r>
          </w:p>
        </w:tc>
        <w:tc>
          <w:tcPr>
            <w:tcW w:w="426" w:type="dxa"/>
            <w:tcBorders>
              <w:top w:val="single" w:sz="6" w:space="0" w:color="auto"/>
              <w:left w:val="single" w:sz="6" w:space="0" w:color="auto"/>
              <w:bottom w:val="single" w:sz="6" w:space="0" w:color="auto"/>
              <w:right w:val="single" w:sz="6" w:space="0" w:color="auto"/>
            </w:tcBorders>
          </w:tcPr>
          <w:p w14:paraId="142B4CF7"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5C344E7C"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DB3D212"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68EF360"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51B86DC"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C118FB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8C371F7"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CF7EEB0"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E8CCD99"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AB8437E"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A021B9B"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DE9D32F"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E57B607"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5EED913"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485A" w14:paraId="07B140D3"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8DE4303" w14:textId="77777777" w:rsidR="0087485A" w:rsidRPr="00D0223E" w:rsidRDefault="0087485A" w:rsidP="006A717F">
            <w:r>
              <w:t>Mattias Karlsson i Norrhult (SD)</w:t>
            </w:r>
          </w:p>
        </w:tc>
        <w:tc>
          <w:tcPr>
            <w:tcW w:w="426" w:type="dxa"/>
            <w:tcBorders>
              <w:top w:val="single" w:sz="6" w:space="0" w:color="auto"/>
              <w:left w:val="single" w:sz="6" w:space="0" w:color="auto"/>
              <w:bottom w:val="single" w:sz="6" w:space="0" w:color="auto"/>
              <w:right w:val="single" w:sz="6" w:space="0" w:color="auto"/>
            </w:tcBorders>
          </w:tcPr>
          <w:p w14:paraId="01BDCC52"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9540D93"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899AB8D"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A572754"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C8C7299"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3150A15"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930B1CD"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C21EE13"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CB71843"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72A6F25"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1F6D01B"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49A8AB4"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7C7EEA3"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C1AB57C"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485A" w14:paraId="61CB2F9D"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6108BE9" w14:textId="77777777" w:rsidR="0087485A" w:rsidRPr="00D0223E" w:rsidRDefault="0087485A" w:rsidP="006A717F">
            <w:r>
              <w:t>Michael Rubbestad (SD)</w:t>
            </w:r>
          </w:p>
        </w:tc>
        <w:tc>
          <w:tcPr>
            <w:tcW w:w="426" w:type="dxa"/>
            <w:tcBorders>
              <w:top w:val="single" w:sz="6" w:space="0" w:color="auto"/>
              <w:left w:val="single" w:sz="6" w:space="0" w:color="auto"/>
              <w:bottom w:val="single" w:sz="6" w:space="0" w:color="auto"/>
              <w:right w:val="single" w:sz="6" w:space="0" w:color="auto"/>
            </w:tcBorders>
          </w:tcPr>
          <w:p w14:paraId="33D43865"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F8450DB"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21EDD6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5210F17"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04CA831"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7DD3A8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D1B98B2"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6BDD954"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C473E50"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42E51E3"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0084E99"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9BC3B51"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53C764F"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B936D0B"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485A" w14:paraId="1F57E14C"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AEE742C" w14:textId="77777777" w:rsidR="0087485A" w:rsidRPr="00D0223E" w:rsidRDefault="0087485A" w:rsidP="006A717F">
            <w:r>
              <w:t>Maj Karlsson (V)</w:t>
            </w:r>
          </w:p>
        </w:tc>
        <w:tc>
          <w:tcPr>
            <w:tcW w:w="426" w:type="dxa"/>
            <w:tcBorders>
              <w:top w:val="single" w:sz="6" w:space="0" w:color="auto"/>
              <w:left w:val="single" w:sz="6" w:space="0" w:color="auto"/>
              <w:bottom w:val="single" w:sz="6" w:space="0" w:color="auto"/>
              <w:right w:val="single" w:sz="6" w:space="0" w:color="auto"/>
            </w:tcBorders>
          </w:tcPr>
          <w:p w14:paraId="38EBA98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3D38F50"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62DBFC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423660D"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D0EC702"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AF559BD"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180827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A1A3B7F"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B691AF4"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A3BD5BC"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48377FE"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29F3E4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52256FC1"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13D14E9"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485A" w14:paraId="4B482DA8"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096AF25C" w14:textId="77777777" w:rsidR="0087485A" w:rsidRPr="00D0223E" w:rsidRDefault="0087485A" w:rsidP="006A717F">
            <w:r>
              <w:t>Rickard Nordin (C)</w:t>
            </w:r>
          </w:p>
        </w:tc>
        <w:tc>
          <w:tcPr>
            <w:tcW w:w="426" w:type="dxa"/>
            <w:tcBorders>
              <w:top w:val="single" w:sz="6" w:space="0" w:color="auto"/>
              <w:left w:val="single" w:sz="6" w:space="0" w:color="auto"/>
              <w:bottom w:val="single" w:sz="6" w:space="0" w:color="auto"/>
              <w:right w:val="single" w:sz="6" w:space="0" w:color="auto"/>
            </w:tcBorders>
          </w:tcPr>
          <w:p w14:paraId="66E078E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C8BA820"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4BDA034"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9B7B6CC"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7EC63A9"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2B8230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D24E589"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B86ADBC"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8C3E48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E230A13"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1465E7C"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3A37DE1"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622121D7"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C1C0DBF"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485A" w14:paraId="18C9F3F0"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2B0C54A2" w14:textId="77777777" w:rsidR="0087485A" w:rsidRDefault="0087485A" w:rsidP="006A717F">
            <w:r w:rsidRPr="001F3901">
              <w:t>Camilla Rinaldo Miller (KD)</w:t>
            </w:r>
          </w:p>
        </w:tc>
        <w:tc>
          <w:tcPr>
            <w:tcW w:w="426" w:type="dxa"/>
            <w:tcBorders>
              <w:top w:val="single" w:sz="6" w:space="0" w:color="auto"/>
              <w:left w:val="single" w:sz="6" w:space="0" w:color="auto"/>
              <w:bottom w:val="single" w:sz="6" w:space="0" w:color="auto"/>
              <w:right w:val="single" w:sz="6" w:space="0" w:color="auto"/>
            </w:tcBorders>
          </w:tcPr>
          <w:p w14:paraId="13179316"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0A726A5E"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267548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1231B69"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ADF467D"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29FFDDB"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EDA893B"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0CF9200"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620BD40"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1092362"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69F3174"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4391A96"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DBDD89D"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72BDCFE"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485A" w14:paraId="27ECA5D1"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169FF4BD" w14:textId="77777777" w:rsidR="0087485A" w:rsidRPr="00D0223E" w:rsidRDefault="0087485A" w:rsidP="006A717F">
            <w:r>
              <w:t>Magnus Jacobsson (KD)</w:t>
            </w:r>
          </w:p>
        </w:tc>
        <w:tc>
          <w:tcPr>
            <w:tcW w:w="426" w:type="dxa"/>
            <w:tcBorders>
              <w:top w:val="single" w:sz="6" w:space="0" w:color="auto"/>
              <w:left w:val="single" w:sz="6" w:space="0" w:color="auto"/>
              <w:bottom w:val="single" w:sz="6" w:space="0" w:color="auto"/>
              <w:right w:val="single" w:sz="6" w:space="0" w:color="auto"/>
            </w:tcBorders>
          </w:tcPr>
          <w:p w14:paraId="117CB321"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7F0C2DD"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A709C3B"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D267EB0"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8D71E6C"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FB6F211"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8717867"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424D592"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42206D3"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86C9CC1"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9C65243"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84E8604"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77831B4"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9178F9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485A" w14:paraId="1E7D25DB"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CA21679" w14:textId="77777777" w:rsidR="0087485A" w:rsidRPr="00D0223E" w:rsidRDefault="0087485A" w:rsidP="006A717F">
            <w:r>
              <w:t>Camilla Hansén (MP)</w:t>
            </w:r>
          </w:p>
        </w:tc>
        <w:tc>
          <w:tcPr>
            <w:tcW w:w="426" w:type="dxa"/>
            <w:tcBorders>
              <w:top w:val="single" w:sz="6" w:space="0" w:color="auto"/>
              <w:left w:val="single" w:sz="6" w:space="0" w:color="auto"/>
              <w:bottom w:val="single" w:sz="6" w:space="0" w:color="auto"/>
              <w:right w:val="single" w:sz="6" w:space="0" w:color="auto"/>
            </w:tcBorders>
          </w:tcPr>
          <w:p w14:paraId="3144E7BD"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B7B17F3"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C529A64"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7F9FBB9"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C3A9265"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E0EEA49"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D3EB1D5"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93924E1"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0487FD0"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85C319E"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3E8592F"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3B2314C"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61A068E"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F7A362C"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485A" w14:paraId="2E2AB43E"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221FD4D" w14:textId="77777777" w:rsidR="0087485A" w:rsidRPr="00D0223E" w:rsidRDefault="0087485A" w:rsidP="006A717F">
            <w:r>
              <w:t xml:space="preserve">Joar Forsell (L) </w:t>
            </w:r>
          </w:p>
        </w:tc>
        <w:tc>
          <w:tcPr>
            <w:tcW w:w="426" w:type="dxa"/>
            <w:tcBorders>
              <w:top w:val="single" w:sz="6" w:space="0" w:color="auto"/>
              <w:left w:val="single" w:sz="6" w:space="0" w:color="auto"/>
              <w:bottom w:val="single" w:sz="6" w:space="0" w:color="auto"/>
              <w:right w:val="single" w:sz="6" w:space="0" w:color="auto"/>
            </w:tcBorders>
          </w:tcPr>
          <w:p w14:paraId="2CFF5C66"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3" w:type="dxa"/>
            <w:tcBorders>
              <w:top w:val="single" w:sz="6" w:space="0" w:color="auto"/>
              <w:left w:val="single" w:sz="6" w:space="0" w:color="auto"/>
              <w:bottom w:val="single" w:sz="6" w:space="0" w:color="auto"/>
              <w:right w:val="single" w:sz="6" w:space="0" w:color="auto"/>
            </w:tcBorders>
          </w:tcPr>
          <w:p w14:paraId="5B887E55"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E637572"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4" w:type="dxa"/>
            <w:tcBorders>
              <w:top w:val="single" w:sz="6" w:space="0" w:color="auto"/>
              <w:left w:val="single" w:sz="6" w:space="0" w:color="auto"/>
              <w:bottom w:val="single" w:sz="6" w:space="0" w:color="auto"/>
              <w:right w:val="single" w:sz="6" w:space="0" w:color="auto"/>
            </w:tcBorders>
          </w:tcPr>
          <w:p w14:paraId="689D65D6"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958B142"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w:t>
            </w:r>
          </w:p>
        </w:tc>
        <w:tc>
          <w:tcPr>
            <w:tcW w:w="284" w:type="dxa"/>
            <w:tcBorders>
              <w:top w:val="single" w:sz="6" w:space="0" w:color="auto"/>
              <w:left w:val="single" w:sz="6" w:space="0" w:color="auto"/>
              <w:bottom w:val="single" w:sz="6" w:space="0" w:color="auto"/>
              <w:right w:val="single" w:sz="6" w:space="0" w:color="auto"/>
            </w:tcBorders>
          </w:tcPr>
          <w:p w14:paraId="5A952E1B"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816A8D6"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w:t>
            </w:r>
          </w:p>
        </w:tc>
        <w:tc>
          <w:tcPr>
            <w:tcW w:w="425" w:type="dxa"/>
            <w:tcBorders>
              <w:top w:val="single" w:sz="6" w:space="0" w:color="auto"/>
              <w:left w:val="single" w:sz="6" w:space="0" w:color="auto"/>
              <w:bottom w:val="single" w:sz="6" w:space="0" w:color="auto"/>
              <w:right w:val="single" w:sz="6" w:space="0" w:color="auto"/>
            </w:tcBorders>
          </w:tcPr>
          <w:p w14:paraId="0857EA3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FC11CF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E81198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9BD3C2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BB9F53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80136A4"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19A0E7E"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485A" w14:paraId="699AF8BA"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7517867" w14:textId="77777777" w:rsidR="0087485A" w:rsidRPr="00D0223E" w:rsidRDefault="0087485A" w:rsidP="006A717F">
            <w:r>
              <w:lastRenderedPageBreak/>
              <w:t>Anna Starbrink (L)</w:t>
            </w:r>
          </w:p>
        </w:tc>
        <w:tc>
          <w:tcPr>
            <w:tcW w:w="426" w:type="dxa"/>
            <w:tcBorders>
              <w:top w:val="single" w:sz="6" w:space="0" w:color="auto"/>
              <w:left w:val="single" w:sz="6" w:space="0" w:color="auto"/>
              <w:bottom w:val="single" w:sz="6" w:space="0" w:color="auto"/>
              <w:right w:val="single" w:sz="6" w:space="0" w:color="auto"/>
            </w:tcBorders>
          </w:tcPr>
          <w:p w14:paraId="4B84E501"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4522C2F"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F75D23B"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60EDC0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31BD409"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DA2086D"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C2A2F6B"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969E2F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E35791F"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4746E1C"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1B0E57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A5FD00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8BCBFE4"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C1A577C"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485A" w14:paraId="2F9FC3DA"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944D8C0" w14:textId="77777777" w:rsidR="0087485A" w:rsidRDefault="0087485A" w:rsidP="006A717F">
            <w:r>
              <w:t>Hanna Gunnarsson (V)</w:t>
            </w:r>
          </w:p>
        </w:tc>
        <w:tc>
          <w:tcPr>
            <w:tcW w:w="426" w:type="dxa"/>
            <w:tcBorders>
              <w:top w:val="single" w:sz="6" w:space="0" w:color="auto"/>
              <w:left w:val="single" w:sz="6" w:space="0" w:color="auto"/>
              <w:bottom w:val="single" w:sz="6" w:space="0" w:color="auto"/>
              <w:right w:val="single" w:sz="6" w:space="0" w:color="auto"/>
            </w:tcBorders>
          </w:tcPr>
          <w:p w14:paraId="613C2E24"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5CC30699"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0E10E86"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4F6F696"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15E8C0B"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32F5AA4"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AB4F47C"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B1407A7"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A764A89"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71664CD"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125F00E"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7770BEB"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D113779"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889F59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485A" w14:paraId="6042B3A2"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1F2950CC" w14:textId="77777777" w:rsidR="0087485A" w:rsidRDefault="0087485A" w:rsidP="006A717F">
            <w:r>
              <w:t>Rebecka Le Moine (MP)</w:t>
            </w:r>
          </w:p>
        </w:tc>
        <w:tc>
          <w:tcPr>
            <w:tcW w:w="426" w:type="dxa"/>
            <w:tcBorders>
              <w:top w:val="single" w:sz="6" w:space="0" w:color="auto"/>
              <w:left w:val="single" w:sz="6" w:space="0" w:color="auto"/>
              <w:bottom w:val="single" w:sz="6" w:space="0" w:color="auto"/>
              <w:right w:val="single" w:sz="6" w:space="0" w:color="auto"/>
            </w:tcBorders>
          </w:tcPr>
          <w:p w14:paraId="0F0D6A5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0B5695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A97115D"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081DFB3"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16F9160"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028BDF5"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60C2EAF"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C67A3E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F0809E8"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270ECCA"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138BD40"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8C11F1C"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3D34D5E"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C4BBA9B" w14:textId="77777777" w:rsidR="0087485A" w:rsidRPr="00426117"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485A" w14:paraId="18718C04" w14:textId="77777777" w:rsidTr="006A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9374" w:type="dxa"/>
            <w:gridSpan w:val="15"/>
            <w:tcBorders>
              <w:top w:val="single" w:sz="6" w:space="0" w:color="auto"/>
              <w:left w:val="single" w:sz="6" w:space="0" w:color="auto"/>
              <w:bottom w:val="single" w:sz="6" w:space="0" w:color="auto"/>
              <w:right w:val="single" w:sz="6" w:space="0" w:color="auto"/>
            </w:tcBorders>
          </w:tcPr>
          <w:p w14:paraId="79F23A32" w14:textId="77777777" w:rsidR="0087485A"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w:t>
            </w:r>
          </w:p>
          <w:p w14:paraId="5CAF8307" w14:textId="77777777" w:rsidR="0087485A"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r>
              <w:rPr>
                <w:sz w:val="20"/>
              </w:rPr>
              <w:tab/>
            </w:r>
            <w:r>
              <w:rPr>
                <w:sz w:val="20"/>
              </w:rPr>
              <w:tab/>
            </w:r>
            <w:r>
              <w:rPr>
                <w:sz w:val="20"/>
              </w:rPr>
              <w:tab/>
              <w:t>X = ledamöter som deltagit i handläggningen</w:t>
            </w:r>
          </w:p>
          <w:p w14:paraId="54428EEA" w14:textId="77777777" w:rsidR="0087485A" w:rsidRDefault="0087485A" w:rsidP="006A7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R = </w:t>
            </w:r>
            <w:proofErr w:type="spellStart"/>
            <w:r>
              <w:rPr>
                <w:sz w:val="20"/>
              </w:rPr>
              <w:t>omöstning</w:t>
            </w:r>
            <w:proofErr w:type="spellEnd"/>
            <w:r>
              <w:rPr>
                <w:sz w:val="20"/>
              </w:rPr>
              <w:t xml:space="preserve"> med rösträkning</w:t>
            </w:r>
            <w:r>
              <w:rPr>
                <w:sz w:val="20"/>
              </w:rPr>
              <w:tab/>
            </w:r>
            <w:r>
              <w:rPr>
                <w:sz w:val="20"/>
              </w:rPr>
              <w:tab/>
              <w:t>O = ledamöter som varit närvarande men inte deltagit</w:t>
            </w:r>
          </w:p>
        </w:tc>
      </w:tr>
    </w:tbl>
    <w:p w14:paraId="5715233C" w14:textId="77777777" w:rsidR="0087485A" w:rsidRDefault="0087485A" w:rsidP="0087485A">
      <w:pPr>
        <w:tabs>
          <w:tab w:val="left" w:pos="284"/>
        </w:tabs>
        <w:ind w:left="-1276"/>
        <w:rPr>
          <w:b/>
          <w:i/>
          <w:sz w:val="22"/>
        </w:rPr>
      </w:pPr>
    </w:p>
    <w:p w14:paraId="2CB1DA3D" w14:textId="77777777" w:rsidR="00915415" w:rsidRDefault="00915415" w:rsidP="00915415">
      <w:pPr>
        <w:tabs>
          <w:tab w:val="left" w:pos="1276"/>
        </w:tabs>
        <w:ind w:left="-1134" w:firstLine="1134"/>
      </w:pPr>
    </w:p>
    <w:sectPr w:rsidR="00915415" w:rsidSect="00A27BA9">
      <w:pgSz w:w="11906" w:h="16838" w:code="9"/>
      <w:pgMar w:top="1418" w:right="1134" w:bottom="993"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4F43AC3"/>
    <w:multiLevelType w:val="hybridMultilevel"/>
    <w:tmpl w:val="F37474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D431132"/>
    <w:multiLevelType w:val="hybridMultilevel"/>
    <w:tmpl w:val="D4D69B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15"/>
    <w:rsid w:val="000176B1"/>
    <w:rsid w:val="00056BDD"/>
    <w:rsid w:val="0006211F"/>
    <w:rsid w:val="000851E9"/>
    <w:rsid w:val="000A25F7"/>
    <w:rsid w:val="000B258B"/>
    <w:rsid w:val="000B5580"/>
    <w:rsid w:val="000B5A60"/>
    <w:rsid w:val="000B645D"/>
    <w:rsid w:val="000B71A6"/>
    <w:rsid w:val="000D2701"/>
    <w:rsid w:val="000E36B9"/>
    <w:rsid w:val="000F59C3"/>
    <w:rsid w:val="0010373D"/>
    <w:rsid w:val="00125573"/>
    <w:rsid w:val="00135B80"/>
    <w:rsid w:val="001460C1"/>
    <w:rsid w:val="00176692"/>
    <w:rsid w:val="00181ACF"/>
    <w:rsid w:val="001844BC"/>
    <w:rsid w:val="00192A8D"/>
    <w:rsid w:val="001A3A0D"/>
    <w:rsid w:val="001B4571"/>
    <w:rsid w:val="001C6F45"/>
    <w:rsid w:val="002A29C8"/>
    <w:rsid w:val="002B6F27"/>
    <w:rsid w:val="002D577C"/>
    <w:rsid w:val="002D720C"/>
    <w:rsid w:val="002F3D32"/>
    <w:rsid w:val="00327A63"/>
    <w:rsid w:val="00344BB0"/>
    <w:rsid w:val="0035489E"/>
    <w:rsid w:val="003858BD"/>
    <w:rsid w:val="003A15D2"/>
    <w:rsid w:val="003E2D14"/>
    <w:rsid w:val="003E7E7F"/>
    <w:rsid w:val="0040276C"/>
    <w:rsid w:val="004523A2"/>
    <w:rsid w:val="00452C0D"/>
    <w:rsid w:val="00452D87"/>
    <w:rsid w:val="00463BA3"/>
    <w:rsid w:val="00503F49"/>
    <w:rsid w:val="00506658"/>
    <w:rsid w:val="00515CCF"/>
    <w:rsid w:val="005163AE"/>
    <w:rsid w:val="00567EC1"/>
    <w:rsid w:val="005C4B06"/>
    <w:rsid w:val="005E0940"/>
    <w:rsid w:val="005E64EE"/>
    <w:rsid w:val="00645F19"/>
    <w:rsid w:val="00655182"/>
    <w:rsid w:val="00657E3E"/>
    <w:rsid w:val="00662476"/>
    <w:rsid w:val="00672683"/>
    <w:rsid w:val="006728E0"/>
    <w:rsid w:val="006744D6"/>
    <w:rsid w:val="006910B4"/>
    <w:rsid w:val="006A48A1"/>
    <w:rsid w:val="006B0265"/>
    <w:rsid w:val="006B61B6"/>
    <w:rsid w:val="006D7749"/>
    <w:rsid w:val="00712610"/>
    <w:rsid w:val="007157D8"/>
    <w:rsid w:val="00735421"/>
    <w:rsid w:val="007560D1"/>
    <w:rsid w:val="007602C7"/>
    <w:rsid w:val="00765ADA"/>
    <w:rsid w:val="007728BA"/>
    <w:rsid w:val="00777F75"/>
    <w:rsid w:val="007921D7"/>
    <w:rsid w:val="0079420E"/>
    <w:rsid w:val="007A26A9"/>
    <w:rsid w:val="00803A1E"/>
    <w:rsid w:val="00804314"/>
    <w:rsid w:val="00807365"/>
    <w:rsid w:val="00815EBC"/>
    <w:rsid w:val="00872206"/>
    <w:rsid w:val="0087485A"/>
    <w:rsid w:val="008A1F44"/>
    <w:rsid w:val="008A4A2C"/>
    <w:rsid w:val="008A7BD3"/>
    <w:rsid w:val="008E7991"/>
    <w:rsid w:val="00915415"/>
    <w:rsid w:val="009213E5"/>
    <w:rsid w:val="0094466A"/>
    <w:rsid w:val="00966CED"/>
    <w:rsid w:val="00994A3E"/>
    <w:rsid w:val="00997393"/>
    <w:rsid w:val="009D5CF5"/>
    <w:rsid w:val="00A00B46"/>
    <w:rsid w:val="00A0699B"/>
    <w:rsid w:val="00A10FB2"/>
    <w:rsid w:val="00A12B6E"/>
    <w:rsid w:val="00A22F91"/>
    <w:rsid w:val="00A27BA9"/>
    <w:rsid w:val="00A577B2"/>
    <w:rsid w:val="00A72732"/>
    <w:rsid w:val="00A837EC"/>
    <w:rsid w:val="00A93957"/>
    <w:rsid w:val="00AC2534"/>
    <w:rsid w:val="00AD022A"/>
    <w:rsid w:val="00AD1B54"/>
    <w:rsid w:val="00AE30ED"/>
    <w:rsid w:val="00AE6EEB"/>
    <w:rsid w:val="00AF7F08"/>
    <w:rsid w:val="00B1514D"/>
    <w:rsid w:val="00B45880"/>
    <w:rsid w:val="00B47A54"/>
    <w:rsid w:val="00BA33DD"/>
    <w:rsid w:val="00C33DD2"/>
    <w:rsid w:val="00C7246E"/>
    <w:rsid w:val="00C92B53"/>
    <w:rsid w:val="00C97832"/>
    <w:rsid w:val="00CA3C93"/>
    <w:rsid w:val="00CC7914"/>
    <w:rsid w:val="00CF350D"/>
    <w:rsid w:val="00D03C95"/>
    <w:rsid w:val="00D15AC1"/>
    <w:rsid w:val="00D17499"/>
    <w:rsid w:val="00D418B3"/>
    <w:rsid w:val="00D67F42"/>
    <w:rsid w:val="00D82C34"/>
    <w:rsid w:val="00D9313C"/>
    <w:rsid w:val="00DA0C91"/>
    <w:rsid w:val="00DD1050"/>
    <w:rsid w:val="00DE1E3D"/>
    <w:rsid w:val="00DE3CAB"/>
    <w:rsid w:val="00E0198B"/>
    <w:rsid w:val="00E14B6B"/>
    <w:rsid w:val="00E168C2"/>
    <w:rsid w:val="00E20D4E"/>
    <w:rsid w:val="00E60139"/>
    <w:rsid w:val="00E811BF"/>
    <w:rsid w:val="00E86865"/>
    <w:rsid w:val="00E876D3"/>
    <w:rsid w:val="00F01380"/>
    <w:rsid w:val="00F04474"/>
    <w:rsid w:val="00F1336C"/>
    <w:rsid w:val="00FA7F95"/>
    <w:rsid w:val="00FC116A"/>
    <w:rsid w:val="00FC2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0C7F7"/>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1120</Words>
  <Characters>7845</Characters>
  <Application>Microsoft Office Word</Application>
  <DocSecurity>0</DocSecurity>
  <Lines>7845</Lines>
  <Paragraphs>1120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Charlotte Rundelius</cp:lastModifiedBy>
  <cp:revision>2</cp:revision>
  <cp:lastPrinted>2024-03-19T13:20:00Z</cp:lastPrinted>
  <dcterms:created xsi:type="dcterms:W3CDTF">2024-04-02T11:22:00Z</dcterms:created>
  <dcterms:modified xsi:type="dcterms:W3CDTF">2024-04-02T11:22:00Z</dcterms:modified>
</cp:coreProperties>
</file>