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E3B1A" w:rsidRDefault="00716975" w14:paraId="455FD8F3" w14:textId="77777777">
      <w:pPr>
        <w:pStyle w:val="Rubrik1"/>
        <w:spacing w:after="300"/>
      </w:pPr>
      <w:sdt>
        <w:sdtPr>
          <w:alias w:val="CC_Boilerplate_4"/>
          <w:tag w:val="CC_Boilerplate_4"/>
          <w:id w:val="-1644581176"/>
          <w:lock w:val="sdtLocked"/>
          <w:placeholder>
            <w:docPart w:val="6DEFE2ABD69D48C183B699E38ACAEBFF"/>
          </w:placeholder>
          <w:text/>
        </w:sdtPr>
        <w:sdtEndPr/>
        <w:sdtContent>
          <w:r w:rsidRPr="009B062B" w:rsidR="00AF30DD">
            <w:t>Förslag till riksdagsbeslut</w:t>
          </w:r>
        </w:sdtContent>
      </w:sdt>
      <w:bookmarkEnd w:id="0"/>
      <w:bookmarkEnd w:id="1"/>
    </w:p>
    <w:sdt>
      <w:sdtPr>
        <w:alias w:val="Yrkande 1"/>
        <w:tag w:val="8c593ab7-c19c-42d3-91c4-75ac2091276e"/>
        <w:id w:val="1408728645"/>
        <w:lock w:val="sdtLocked"/>
      </w:sdtPr>
      <w:sdtEndPr/>
      <w:sdtContent>
        <w:p xmlns:w14="http://schemas.microsoft.com/office/word/2010/wordml" w:rsidR="0046150E" w:rsidRDefault="0096759C" w14:paraId="657E9376" w14:textId="4ED7A57F">
          <w:pPr>
            <w:pStyle w:val="Frslagstext"/>
            <w:numPr>
              <w:ilvl w:val="0"/>
              <w:numId w:val="0"/>
            </w:numPr>
          </w:pPr>
          <w:r>
            <w:t>Riksdagen ställer sig bakom det som anförs i motionen om att hastighetsgränsen för A-traktorer bör höjas från 30 km/tim till 45 km/tim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5D32D4278441FE82D1838B82699A68"/>
        </w:placeholder>
        <w:text/>
      </w:sdtPr>
      <w:sdtEndPr/>
      <w:sdtContent>
        <w:p xmlns:w14="http://schemas.microsoft.com/office/word/2010/wordml" w:rsidRPr="009B062B" w:rsidR="006D79C9" w:rsidP="00333E95" w:rsidRDefault="006D79C9" w14:paraId="2C8016D3" w14:textId="77777777">
          <w:pPr>
            <w:pStyle w:val="Rubrik1"/>
          </w:pPr>
          <w:r>
            <w:t>Motivering</w:t>
          </w:r>
        </w:p>
      </w:sdtContent>
    </w:sdt>
    <w:bookmarkEnd w:displacedByCustomXml="prev" w:id="3"/>
    <w:bookmarkEnd w:displacedByCustomXml="prev" w:id="4"/>
    <w:p xmlns:w14="http://schemas.microsoft.com/office/word/2010/wordml" w:rsidR="00B60CAF" w:rsidP="00B60CAF" w:rsidRDefault="00A620F6" w14:paraId="59216266" w14:textId="77777777">
      <w:pPr>
        <w:pStyle w:val="Normalutanindragellerluft"/>
      </w:pPr>
      <w:r>
        <w:t>På våra vägar förekommer två typer av persontransportfordon på fyra hjul och med hel</w:t>
      </w:r>
      <w:r>
        <w:softHyphen/>
        <w:t>täckande kaross, A</w:t>
      </w:r>
      <w:r w:rsidR="00DD6FFD">
        <w:noBreakHyphen/>
      </w:r>
      <w:r>
        <w:t>traktorn och EU-moped av klass</w:t>
      </w:r>
      <w:r w:rsidR="00DD6FFD">
        <w:t> </w:t>
      </w:r>
      <w:r>
        <w:t xml:space="preserve">1, den ena med en högsta tillåtna </w:t>
      </w:r>
      <w:r w:rsidRPr="00B60CAF">
        <w:rPr>
          <w:spacing w:val="-2"/>
        </w:rPr>
        <w:t>konstruktiv hastighet om 30 kilometer i timmen medan EU-mopeden tillåts en konstruktiv</w:t>
      </w:r>
      <w:r>
        <w:t xml:space="preserve"> hastighet på 45 kilometer i timmen.</w:t>
      </w:r>
    </w:p>
    <w:p xmlns:w14="http://schemas.microsoft.com/office/word/2010/wordml" w:rsidR="00B60CAF" w:rsidP="00B60CAF" w:rsidRDefault="00A620F6" w14:paraId="63E8E1FC" w14:textId="77777777">
      <w:r>
        <w:t>Långsamtgående fordon är i sig ett irritationsmoment som skapar köbildning på våra vägar och det höjs ofta röster för att dessa ska förbjudas. Det menar jag är fel väg! Fordonen har kommit för att stanna och ger de ägare som ännu inte tagit ett B</w:t>
      </w:r>
      <w:r w:rsidR="00FC5D09">
        <w:noBreakHyphen/>
      </w:r>
      <w:r>
        <w:t>körkort och tillåts köra en personbil en ökad frihetsgrad. Det är dessutom många som av medicinska skäl inte får lov att köra personbil, men som behärskar en klass</w:t>
      </w:r>
      <w:r w:rsidR="00FC5D09">
        <w:t> </w:t>
      </w:r>
      <w:r>
        <w:t>1</w:t>
      </w:r>
      <w:r w:rsidR="00FC5D09">
        <w:t>-</w:t>
      </w:r>
      <w:r>
        <w:t>moped.</w:t>
      </w:r>
    </w:p>
    <w:p xmlns:w14="http://schemas.microsoft.com/office/word/2010/wordml" w:rsidR="00B60CAF" w:rsidP="00B60CAF" w:rsidRDefault="00A620F6" w14:paraId="42DE6A4E" w14:textId="1CDF5E63">
      <w:r>
        <w:t>De åtgärder som vidtagits för att strypa motoreffekten och reducera antalet växlar kan ofta plockas bort för att uppnå en högre hastighet. Enligt min mening är fordons</w:t>
      </w:r>
      <w:r w:rsidR="00B60CAF">
        <w:softHyphen/>
      </w:r>
      <w:r>
        <w:t>typerna likvärdiga, liksom de grundläggande kraven på förarna. En åtgärd som minskar lockelsen att justera fordonet för högre hastighet är dessutom välkommen. Miljö</w:t>
      </w:r>
      <w:r w:rsidR="00B60CAF">
        <w:softHyphen/>
      </w:r>
      <w:r>
        <w:t xml:space="preserve">påverkan torde vara likvärdig. </w:t>
      </w:r>
    </w:p>
    <w:p xmlns:w14="http://schemas.microsoft.com/office/word/2010/wordml" w:rsidR="00B60CAF" w:rsidP="00B60CAF" w:rsidRDefault="00A620F6" w14:paraId="607A01BF" w14:textId="77777777">
      <w:r>
        <w:t xml:space="preserve">Den 31 augusti skärps reglerna kring A-traktorer. De nya reglerna innebär bland annat krav på säkerhetsbälte och bara en person får sitta på varje säte. </w:t>
      </w:r>
    </w:p>
    <w:p xmlns:w14="http://schemas.microsoft.com/office/word/2010/wordml" w:rsidR="00B60CAF" w:rsidP="00B60CAF" w:rsidRDefault="00A620F6" w14:paraId="32D7FE6A" w14:textId="77777777">
      <w:r>
        <w:lastRenderedPageBreak/>
        <w:t>Därför anser jag att A</w:t>
      </w:r>
      <w:r w:rsidR="00FC5D09">
        <w:noBreakHyphen/>
      </w:r>
      <w:r>
        <w:t>traktorn och EU-mopeder av klass</w:t>
      </w:r>
      <w:r w:rsidR="00FC5D09">
        <w:t> </w:t>
      </w:r>
      <w:r>
        <w:t>1 båda ska tillåtas en konstruktiv högsta hastighet av 45 kilometer i timmen. Först därefter kan det övervägas vilka nya hastighetsgränser som ska gälla och att de därefter följs åt.</w:t>
      </w:r>
    </w:p>
    <w:sdt>
      <w:sdtPr>
        <w:rPr>
          <w:i/>
          <w:noProof/>
        </w:rPr>
        <w:alias w:val="CC_Underskrifter"/>
        <w:tag w:val="CC_Underskrifter"/>
        <w:id w:val="583496634"/>
        <w:lock w:val="sdtContentLocked"/>
        <w:placeholder>
          <w:docPart w:val="E6ADFA0DC9814D239C80F5C539AD0676"/>
        </w:placeholder>
      </w:sdtPr>
      <w:sdtEndPr>
        <w:rPr>
          <w:i w:val="0"/>
          <w:noProof w:val="0"/>
        </w:rPr>
      </w:sdtEndPr>
      <w:sdtContent>
        <w:p xmlns:w14="http://schemas.microsoft.com/office/word/2010/wordml" w:rsidR="009E3B1A" w:rsidP="00C823AB" w:rsidRDefault="009E3B1A" w14:paraId="15C3E7DA" w14:textId="43A1D793"/>
        <w:p xmlns:w14="http://schemas.microsoft.com/office/word/2010/wordml" w:rsidRPr="008E0FE2" w:rsidR="004801AC" w:rsidP="00C823AB" w:rsidRDefault="00716975" w14:paraId="172716C6" w14:textId="13E50E7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00073033" w:rsidRDefault="00073033" w14:paraId="64EBA825" w14:textId="77777777"/>
    <w:sectPr w:rsidR="00073033"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2248" w14:textId="77777777" w:rsidR="00A620F6" w:rsidRDefault="00A620F6" w:rsidP="000C1CAD">
      <w:pPr>
        <w:spacing w:line="240" w:lineRule="auto"/>
      </w:pPr>
      <w:r>
        <w:separator/>
      </w:r>
    </w:p>
  </w:endnote>
  <w:endnote w:type="continuationSeparator" w:id="0">
    <w:p w14:paraId="7585B31E" w14:textId="77777777" w:rsidR="00A620F6" w:rsidRDefault="00A62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53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5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EE15" w14:textId="77777777" w:rsidR="00716975" w:rsidRDefault="00716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BE7A" w14:textId="77777777" w:rsidR="00A620F6" w:rsidRDefault="00A620F6" w:rsidP="000C1CAD">
      <w:pPr>
        <w:spacing w:line="240" w:lineRule="auto"/>
      </w:pPr>
      <w:r>
        <w:separator/>
      </w:r>
    </w:p>
  </w:footnote>
  <w:footnote w:type="continuationSeparator" w:id="0">
    <w:p w14:paraId="2674DAD1" w14:textId="77777777" w:rsidR="00A620F6" w:rsidRDefault="00A62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7B06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DC330" wp14:anchorId="2DF52E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975" w14:paraId="7A5C56A0" w14:textId="4C6E35AA">
                          <w:pPr>
                            <w:jc w:val="right"/>
                          </w:pPr>
                          <w:sdt>
                            <w:sdtPr>
                              <w:alias w:val="CC_Noformat_Partikod"/>
                              <w:tag w:val="CC_Noformat_Partikod"/>
                              <w:id w:val="-53464382"/>
                              <w:text/>
                            </w:sdtPr>
                            <w:sdtEndPr/>
                            <w:sdtContent>
                              <w:r w:rsidR="00A620F6">
                                <w:t>C</w:t>
                              </w:r>
                            </w:sdtContent>
                          </w:sdt>
                          <w:sdt>
                            <w:sdtPr>
                              <w:alias w:val="CC_Noformat_Partinummer"/>
                              <w:tag w:val="CC_Noformat_Partinummer"/>
                              <w:id w:val="-1709555926"/>
                              <w:placeholder>
                                <w:docPart w:val="5FCB7C7CED014B14AE3853FDD6F4B3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52E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975" w14:paraId="7A5C56A0" w14:textId="4C6E35AA">
                    <w:pPr>
                      <w:jc w:val="right"/>
                    </w:pPr>
                    <w:sdt>
                      <w:sdtPr>
                        <w:alias w:val="CC_Noformat_Partikod"/>
                        <w:tag w:val="CC_Noformat_Partikod"/>
                        <w:id w:val="-53464382"/>
                        <w:text/>
                      </w:sdtPr>
                      <w:sdtEndPr/>
                      <w:sdtContent>
                        <w:r w:rsidR="00A620F6">
                          <w:t>C</w:t>
                        </w:r>
                      </w:sdtContent>
                    </w:sdt>
                    <w:sdt>
                      <w:sdtPr>
                        <w:alias w:val="CC_Noformat_Partinummer"/>
                        <w:tag w:val="CC_Noformat_Partinummer"/>
                        <w:id w:val="-1709555926"/>
                        <w:placeholder>
                          <w:docPart w:val="5FCB7C7CED014B14AE3853FDD6F4B3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C15D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2CD431" w14:textId="77777777">
    <w:pPr>
      <w:jc w:val="right"/>
    </w:pPr>
  </w:p>
  <w:p w:rsidR="00262EA3" w:rsidP="00776B74" w:rsidRDefault="00262EA3" w14:paraId="5CD516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975" w14:paraId="745595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BCDA0" wp14:anchorId="5505DA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975" w14:paraId="12649AC8" w14:textId="1554E8E0">
    <w:pPr>
      <w:pStyle w:val="FSHNormal"/>
      <w:spacing w:before="40"/>
    </w:pPr>
    <w:sdt>
      <w:sdtPr>
        <w:alias w:val="CC_Noformat_Motionstyp"/>
        <w:tag w:val="CC_Noformat_Motionstyp"/>
        <w:id w:val="1162973129"/>
        <w:lock w:val="sdtContentLocked"/>
        <w15:appearance w15:val="hidden"/>
        <w:text/>
      </w:sdtPr>
      <w:sdtEndPr/>
      <w:sdtContent>
        <w:r w:rsidR="00C823AB">
          <w:t>Enskild motion</w:t>
        </w:r>
      </w:sdtContent>
    </w:sdt>
    <w:r w:rsidR="00821B36">
      <w:t xml:space="preserve"> </w:t>
    </w:r>
    <w:sdt>
      <w:sdtPr>
        <w:alias w:val="CC_Noformat_Partikod"/>
        <w:tag w:val="CC_Noformat_Partikod"/>
        <w:id w:val="1471015553"/>
        <w:text/>
      </w:sdtPr>
      <w:sdtEndPr/>
      <w:sdtContent>
        <w:r w:rsidR="00A620F6">
          <w:t>C</w:t>
        </w:r>
      </w:sdtContent>
    </w:sdt>
    <w:sdt>
      <w:sdtPr>
        <w:alias w:val="CC_Noformat_Partinummer"/>
        <w:tag w:val="CC_Noformat_Partinummer"/>
        <w:id w:val="-2014525982"/>
        <w:placeholder>
          <w:docPart w:val="98FCDE7BF2654D7EBD0D812EBA08AEBD"/>
        </w:placeholder>
        <w:showingPlcHdr/>
        <w:text/>
      </w:sdtPr>
      <w:sdtEndPr/>
      <w:sdtContent>
        <w:r w:rsidR="00821B36">
          <w:t xml:space="preserve"> </w:t>
        </w:r>
      </w:sdtContent>
    </w:sdt>
  </w:p>
  <w:p w:rsidRPr="008227B3" w:rsidR="00262EA3" w:rsidP="008227B3" w:rsidRDefault="00716975" w14:paraId="3892B8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975" w14:paraId="6FC8A1FB" w14:textId="15BE5E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23AB">
          <w:t>2023/24</w:t>
        </w:r>
      </w:sdtContent>
    </w:sdt>
    <w:sdt>
      <w:sdtPr>
        <w:rPr>
          <w:rStyle w:val="BeteckningChar"/>
        </w:rPr>
        <w:alias w:val="CC_Noformat_Partibet"/>
        <w:tag w:val="CC_Noformat_Partibet"/>
        <w:id w:val="405810658"/>
        <w:lock w:val="sdtContentLocked"/>
        <w:placeholder>
          <w:docPart w:val="68F2C2BB3EFA43ECA28B67079C143CDD"/>
        </w:placeholder>
        <w:showingPlcHdr/>
        <w15:appearance w15:val="hidden"/>
        <w:text/>
      </w:sdtPr>
      <w:sdtEndPr>
        <w:rPr>
          <w:rStyle w:val="Rubrik1Char"/>
          <w:rFonts w:asciiTheme="majorHAnsi" w:hAnsiTheme="majorHAnsi"/>
          <w:sz w:val="38"/>
        </w:rPr>
      </w:sdtEndPr>
      <w:sdtContent>
        <w:r w:rsidR="00C823AB">
          <w:t>:1603</w:t>
        </w:r>
      </w:sdtContent>
    </w:sdt>
  </w:p>
  <w:p w:rsidR="00262EA3" w:rsidP="00E03A3D" w:rsidRDefault="00716975" w14:paraId="7EFB10A4" w14:textId="66C7189B">
    <w:pPr>
      <w:pStyle w:val="Motionr"/>
    </w:pPr>
    <w:sdt>
      <w:sdtPr>
        <w:alias w:val="CC_Noformat_Avtext"/>
        <w:tag w:val="CC_Noformat_Avtext"/>
        <w:id w:val="-2020768203"/>
        <w:lock w:val="sdtContentLocked"/>
        <w15:appearance w15:val="hidden"/>
        <w:text/>
      </w:sdtPr>
      <w:sdtEndPr/>
      <w:sdtContent>
        <w:r w:rsidR="00C823AB">
          <w:t>av Niels Paarup-Petersen (C)</w:t>
        </w:r>
      </w:sdtContent>
    </w:sdt>
  </w:p>
  <w:sdt>
    <w:sdtPr>
      <w:alias w:val="CC_Noformat_Rubtext"/>
      <w:tag w:val="CC_Noformat_Rubtext"/>
      <w:id w:val="-218060500"/>
      <w:lock w:val="sdtLocked"/>
      <w:text/>
    </w:sdtPr>
    <w:sdtEndPr/>
    <w:sdtContent>
      <w:p w:rsidR="00262EA3" w:rsidP="00283E0F" w:rsidRDefault="00A620F6" w14:paraId="00BA6A87" w14:textId="72CB706C">
        <w:pPr>
          <w:pStyle w:val="FSHRub2"/>
        </w:pPr>
        <w:r>
          <w:t>Höjning av hastighetsgränsen för A‑traktorer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0A9575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0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33"/>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0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1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0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97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1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F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D7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A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A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6FFD"/>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36"/>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D0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5975D8"/>
  <w15:chartTrackingRefBased/>
  <w15:docId w15:val="{8664189C-390E-40EE-9732-6759E3C9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FE2ABD69D48C183B699E38ACAEBFF"/>
        <w:category>
          <w:name w:val="Allmänt"/>
          <w:gallery w:val="placeholder"/>
        </w:category>
        <w:types>
          <w:type w:val="bbPlcHdr"/>
        </w:types>
        <w:behaviors>
          <w:behavior w:val="content"/>
        </w:behaviors>
        <w:guid w:val="{59DADC18-CA53-4813-ADD3-4A56E932881F}"/>
      </w:docPartPr>
      <w:docPartBody>
        <w:p w:rsidR="00711904" w:rsidRDefault="00711904">
          <w:pPr>
            <w:pStyle w:val="6DEFE2ABD69D48C183B699E38ACAEBFF"/>
          </w:pPr>
          <w:r w:rsidRPr="005A0A93">
            <w:rPr>
              <w:rStyle w:val="Platshllartext"/>
            </w:rPr>
            <w:t>Förslag till riksdagsbeslut</w:t>
          </w:r>
        </w:p>
      </w:docPartBody>
    </w:docPart>
    <w:docPart>
      <w:docPartPr>
        <w:name w:val="AA5D32D4278441FE82D1838B82699A68"/>
        <w:category>
          <w:name w:val="Allmänt"/>
          <w:gallery w:val="placeholder"/>
        </w:category>
        <w:types>
          <w:type w:val="bbPlcHdr"/>
        </w:types>
        <w:behaviors>
          <w:behavior w:val="content"/>
        </w:behaviors>
        <w:guid w:val="{A808429F-A563-46B4-906A-50086D41703E}"/>
      </w:docPartPr>
      <w:docPartBody>
        <w:p w:rsidR="00711904" w:rsidRDefault="00711904">
          <w:pPr>
            <w:pStyle w:val="AA5D32D4278441FE82D1838B82699A68"/>
          </w:pPr>
          <w:r w:rsidRPr="005A0A93">
            <w:rPr>
              <w:rStyle w:val="Platshllartext"/>
            </w:rPr>
            <w:t>Motivering</w:t>
          </w:r>
        </w:p>
      </w:docPartBody>
    </w:docPart>
    <w:docPart>
      <w:docPartPr>
        <w:name w:val="E6ADFA0DC9814D239C80F5C539AD0676"/>
        <w:category>
          <w:name w:val="Allmänt"/>
          <w:gallery w:val="placeholder"/>
        </w:category>
        <w:types>
          <w:type w:val="bbPlcHdr"/>
        </w:types>
        <w:behaviors>
          <w:behavior w:val="content"/>
        </w:behaviors>
        <w:guid w:val="{A9D28BF7-93EE-4B42-A083-26CDD093D418}"/>
      </w:docPartPr>
      <w:docPartBody>
        <w:p w:rsidR="000B4223" w:rsidRDefault="000B4223"/>
      </w:docPartBody>
    </w:docPart>
    <w:docPart>
      <w:docPartPr>
        <w:name w:val="5FCB7C7CED014B14AE3853FDD6F4B380"/>
        <w:category>
          <w:name w:val="Allmänt"/>
          <w:gallery w:val="placeholder"/>
        </w:category>
        <w:types>
          <w:type w:val="bbPlcHdr"/>
        </w:types>
        <w:behaviors>
          <w:behavior w:val="content"/>
        </w:behaviors>
        <w:guid w:val="{4077F2CA-506B-4501-88CA-B08B0C4FD72D}"/>
      </w:docPartPr>
      <w:docPartBody>
        <w:p w:rsidR="00000000" w:rsidRDefault="00014DED">
          <w:r>
            <w:t xml:space="preserve"> </w:t>
          </w:r>
        </w:p>
      </w:docPartBody>
    </w:docPart>
    <w:docPart>
      <w:docPartPr>
        <w:name w:val="98FCDE7BF2654D7EBD0D812EBA08AEBD"/>
        <w:category>
          <w:name w:val="Allmänt"/>
          <w:gallery w:val="placeholder"/>
        </w:category>
        <w:types>
          <w:type w:val="bbPlcHdr"/>
        </w:types>
        <w:behaviors>
          <w:behavior w:val="content"/>
        </w:behaviors>
        <w:guid w:val="{ABFC9730-59DD-4DA6-8D24-939D8E29F768}"/>
      </w:docPartPr>
      <w:docPartBody>
        <w:p w:rsidR="00000000" w:rsidRDefault="00014DED">
          <w:r>
            <w:t xml:space="preserve"> </w:t>
          </w:r>
        </w:p>
      </w:docPartBody>
    </w:docPart>
    <w:docPart>
      <w:docPartPr>
        <w:name w:val="68F2C2BB3EFA43ECA28B67079C143CDD"/>
        <w:category>
          <w:name w:val="Allmänt"/>
          <w:gallery w:val="placeholder"/>
        </w:category>
        <w:types>
          <w:type w:val="bbPlcHdr"/>
        </w:types>
        <w:behaviors>
          <w:behavior w:val="content"/>
        </w:behaviors>
        <w:guid w:val="{64863A65-9376-4A87-BB9E-4E3641DB0476}"/>
      </w:docPartPr>
      <w:docPartBody>
        <w:p w:rsidR="00000000" w:rsidRDefault="00014DED">
          <w:r>
            <w:t>:1603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04"/>
    <w:rsid w:val="00014DED"/>
    <w:rsid w:val="000B4223"/>
    <w:rsid w:val="002A6779"/>
    <w:rsid w:val="00711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4DED"/>
    <w:rPr>
      <w:color w:val="F4B083" w:themeColor="accent2" w:themeTint="99"/>
    </w:rPr>
  </w:style>
  <w:style w:type="paragraph" w:customStyle="1" w:styleId="6DEFE2ABD69D48C183B699E38ACAEBFF">
    <w:name w:val="6DEFE2ABD69D48C183B699E38ACAEBFF"/>
  </w:style>
  <w:style w:type="paragraph" w:customStyle="1" w:styleId="AA5D32D4278441FE82D1838B82699A68">
    <w:name w:val="AA5D32D4278441FE82D1838B82699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2AC4C-1A90-4001-AD43-858E27D6D191}"/>
</file>

<file path=customXml/itemProps2.xml><?xml version="1.0" encoding="utf-8"?>
<ds:datastoreItem xmlns:ds="http://schemas.openxmlformats.org/officeDocument/2006/customXml" ds:itemID="{510D0F6F-57BE-4034-A96E-72198F78033C}"/>
</file>

<file path=customXml/itemProps3.xml><?xml version="1.0" encoding="utf-8"?>
<ds:datastoreItem xmlns:ds="http://schemas.openxmlformats.org/officeDocument/2006/customXml" ds:itemID="{25C1E839-913E-4D27-9817-4B48B2398199}"/>
</file>

<file path=docProps/app.xml><?xml version="1.0" encoding="utf-8"?>
<Properties xmlns="http://schemas.openxmlformats.org/officeDocument/2006/extended-properties" xmlns:vt="http://schemas.openxmlformats.org/officeDocument/2006/docPropsVTypes">
  <Template>Normal</Template>
  <TotalTime>131</TotalTime>
  <Pages>2</Pages>
  <Words>270</Words>
  <Characters>1452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