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633F" w:rsidRPr="0021633F" w:rsidRDefault="0021633F">
      <w:pPr>
        <w:pStyle w:val="Hemstlrubrik"/>
      </w:pPr>
      <w:r w:rsidRPr="0021633F">
        <w:t>Förslag till riksdagsbeslut</w:t>
      </w:r>
    </w:p>
    <w:p w:rsidR="0021633F" w:rsidRPr="0021633F" w:rsidRDefault="0021633F">
      <w:pPr>
        <w:pStyle w:val="Hemstlatt"/>
        <w:ind w:left="0"/>
      </w:pPr>
      <w:r w:rsidRPr="0021633F">
        <w:rPr>
          <w:snapToGrid w:val="0"/>
        </w:rPr>
        <w:t xml:space="preserve">Riksdagen tillkännager för regeringen som sin mening vad som anförs i motionen om </w:t>
      </w:r>
      <w:r w:rsidRPr="0021633F">
        <w:t>åtgärder för att ta ett helhetsgrepp för att min</w:t>
      </w:r>
      <w:r w:rsidRPr="0021633F">
        <w:t>s</w:t>
      </w:r>
      <w:r w:rsidRPr="0021633F">
        <w:t>ka spridningen av övervikt.</w:t>
      </w:r>
    </w:p>
    <w:p w:rsidR="0021633F" w:rsidRPr="0021633F" w:rsidRDefault="0021633F">
      <w:pPr>
        <w:pStyle w:val="Rubrik1"/>
      </w:pPr>
      <w:r w:rsidRPr="0021633F">
        <w:t>Motivering</w:t>
      </w:r>
    </w:p>
    <w:p w:rsidR="0021633F" w:rsidRPr="0021633F" w:rsidRDefault="0021633F">
      <w:r w:rsidRPr="0021633F">
        <w:t>Världshälsoorganisationen, WHO, ser fetman som det största hotet mot den globala folkhälsan. I fetmans spår följer en lång rad ofta livshotande sjukd</w:t>
      </w:r>
      <w:r w:rsidRPr="0021633F">
        <w:t>o</w:t>
      </w:r>
      <w:r w:rsidRPr="0021633F">
        <w:t>mar som försämrar livskvaliteten, ger för tidig död och som kostar samhället oerhörda summor. Regeringen har också i sin folkhälsoproposition markerat betydelsen av att på allvar ta itu med överviktsproblemen.</w:t>
      </w:r>
    </w:p>
    <w:p w:rsidR="0021633F" w:rsidRPr="0021633F" w:rsidRDefault="0021633F">
      <w:pPr>
        <w:pStyle w:val="Normaltindrag"/>
      </w:pPr>
      <w:r w:rsidRPr="0021633F">
        <w:t>Ändå är överviktsproblemen så stora i dag att de lätt kan beskrivas som en tickande bomb. Allt fler drabbas av övervikt och fetma. Störst är ökningen bland unga kvinnor, arbetare och boende i glesbygd. Den enskilde utsätts för problem med sin hälsa och en ökad risk för följdsjukdomar. Störst är riske</w:t>
      </w:r>
      <w:r w:rsidRPr="0021633F">
        <w:t>n vid så kallad bukfetma, det vill säga när övervikten lokaliserat sig kring m</w:t>
      </w:r>
      <w:r w:rsidRPr="0021633F">
        <w:t>a</w:t>
      </w:r>
      <w:r w:rsidRPr="0021633F">
        <w:t>gen. Detta är vanligare bland män eftersom kvinnors övervikt ofta lägger sig kring stussen. Men även bland överviktiga och feta kvinnor är bukfetma fr</w:t>
      </w:r>
      <w:r w:rsidRPr="0021633F">
        <w:t>e</w:t>
      </w:r>
      <w:r w:rsidRPr="0021633F">
        <w:t>kvent förekommande. Förutom de risker för följdsjukdomar som övervikt och fetma innebär så förknippas det fortfarande i stor utsträckning med skuldkän</w:t>
      </w:r>
      <w:r w:rsidRPr="0021633F">
        <w:t>s</w:t>
      </w:r>
      <w:r w:rsidRPr="0021633F">
        <w:t>lor.</w:t>
      </w:r>
    </w:p>
    <w:p w:rsidR="0021633F" w:rsidRPr="0021633F" w:rsidRDefault="0021633F">
      <w:pPr>
        <w:pStyle w:val="Normaltindrag"/>
      </w:pPr>
      <w:r w:rsidRPr="0021633F">
        <w:t>Övervikten kostar också samhället stora summor och leder till utanförskap när människor sjukskrivs. På motsvarande sätt har fo</w:t>
      </w:r>
      <w:r w:rsidRPr="0021633F">
        <w:t>rskningen visat att en mer hälsosam livsstil inte bara betyder mycket för den enskilde utan också ger samhället betydande ekonomisk vinning i form av ökade inkomster från arb</w:t>
      </w:r>
      <w:r w:rsidRPr="0021633F">
        <w:t>e</w:t>
      </w:r>
      <w:r w:rsidRPr="0021633F">
        <w:t>te.</w:t>
      </w:r>
    </w:p>
    <w:p w:rsidR="0021633F" w:rsidRPr="0021633F" w:rsidRDefault="0021633F">
      <w:pPr>
        <w:pStyle w:val="Normaltindrag"/>
      </w:pPr>
      <w:r w:rsidRPr="0021633F">
        <w:t xml:space="preserve">Övervikt är en sjukdom och behöver behandlas som en sådan med en mängd olika metoder för att den enskilde på kort sikt ska få minskad övervikt </w:t>
      </w:r>
      <w:r w:rsidRPr="0021633F">
        <w:lastRenderedPageBreak/>
        <w:t>och på längre sikt minskad risk för följdsjukdomar. Det behövs en livsstil</w:t>
      </w:r>
      <w:r w:rsidRPr="0021633F">
        <w:t>s</w:t>
      </w:r>
      <w:r w:rsidRPr="0021633F">
        <w:t>förändring både på kort och lång sikt. Fysisk aktivitet, läkemedel och kost kan samspela för att göra den enskilde friskare till gagn för både enskilda och samhället. Ett sätt att synliggöra detta är att erbjuda alla som besöker sjukvå</w:t>
      </w:r>
      <w:r w:rsidRPr="0021633F">
        <w:t>r</w:t>
      </w:r>
      <w:r w:rsidRPr="0021633F">
        <w:t xml:space="preserve">den en mätning av midjemåttet. Detta för att tydliggöra var det farliga fettet sitter. Denna relativt enkla åtgärd skulle innebära en tydlig förebyggande insats, en enkel ”vaccinering” mot det farliga </w:t>
      </w:r>
      <w:r w:rsidRPr="0021633F">
        <w:t xml:space="preserve">fettet. </w:t>
      </w:r>
    </w:p>
    <w:p w:rsidR="0021633F" w:rsidRPr="0021633F" w:rsidRDefault="0021633F">
      <w:pPr>
        <w:pStyle w:val="Normaltindrag"/>
      </w:pPr>
      <w:r w:rsidRPr="0021633F">
        <w:t>Så många är i dag drabbade av fett runt midjan, fett som är aktivt och fa</w:t>
      </w:r>
      <w:r w:rsidRPr="0021633F">
        <w:t>r</w:t>
      </w:r>
      <w:r w:rsidRPr="0021633F">
        <w:t>ligt för koppen, att det har blivit dags för insatser som på allvar tar itu med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633F">
        <w:trPr>
          <w:cantSplit/>
        </w:trPr>
        <w:tc>
          <w:tcPr>
            <w:tcW w:w="3046" w:type="dxa"/>
          </w:tcPr>
          <w:p w:rsidR="0021633F" w:rsidRPr="0021633F" w:rsidRDefault="0021633F">
            <w:pPr>
              <w:pStyle w:val="UnderskriftDatum"/>
              <w:spacing w:before="240"/>
            </w:pPr>
            <w:r w:rsidRPr="0021633F">
              <w:t>Stockholm den 29 september 2008</w:t>
            </w:r>
          </w:p>
        </w:tc>
        <w:tc>
          <w:tcPr>
            <w:tcW w:w="3047" w:type="dxa"/>
          </w:tcPr>
          <w:p w:rsidR="0021633F" w:rsidRPr="0021633F" w:rsidRDefault="0021633F">
            <w:pPr>
              <w:pStyle w:val="Underskrifter"/>
              <w:spacing w:before="240"/>
            </w:pPr>
          </w:p>
        </w:tc>
      </w:tr>
      <w:tr w:rsidR="00000000" w:rsidRPr="0021633F">
        <w:trPr>
          <w:cantSplit/>
        </w:trPr>
        <w:tc>
          <w:tcPr>
            <w:tcW w:w="3046" w:type="dxa"/>
          </w:tcPr>
          <w:p w:rsidR="0021633F" w:rsidRPr="0021633F" w:rsidRDefault="0021633F">
            <w:pPr>
              <w:pStyle w:val="Underskrifter"/>
            </w:pPr>
            <w:r w:rsidRPr="0021633F">
              <w:t>Emma Henriksson (kd)</w:t>
            </w:r>
          </w:p>
        </w:tc>
        <w:tc>
          <w:tcPr>
            <w:tcW w:w="3046" w:type="dxa"/>
          </w:tcPr>
          <w:p w:rsidR="0021633F" w:rsidRPr="0021633F" w:rsidRDefault="0021633F">
            <w:pPr>
              <w:pStyle w:val="Underskrifter"/>
            </w:pPr>
          </w:p>
        </w:tc>
      </w:tr>
    </w:tbl>
    <w:p w:rsidR="0021633F" w:rsidRPr="0021633F" w:rsidRDefault="0021633F">
      <w:pPr>
        <w:pStyle w:val="Normaltindrag"/>
      </w:pPr>
    </w:p>
    <w:sectPr w:rsidR="00000000" w:rsidRPr="002163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633F" w:rsidRPr="0021633F" w:rsidRDefault="0021633F">
      <w:r w:rsidRPr="0021633F">
        <w:separator/>
      </w:r>
    </w:p>
  </w:endnote>
  <w:endnote w:type="continuationSeparator" w:id="0">
    <w:p w:rsidR="0021633F" w:rsidRPr="0021633F" w:rsidRDefault="0021633F">
      <w:r w:rsidRPr="002163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33F" w:rsidRPr="0021633F" w:rsidRDefault="0021633F">
    <w:pPr>
      <w:pStyle w:val="Sidfot"/>
    </w:pPr>
    <w:r w:rsidRPr="002163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3932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33F" w:rsidRDefault="002163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633F" w:rsidRDefault="002163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33F" w:rsidRPr="0021633F" w:rsidRDefault="0021633F">
    <w:pPr>
      <w:pStyle w:val="Sidfot"/>
    </w:pPr>
    <w:r w:rsidRPr="002163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31883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33F" w:rsidRDefault="0021633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633F" w:rsidRDefault="0021633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33F" w:rsidRPr="0021633F" w:rsidRDefault="0021633F">
    <w:pPr>
      <w:pStyle w:val="Sidfot"/>
    </w:pPr>
    <w:r w:rsidRPr="002163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85901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33F" w:rsidRDefault="002163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633F" w:rsidRDefault="002163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633F" w:rsidRPr="0021633F" w:rsidRDefault="0021633F">
      <w:r w:rsidRPr="0021633F">
        <w:separator/>
      </w:r>
    </w:p>
  </w:footnote>
  <w:footnote w:type="continuationSeparator" w:id="0">
    <w:p w:rsidR="0021633F" w:rsidRPr="0021633F" w:rsidRDefault="0021633F">
      <w:r w:rsidRPr="002163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33F" w:rsidRPr="0021633F" w:rsidRDefault="0021633F">
    <w:pPr>
      <w:pStyle w:val="Sidhuvud"/>
    </w:pPr>
    <w:r w:rsidRPr="002163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32248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33F" w:rsidRDefault="002163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633F" w:rsidRDefault="002163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33F" w:rsidRPr="0021633F" w:rsidRDefault="0021633F">
    <w:pPr>
      <w:pStyle w:val="Sidhuvud"/>
    </w:pPr>
    <w:r w:rsidRPr="002163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01299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33F" w:rsidRDefault="002163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633F" w:rsidRDefault="002163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633F" w:rsidRPr="0021633F" w:rsidRDefault="0021633F">
    <w:pPr>
      <w:pStyle w:val="FSHNormal"/>
      <w:tabs>
        <w:tab w:val="right" w:pos="5840"/>
      </w:tabs>
    </w:pPr>
    <w:r w:rsidRPr="0021633F">
      <w:br/>
    </w:r>
    <w:r w:rsidRPr="0021633F">
      <w:fldChar w:fldCharType="begin" w:fldLock="1"/>
    </w:r>
    <w:r w:rsidRPr="0021633F">
      <w:instrText xml:space="preserve"> DOCPROPERTY</w:instrText>
    </w:r>
    <w:r w:rsidRPr="0021633F">
      <w:rPr>
        <w:sz w:val="18"/>
      </w:rPr>
      <w:instrText xml:space="preserve"> "YearUser" *\charformat </w:instrText>
    </w:r>
    <w:r w:rsidRPr="0021633F">
      <w:fldChar w:fldCharType="separate"/>
    </w:r>
    <w:r w:rsidRPr="0021633F">
      <w:t>2008/09</w:t>
    </w:r>
    <w:r w:rsidRPr="0021633F">
      <w:fldChar w:fldCharType="end"/>
    </w:r>
    <w:r w:rsidRPr="0021633F">
      <w:t xml:space="preserve"> </w:t>
    </w:r>
    <w:r w:rsidRPr="0021633F">
      <w:tab/>
      <w:t xml:space="preserve">mnr: </w:t>
    </w:r>
    <w:r w:rsidRPr="0021633F">
      <w:fldChar w:fldCharType="begin" w:fldLock="1"/>
    </w:r>
    <w:r w:rsidRPr="0021633F">
      <w:instrText xml:space="preserve"> DOCPROPERTY</w:instrText>
    </w:r>
    <w:r w:rsidRPr="0021633F">
      <w:rPr>
        <w:sz w:val="18"/>
      </w:rPr>
      <w:instrText xml:space="preserve"> "Motionsnummer" *\charformat </w:instrText>
    </w:r>
    <w:r w:rsidRPr="0021633F">
      <w:fldChar w:fldCharType="separate"/>
    </w:r>
    <w:r w:rsidRPr="0021633F">
      <w:t>So451</w:t>
    </w:r>
    <w:r w:rsidRPr="0021633F">
      <w:fldChar w:fldCharType="end"/>
    </w:r>
    <w:r w:rsidRPr="0021633F">
      <w:br/>
    </w:r>
    <w:r w:rsidRPr="0021633F">
      <w:fldChar w:fldCharType="begin" w:fldLock="1"/>
    </w:r>
    <w:r w:rsidRPr="0021633F">
      <w:instrText xml:space="preserve"> DOCPROPERTY</w:instrText>
    </w:r>
    <w:r w:rsidRPr="0021633F">
      <w:rPr>
        <w:sz w:val="18"/>
      </w:rPr>
      <w:instrText xml:space="preserve"> "Samling" *\charformat </w:instrText>
    </w:r>
    <w:r w:rsidRPr="0021633F">
      <w:fldChar w:fldCharType="end"/>
    </w:r>
    <w:r w:rsidRPr="0021633F">
      <w:tab/>
      <w:t xml:space="preserve">pnr: </w:t>
    </w:r>
    <w:r w:rsidRPr="0021633F">
      <w:fldChar w:fldCharType="begin" w:fldLock="1"/>
    </w:r>
    <w:r w:rsidRPr="0021633F">
      <w:instrText xml:space="preserve"> DOCPROPERTY</w:instrText>
    </w:r>
    <w:r w:rsidRPr="0021633F">
      <w:rPr>
        <w:sz w:val="18"/>
      </w:rPr>
      <w:instrText xml:space="preserve"> "Partinummer" *\charformat </w:instrText>
    </w:r>
    <w:r w:rsidRPr="0021633F">
      <w:fldChar w:fldCharType="separate"/>
    </w:r>
    <w:r w:rsidRPr="0021633F">
      <w:t>kd568</w:t>
    </w:r>
    <w:r w:rsidRPr="0021633F">
      <w:fldChar w:fldCharType="end"/>
    </w:r>
  </w:p>
  <w:p w:rsidR="0021633F" w:rsidRPr="0021633F" w:rsidRDefault="0021633F">
    <w:pPr>
      <w:pStyle w:val="FSHRub1"/>
    </w:pPr>
    <w:r w:rsidRPr="0021633F">
      <w:t>Motion till riksdagen</w:t>
    </w:r>
    <w:r w:rsidRPr="0021633F">
      <w:br/>
    </w:r>
    <w:r w:rsidRPr="0021633F">
      <w:fldChar w:fldCharType="begin" w:fldLock="1"/>
    </w:r>
    <w:r w:rsidRPr="0021633F">
      <w:instrText xml:space="preserve"> DOCPROPERTY "YearUser" *\charformat </w:instrText>
    </w:r>
    <w:r w:rsidRPr="0021633F">
      <w:fldChar w:fldCharType="separate"/>
    </w:r>
    <w:r w:rsidRPr="0021633F">
      <w:t>2008/09</w:t>
    </w:r>
    <w:r w:rsidRPr="0021633F">
      <w:fldChar w:fldCharType="end"/>
    </w:r>
    <w:r w:rsidRPr="0021633F">
      <w:t>:</w:t>
    </w:r>
    <w:r w:rsidRPr="0021633F">
      <w:fldChar w:fldCharType="begin" w:fldLock="1"/>
    </w:r>
    <w:r w:rsidRPr="0021633F">
      <w:instrText xml:space="preserve"> DOCPROPERTY "Motionsnummer" *\charformat </w:instrText>
    </w:r>
    <w:r w:rsidRPr="0021633F">
      <w:fldChar w:fldCharType="separate"/>
    </w:r>
    <w:r w:rsidRPr="0021633F">
      <w:t>So451</w:t>
    </w:r>
    <w:r w:rsidRPr="0021633F">
      <w:fldChar w:fldCharType="end"/>
    </w:r>
  </w:p>
  <w:p w:rsidR="0021633F" w:rsidRPr="0021633F" w:rsidRDefault="0021633F">
    <w:pPr>
      <w:pStyle w:val="FSHNormalS5"/>
    </w:pPr>
    <w:r w:rsidRPr="0021633F">
      <w:fldChar w:fldCharType="begin" w:fldLock="1"/>
    </w:r>
    <w:r w:rsidRPr="0021633F">
      <w:instrText xml:space="preserve"> DOCPROPERTY "MotionarText" *\charformat </w:instrText>
    </w:r>
    <w:r w:rsidRPr="0021633F">
      <w:fldChar w:fldCharType="separate"/>
    </w:r>
    <w:r w:rsidRPr="0021633F">
      <w:t>av Emma Henriksson (kd)</w:t>
    </w:r>
    <w:r w:rsidRPr="0021633F">
      <w:fldChar w:fldCharType="end"/>
    </w:r>
    <w:r w:rsidRPr="0021633F">
      <w:br/>
    </w:r>
    <w:r w:rsidRPr="0021633F">
      <w:fldChar w:fldCharType="begin" w:fldLock="1"/>
    </w:r>
    <w:r w:rsidRPr="0021633F">
      <w:instrText xml:space="preserve"> DOCPROPERTY "SvarFrasKort" *\charformat </w:instrText>
    </w:r>
    <w:r w:rsidRPr="0021633F">
      <w:fldChar w:fldCharType="end"/>
    </w:r>
  </w:p>
  <w:p w:rsidR="0021633F" w:rsidRPr="0021633F" w:rsidRDefault="0021633F">
    <w:pPr>
      <w:pStyle w:val="FSHTitel"/>
    </w:pPr>
    <w:r w:rsidRPr="0021633F">
      <w:fldChar w:fldCharType="begin" w:fldLock="1"/>
    </w:r>
    <w:r w:rsidRPr="0021633F">
      <w:instrText xml:space="preserve"> DOCPROPERTY</w:instrText>
    </w:r>
    <w:r w:rsidRPr="0021633F">
      <w:rPr>
        <w:sz w:val="18"/>
      </w:rPr>
      <w:instrText xml:space="preserve"> "RubrikSvar" *\charformat </w:instrText>
    </w:r>
    <w:r w:rsidRPr="0021633F">
      <w:fldChar w:fldCharType="separate"/>
    </w:r>
    <w:r w:rsidRPr="0021633F">
      <w:t>Fetma hos befolkningen</w:t>
    </w:r>
    <w:r w:rsidRPr="0021633F">
      <w:fldChar w:fldCharType="end"/>
    </w:r>
  </w:p>
  <w:p w:rsidR="0021633F" w:rsidRPr="0021633F" w:rsidRDefault="0021633F">
    <w:pPr>
      <w:pStyle w:val="Normal00"/>
    </w:pPr>
  </w:p>
  <w:p w:rsidR="0021633F" w:rsidRPr="0021633F" w:rsidRDefault="002163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1638682">
    <w:abstractNumId w:val="8"/>
  </w:num>
  <w:num w:numId="2" w16cid:durableId="966084815">
    <w:abstractNumId w:val="9"/>
  </w:num>
  <w:num w:numId="3" w16cid:durableId="1825856681">
    <w:abstractNumId w:val="8"/>
  </w:num>
  <w:num w:numId="4" w16cid:durableId="4796687">
    <w:abstractNumId w:val="9"/>
  </w:num>
  <w:num w:numId="5" w16cid:durableId="1441098472">
    <w:abstractNumId w:val="13"/>
  </w:num>
  <w:num w:numId="6" w16cid:durableId="410927166">
    <w:abstractNumId w:val="10"/>
  </w:num>
  <w:num w:numId="7" w16cid:durableId="1157768068">
    <w:abstractNumId w:val="11"/>
  </w:num>
  <w:num w:numId="8" w16cid:durableId="1228225646">
    <w:abstractNumId w:val="12"/>
  </w:num>
  <w:num w:numId="9" w16cid:durableId="234584210">
    <w:abstractNumId w:val="8"/>
  </w:num>
  <w:num w:numId="10" w16cid:durableId="1276133467">
    <w:abstractNumId w:val="3"/>
  </w:num>
  <w:num w:numId="11" w16cid:durableId="678780405">
    <w:abstractNumId w:val="2"/>
  </w:num>
  <w:num w:numId="12" w16cid:durableId="1390153769">
    <w:abstractNumId w:val="1"/>
  </w:num>
  <w:num w:numId="13" w16cid:durableId="985547427">
    <w:abstractNumId w:val="0"/>
  </w:num>
  <w:num w:numId="14" w16cid:durableId="969897789">
    <w:abstractNumId w:val="9"/>
  </w:num>
  <w:num w:numId="15" w16cid:durableId="566500253">
    <w:abstractNumId w:val="7"/>
  </w:num>
  <w:num w:numId="16" w16cid:durableId="505287677">
    <w:abstractNumId w:val="6"/>
  </w:num>
  <w:num w:numId="17" w16cid:durableId="25642924">
    <w:abstractNumId w:val="5"/>
  </w:num>
  <w:num w:numId="18" w16cid:durableId="1610694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DEE94DC7-0871-4111-A2B6-713C655DFA26}"/>
  </w:docVars>
  <w:rsids>
    <w:rsidRoot w:val="002E7711"/>
    <w:rsid w:val="0021633F"/>
    <w:rsid w:val="002E77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05818BB-ABC3-49BC-862B-46E05C5A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2055</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kd568</vt:lpstr>
    </vt:vector>
  </TitlesOfParts>
  <Company>Riksdagen</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kd568</dc:title>
  <dc:subject>kd568</dc:subject>
  <dc:creator>Riksdagen</dc:creator>
  <cp:keywords>Riksdagen</cp:keywords>
  <dc:description>TKG-ktrl, MSMQ4mb, PersReg-Distribution mm b-&gt;ny fplogga c-&gt;nygamla s-rosen</dc:description>
  <cp:lastModifiedBy>Lars Brink</cp:lastModifiedBy>
  <cp:revision>2</cp:revision>
  <cp:lastPrinted>2009-01-22T11:41:00Z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Fetma hos befolkningen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Fetma hos befolkningen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20082009000001070100000005680069</vt:lpwstr>
  </property>
  <property fmtid="{D5CDD505-2E9C-101B-9397-08002B2CF9AE}" pid="47" name="datum">
    <vt:lpwstr>080929</vt:lpwstr>
  </property>
  <property fmtid="{D5CDD505-2E9C-101B-9397-08002B2CF9AE}" pid="48" name="avsändar-e-post">
    <vt:lpwstr>jennifer.hacker@riksdagen.se</vt:lpwstr>
  </property>
  <property fmtid="{D5CDD505-2E9C-101B-9397-08002B2CF9AE}" pid="49" name="id">
    <vt:lpwstr>20082009000001070100000005680069</vt:lpwstr>
  </property>
  <property fmtid="{D5CDD505-2E9C-101B-9397-08002B2CF9AE}" pid="50" name="nummer">
    <vt:lpwstr>451</vt:lpwstr>
  </property>
  <property fmtid="{D5CDD505-2E9C-101B-9397-08002B2CF9AE}" pid="51" name="utskottsbeteckning">
    <vt:lpwstr>So</vt:lpwstr>
  </property>
  <property fmtid="{D5CDD505-2E9C-101B-9397-08002B2CF9AE}" pid="52" name="GlobalUID">
    <vt:lpwstr>{EDD04A2A-AFE3-4B06-9532-AFE3A81C738C}</vt:lpwstr>
  </property>
  <property fmtid="{D5CDD505-2E9C-101B-9397-08002B2CF9AE}" pid="53" name="Överföringar">
    <vt:i4>0</vt:i4>
  </property>
  <property fmtid="{D5CDD505-2E9C-101B-9397-08002B2CF9AE}" pid="54" name="Checksum">
    <vt:lpwstr>*1004266149069*</vt:lpwstr>
  </property>
  <property fmtid="{D5CDD505-2E9C-101B-9397-08002B2CF9AE}" pid="55" name="skuggnummer">
    <vt:lpwstr>2369</vt:lpwstr>
  </property>
  <property fmtid="{D5CDD505-2E9C-101B-9397-08002B2CF9AE}" pid="56" name="urixVersion">
    <vt:lpwstr>3.2.0.8</vt:lpwstr>
  </property>
  <property fmtid="{D5CDD505-2E9C-101B-9397-08002B2CF9AE}" pid="57" name="urixOrigin">
    <vt:lpwstr>090402 10:18:12.829</vt:lpwstr>
  </property>
  <property fmtid="{D5CDD505-2E9C-101B-9397-08002B2CF9AE}" pid="58" name="urixGuid">
    <vt:lpwstr>{A88B4F66-5569-472D-B71E-DD406B0FE063}</vt:lpwstr>
  </property>
</Properties>
</file>