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54B5E" w:rsidP="00DA0661">
      <w:pPr>
        <w:pStyle w:val="Title"/>
      </w:pPr>
      <w:bookmarkStart w:id="0" w:name="Start"/>
      <w:bookmarkEnd w:id="0"/>
      <w:r>
        <w:t xml:space="preserve">Svar på fråga 2021/22:1271 av Marlene </w:t>
      </w:r>
      <w:r>
        <w:t>Burwick</w:t>
      </w:r>
      <w:r>
        <w:t xml:space="preserve"> (S)</w:t>
      </w:r>
      <w:r>
        <w:br/>
      </w:r>
      <w:r w:rsidRPr="00854B5E">
        <w:t>Överenskommelser om större samlade exploateringar</w:t>
      </w:r>
      <w:r w:rsidR="00887372">
        <w:t xml:space="preserve"> och fråga 2021/22:1285 av </w:t>
      </w:r>
      <w:r w:rsidRPr="00887372" w:rsidR="00887372">
        <w:t xml:space="preserve">Catarina </w:t>
      </w:r>
      <w:r w:rsidRPr="00887372" w:rsidR="00887372">
        <w:t>Deremar</w:t>
      </w:r>
      <w:r w:rsidRPr="00887372" w:rsidR="00887372">
        <w:t xml:space="preserve"> (C)</w:t>
      </w:r>
      <w:r w:rsidR="00887372">
        <w:t xml:space="preserve"> </w:t>
      </w:r>
      <w:r w:rsidRPr="00887372" w:rsidR="00887372">
        <w:t>Ingångna avtal på infrastrukturområdet</w:t>
      </w:r>
    </w:p>
    <w:p w:rsidR="00854B5E" w:rsidP="00D96C37">
      <w:pPr>
        <w:pStyle w:val="BodyText"/>
      </w:pPr>
      <w:r>
        <w:t xml:space="preserve">Marlene </w:t>
      </w:r>
      <w:r>
        <w:t>Burwick</w:t>
      </w:r>
      <w:r>
        <w:t xml:space="preserve"> har frågat bostadsministern h</w:t>
      </w:r>
      <w:r w:rsidRPr="00854B5E">
        <w:t xml:space="preserve">ur </w:t>
      </w:r>
      <w:r w:rsidR="00F20EB0">
        <w:t>han</w:t>
      </w:r>
      <w:r w:rsidRPr="00854B5E">
        <w:t xml:space="preserve"> ämnar arbeta vidare med </w:t>
      </w:r>
      <w:r>
        <w:t xml:space="preserve">överenskommelsen mellan </w:t>
      </w:r>
      <w:r w:rsidRPr="00854B5E">
        <w:t>Uppsala kommun, Knivsta kommun, Region Uppsala och staten</w:t>
      </w:r>
      <w:r>
        <w:t>.</w:t>
      </w:r>
      <w:r w:rsidRPr="00D96C37" w:rsidR="00D96C37">
        <w:t xml:space="preserve"> </w:t>
      </w:r>
      <w:r w:rsidR="00D96C37">
        <w:t xml:space="preserve">Catarina </w:t>
      </w:r>
      <w:r w:rsidR="00D96C37">
        <w:t>Deremar</w:t>
      </w:r>
      <w:r w:rsidR="00D96C37">
        <w:t xml:space="preserve"> har frågat mig om regeringen kommer att stå fast vid sina ingångna avtal</w:t>
      </w:r>
      <w:r w:rsidR="006D6238">
        <w:t>.</w:t>
      </w:r>
    </w:p>
    <w:p w:rsidR="00854B5E" w:rsidP="006A12F1">
      <w:pPr>
        <w:pStyle w:val="BodyText"/>
      </w:pPr>
      <w:r w:rsidRPr="00EA71A5">
        <w:t xml:space="preserve">Arbetet inom regeringen är så fördelat att det är jag som ska svara på frågan </w:t>
      </w:r>
      <w:r w:rsidRPr="00EA71A5" w:rsidR="00887372">
        <w:t xml:space="preserve">från Marlene </w:t>
      </w:r>
      <w:r w:rsidRPr="00EA71A5" w:rsidR="00887372">
        <w:t>Burwick</w:t>
      </w:r>
      <w:r w:rsidRPr="00EA71A5">
        <w:t>. Jag väljer att besvara de två frågorna i ett sammanhang.</w:t>
      </w:r>
    </w:p>
    <w:p w:rsidR="00610C36" w:rsidRPr="00360FBD" w:rsidP="00610C36">
      <w:pPr>
        <w:pStyle w:val="BodyText"/>
        <w:rPr>
          <w:rFonts w:eastAsia="Times New Roman" w:cs="Times New Roman"/>
          <w:color w:val="000000"/>
          <w:lang w:eastAsia="sv-SE"/>
        </w:rPr>
      </w:pPr>
      <w:r w:rsidRPr="00360FBD">
        <w:rPr>
          <w:rFonts w:eastAsia="Times New Roman" w:cs="Times New Roman"/>
          <w:color w:val="000000"/>
          <w:lang w:eastAsia="sv-SE"/>
        </w:rPr>
        <w:t>Bakgrunden till avtalet var att regeringen november 2016 beslutade att uppdra åt en samordnare att identifiera en eller flera kommuner där det finns framtagna planer på samlade exploateringar för en större mängd bostäder, men där planerna av något skäl inte kan genomföras. I samordnarens uppdrag ingick också att identifiera områden som inte finns med i befintliga planer, men där det på längre sikt finns möjlighet till helt nya större bostadsexploateringar.</w:t>
      </w:r>
    </w:p>
    <w:p w:rsidR="00610C36" w:rsidP="00610C36">
      <w:pPr>
        <w:pStyle w:val="BodyText"/>
        <w:rPr>
          <w:rFonts w:eastAsia="Times New Roman" w:cs="Times New Roman"/>
          <w:color w:val="000000"/>
          <w:lang w:eastAsia="sv-SE"/>
        </w:rPr>
      </w:pPr>
      <w:r w:rsidRPr="00360FBD">
        <w:rPr>
          <w:rFonts w:eastAsia="Times New Roman" w:cs="Times New Roman"/>
          <w:color w:val="000000"/>
          <w:lang w:eastAsia="sv-SE"/>
        </w:rPr>
        <w:t>Samordnaren ingick överenskommelser med fyra kommuner</w:t>
      </w:r>
      <w:r w:rsidR="00D665C7">
        <w:rPr>
          <w:rFonts w:eastAsia="Times New Roman" w:cs="Times New Roman"/>
          <w:color w:val="000000"/>
          <w:lang w:eastAsia="sv-SE"/>
        </w:rPr>
        <w:t xml:space="preserve"> och två regioner</w:t>
      </w:r>
      <w:r w:rsidRPr="00360FBD">
        <w:rPr>
          <w:rFonts w:eastAsia="Times New Roman" w:cs="Times New Roman"/>
          <w:color w:val="000000"/>
          <w:lang w:eastAsia="sv-SE"/>
        </w:rPr>
        <w:t xml:space="preserve"> avseende större bostadsexploateringar och planberedskap.</w:t>
      </w:r>
    </w:p>
    <w:p w:rsidR="00610C36" w:rsidRPr="00EA71A5" w:rsidP="006A12F1">
      <w:pPr>
        <w:pStyle w:val="BodyText"/>
      </w:pPr>
      <w:r w:rsidRPr="00BD704B">
        <w:rPr>
          <w:rFonts w:eastAsia="Times New Roman" w:cs="Times New Roman"/>
          <w:color w:val="000000"/>
          <w:lang w:eastAsia="sv-SE"/>
        </w:rPr>
        <w:t>Regeringen har</w:t>
      </w:r>
      <w:r w:rsidR="00D665C7">
        <w:rPr>
          <w:rFonts w:eastAsia="Times New Roman" w:cs="Times New Roman"/>
          <w:color w:val="000000"/>
          <w:lang w:eastAsia="sv-SE"/>
        </w:rPr>
        <w:t xml:space="preserve"> vidare</w:t>
      </w:r>
      <w:r w:rsidRPr="00BD704B">
        <w:rPr>
          <w:rFonts w:eastAsia="Times New Roman" w:cs="Times New Roman"/>
          <w:color w:val="000000"/>
          <w:lang w:eastAsia="sv-SE"/>
        </w:rPr>
        <w:t xml:space="preserve"> </w:t>
      </w:r>
      <w:r w:rsidRPr="00BD704B">
        <w:t>uppdragit</w:t>
      </w:r>
      <w:r w:rsidRPr="00BD704B">
        <w:rPr>
          <w:rFonts w:eastAsia="Times New Roman" w:cs="Times New Roman"/>
          <w:color w:val="000000"/>
          <w:lang w:eastAsia="sv-SE"/>
        </w:rPr>
        <w:t xml:space="preserve"> åt Länsstyrelsen i </w:t>
      </w:r>
      <w:r>
        <w:rPr>
          <w:rFonts w:eastAsia="Times New Roman" w:cs="Times New Roman"/>
          <w:color w:val="000000"/>
          <w:lang w:eastAsia="sv-SE"/>
        </w:rPr>
        <w:t>Uppsala</w:t>
      </w:r>
      <w:r w:rsidRPr="00BD704B">
        <w:rPr>
          <w:rFonts w:eastAsia="Times New Roman" w:cs="Times New Roman"/>
          <w:color w:val="000000"/>
          <w:lang w:eastAsia="sv-SE"/>
        </w:rPr>
        <w:t xml:space="preserve"> län att </w:t>
      </w:r>
      <w:r w:rsidR="00D665C7">
        <w:rPr>
          <w:rFonts w:eastAsia="Times New Roman" w:cs="Times New Roman"/>
          <w:color w:val="000000"/>
          <w:lang w:eastAsia="sv-SE"/>
        </w:rPr>
        <w:t>samordna uppföljning</w:t>
      </w:r>
      <w:r w:rsidR="00DB1A3B">
        <w:rPr>
          <w:rFonts w:eastAsia="Times New Roman" w:cs="Times New Roman"/>
          <w:color w:val="000000"/>
          <w:lang w:eastAsia="sv-SE"/>
        </w:rPr>
        <w:t>en</w:t>
      </w:r>
      <w:r w:rsidR="00D665C7">
        <w:rPr>
          <w:rFonts w:eastAsia="Times New Roman" w:cs="Times New Roman"/>
          <w:color w:val="000000"/>
          <w:lang w:eastAsia="sv-SE"/>
        </w:rPr>
        <w:t xml:space="preserve"> av </w:t>
      </w:r>
      <w:r w:rsidRPr="00BD704B">
        <w:rPr>
          <w:rFonts w:eastAsia="Times New Roman" w:cs="Times New Roman"/>
          <w:color w:val="000000"/>
          <w:lang w:eastAsia="sv-SE"/>
        </w:rPr>
        <w:t>överenskommelse</w:t>
      </w:r>
      <w:r w:rsidR="00D665C7">
        <w:rPr>
          <w:rFonts w:eastAsia="Times New Roman" w:cs="Times New Roman"/>
          <w:color w:val="000000"/>
          <w:lang w:eastAsia="sv-SE"/>
        </w:rPr>
        <w:t>rna</w:t>
      </w:r>
      <w:r w:rsidRPr="00BD704B">
        <w:rPr>
          <w:rFonts w:eastAsia="Times New Roman" w:cs="Times New Roman"/>
          <w:color w:val="000000"/>
          <w:lang w:eastAsia="sv-SE"/>
        </w:rPr>
        <w:t xml:space="preserve"> med </w:t>
      </w:r>
      <w:r>
        <w:rPr>
          <w:rFonts w:eastAsia="Times New Roman" w:cs="Times New Roman"/>
          <w:color w:val="000000"/>
          <w:lang w:eastAsia="sv-SE"/>
        </w:rPr>
        <w:t>Uppsala</w:t>
      </w:r>
      <w:r w:rsidRPr="00BD704B">
        <w:rPr>
          <w:rFonts w:eastAsia="Times New Roman" w:cs="Times New Roman"/>
          <w:color w:val="000000"/>
          <w:lang w:eastAsia="sv-SE"/>
        </w:rPr>
        <w:t xml:space="preserve"> kommun</w:t>
      </w:r>
      <w:r>
        <w:rPr>
          <w:rFonts w:eastAsia="Times New Roman" w:cs="Times New Roman"/>
          <w:color w:val="000000"/>
          <w:lang w:eastAsia="sv-SE"/>
        </w:rPr>
        <w:t>, Knivsta kommun</w:t>
      </w:r>
      <w:r w:rsidRPr="00D665C7" w:rsidR="00D665C7">
        <w:rPr>
          <w:rFonts w:eastAsia="Times New Roman" w:cs="Times New Roman"/>
          <w:color w:val="000000"/>
          <w:lang w:eastAsia="sv-SE"/>
        </w:rPr>
        <w:t xml:space="preserve">, Gävle kommun, Region Uppsala </w:t>
      </w:r>
      <w:r w:rsidRPr="00BD704B">
        <w:rPr>
          <w:rFonts w:eastAsia="Times New Roman" w:cs="Times New Roman"/>
          <w:color w:val="000000"/>
          <w:lang w:eastAsia="sv-SE"/>
        </w:rPr>
        <w:t>och Region Gävleborg.</w:t>
      </w:r>
    </w:p>
    <w:p w:rsidR="00854B5E" w:rsidP="00854B5E">
      <w:pPr>
        <w:pStyle w:val="BodyText"/>
      </w:pPr>
      <w:bookmarkStart w:id="1" w:name="_Hlk98492439"/>
      <w:r>
        <w:t>Förra året</w:t>
      </w:r>
      <w:r>
        <w:t xml:space="preserve"> presenterade regeringen en infrastrukturproposition </w:t>
      </w:r>
      <w:bookmarkEnd w:id="1"/>
      <w:r w:rsidR="00423E77">
        <w:t>(prop.</w:t>
      </w:r>
      <w:r w:rsidR="00EA71A5">
        <w:t xml:space="preserve"> </w:t>
      </w:r>
      <w:r w:rsidRPr="00EA71A5" w:rsidR="00EA71A5">
        <w:t>2020/21:151</w:t>
      </w:r>
      <w:r w:rsidR="00423E77">
        <w:t xml:space="preserve">) </w:t>
      </w:r>
      <w:r>
        <w:t xml:space="preserve">med den största ekonomiska ramen någonsin för åtgärder i transportinfrastrukturen. Riksdagen fattade sedan beslut i enlighet med regeringens förslag. Sammanlagt beräknas ramen uppgå till 881 miljarder kronor under den kommande planperioden </w:t>
      </w:r>
      <w:r w:rsidR="002C289A">
        <w:t>2022–2033</w:t>
      </w:r>
      <w:r>
        <w:t xml:space="preserve">. Jag kan konstatera att Trafikverket aldrig tidigare haft så mycket pengar till transportinfrastrukturen. </w:t>
      </w:r>
    </w:p>
    <w:p w:rsidR="00BD704B" w:rsidRPr="005C6CBF" w:rsidP="006A12F1">
      <w:pPr>
        <w:pStyle w:val="BodyText"/>
        <w:rPr>
          <w:rFonts w:eastAsia="Times New Roman" w:cs="Times New Roman"/>
          <w:color w:val="000000"/>
          <w:lang w:eastAsia="sv-SE"/>
        </w:rPr>
      </w:pPr>
      <w:r w:rsidRPr="00360FBD">
        <w:rPr>
          <w:rFonts w:eastAsia="Times New Roman" w:cs="Times New Roman"/>
          <w:color w:val="000000"/>
          <w:lang w:eastAsia="sv-SE"/>
        </w:rPr>
        <w:t>Regeringen mottog nyligen Trafikverkets förslag till nationell plan för 2022–2033. Hur den slutliga planen kommer att se ut planerar regeringen att fatta beslut om under våren 2022.</w:t>
      </w:r>
    </w:p>
    <w:p w:rsidR="00854B5E" w:rsidP="006A12F1">
      <w:pPr>
        <w:pStyle w:val="BodyText"/>
      </w:pPr>
      <w:r>
        <w:t xml:space="preserve">Stockholm den </w:t>
      </w:r>
      <w:sdt>
        <w:sdtPr>
          <w:id w:val="2032990546"/>
          <w:placeholder>
            <w:docPart w:val="8763970420B341EF8B913970FBC8609D"/>
          </w:placeholder>
          <w:dataBinding w:xpath="/ns0:DocumentInfo[1]/ns0:BaseInfo[1]/ns0:HeaderDate[1]" w:storeItemID="{B3CF0A79-9D44-495E-B394-A8B1C13F90B7}" w:prefixMappings="xmlns:ns0='http://lp/documentinfo/RK' "/>
          <w:date w:fullDate="2022-03-23T00:00:00Z">
            <w:dateFormat w:val="d MMMM yyyy"/>
            <w:lid w:val="sv-SE"/>
            <w:storeMappedDataAs w:val="dateTime"/>
            <w:calendar w:val="gregorian"/>
          </w:date>
        </w:sdtPr>
        <w:sdtContent>
          <w:r>
            <w:t>23 mars 2022</w:t>
          </w:r>
        </w:sdtContent>
      </w:sdt>
    </w:p>
    <w:p w:rsidR="00854B5E" w:rsidP="00471B06">
      <w:pPr>
        <w:pStyle w:val="Brdtextutanavstnd"/>
      </w:pPr>
    </w:p>
    <w:p w:rsidR="002454DB" w:rsidP="00471B06">
      <w:pPr>
        <w:pStyle w:val="Brdtextutanavstnd"/>
      </w:pPr>
    </w:p>
    <w:p w:rsidR="00854B5E" w:rsidP="00471B06">
      <w:pPr>
        <w:pStyle w:val="Brdtextutanavstnd"/>
      </w:pPr>
    </w:p>
    <w:sdt>
      <w:sdtPr>
        <w:alias w:val="Klicka på listpilen"/>
        <w:tag w:val="run-loadAllMinistersFromDep"/>
        <w:id w:val="908118230"/>
        <w:placeholder>
          <w:docPart w:val="1C5C0B37A579400AB8C2AD6C76E70A37"/>
        </w:placeholder>
        <w:dataBinding w:xpath="/ns0:DocumentInfo[1]/ns0:BaseInfo[1]/ns0:TopSender[1]" w:storeItemID="{B3CF0A79-9D44-495E-B394-A8B1C13F90B7}" w:prefixMappings="xmlns:ns0='http://lp/documentinfo/RK' "/>
        <w:comboBox w:lastValue="Infrastrukturministern">
          <w:listItem w:value="Infrastrukturministern" w:displayText="Tomas Eneroth"/>
          <w:listItem w:value="Energi- och digitaliseringsministern" w:displayText="Khashayar Farmanbar"/>
        </w:comboBox>
      </w:sdtPr>
      <w:sdtContent>
        <w:p w:rsidR="00854B5E" w:rsidP="00422A41">
          <w:pPr>
            <w:pStyle w:val="BodyText"/>
          </w:pPr>
          <w:r>
            <w:rPr>
              <w:rStyle w:val="DefaultParagraphFont"/>
            </w:rPr>
            <w:t>Tomas Eneroth</w:t>
          </w:r>
        </w:p>
      </w:sdtContent>
    </w:sdt>
    <w:p w:rsidR="00854B5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54B5E" w:rsidRPr="007D73AB">
          <w:pPr>
            <w:pStyle w:val="Header"/>
          </w:pPr>
        </w:p>
      </w:tc>
      <w:tc>
        <w:tcPr>
          <w:tcW w:w="3170" w:type="dxa"/>
          <w:vAlign w:val="bottom"/>
        </w:tcPr>
        <w:p w:rsidR="00854B5E" w:rsidRPr="007D73AB" w:rsidP="00340DE0">
          <w:pPr>
            <w:pStyle w:val="Header"/>
          </w:pPr>
        </w:p>
      </w:tc>
      <w:tc>
        <w:tcPr>
          <w:tcW w:w="1134" w:type="dxa"/>
        </w:tcPr>
        <w:p w:rsidR="00854B5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54B5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54B5E" w:rsidRPr="00710A6C" w:rsidP="00EE3C0F">
          <w:pPr>
            <w:pStyle w:val="Header"/>
            <w:rPr>
              <w:b/>
            </w:rPr>
          </w:pPr>
        </w:p>
        <w:p w:rsidR="00854B5E" w:rsidP="00EE3C0F">
          <w:pPr>
            <w:pStyle w:val="Header"/>
          </w:pPr>
        </w:p>
        <w:p w:rsidR="00854B5E" w:rsidP="00EE3C0F">
          <w:pPr>
            <w:pStyle w:val="Header"/>
          </w:pPr>
        </w:p>
        <w:p w:rsidR="00854B5E" w:rsidP="00EE3C0F">
          <w:pPr>
            <w:pStyle w:val="Header"/>
          </w:pPr>
        </w:p>
        <w:sdt>
          <w:sdtPr>
            <w:alias w:val="Dnr"/>
            <w:tag w:val="ccRKShow_Dnr"/>
            <w:id w:val="-829283628"/>
            <w:placeholder>
              <w:docPart w:val="1D4FD1C1F0BD4FADB0339B370A72FAB2"/>
            </w:placeholder>
            <w:dataBinding w:xpath="/ns0:DocumentInfo[1]/ns0:BaseInfo[1]/ns0:Dnr[1]" w:storeItemID="{B3CF0A79-9D44-495E-B394-A8B1C13F90B7}" w:prefixMappings="xmlns:ns0='http://lp/documentinfo/RK' "/>
            <w:text/>
          </w:sdtPr>
          <w:sdtContent>
            <w:p w:rsidR="00854B5E" w:rsidP="00EE3C0F">
              <w:pPr>
                <w:pStyle w:val="Header"/>
              </w:pPr>
              <w:r>
                <w:t>I2022/00677</w:t>
              </w:r>
              <w:r w:rsidR="00887372">
                <w:t>,</w:t>
              </w:r>
              <w:r>
                <w:t xml:space="preserve"> </w:t>
              </w:r>
              <w:r w:rsidR="00887372">
                <w:t>I2022/00690</w:t>
              </w:r>
            </w:p>
          </w:sdtContent>
        </w:sdt>
        <w:sdt>
          <w:sdtPr>
            <w:alias w:val="DocNumber"/>
            <w:tag w:val="DocNumber"/>
            <w:id w:val="1726028884"/>
            <w:placeholder>
              <w:docPart w:val="169A294BED7748F4BF48475DCD08E5FF"/>
            </w:placeholder>
            <w:showingPlcHdr/>
            <w:dataBinding w:xpath="/ns0:DocumentInfo[1]/ns0:BaseInfo[1]/ns0:DocNumber[1]" w:storeItemID="{B3CF0A79-9D44-495E-B394-A8B1C13F90B7}" w:prefixMappings="xmlns:ns0='http://lp/documentinfo/RK' "/>
            <w:text/>
          </w:sdtPr>
          <w:sdtContent>
            <w:p w:rsidR="00854B5E" w:rsidP="00EE3C0F">
              <w:pPr>
                <w:pStyle w:val="Header"/>
              </w:pPr>
              <w:r>
                <w:rPr>
                  <w:rStyle w:val="PlaceholderText"/>
                </w:rPr>
                <w:t xml:space="preserve"> </w:t>
              </w:r>
            </w:p>
          </w:sdtContent>
        </w:sdt>
        <w:p w:rsidR="00854B5E" w:rsidP="00EE3C0F">
          <w:pPr>
            <w:pStyle w:val="Header"/>
          </w:pPr>
        </w:p>
      </w:tc>
      <w:tc>
        <w:tcPr>
          <w:tcW w:w="1134" w:type="dxa"/>
        </w:tcPr>
        <w:p w:rsidR="00854B5E" w:rsidP="0094502D">
          <w:pPr>
            <w:pStyle w:val="Header"/>
          </w:pPr>
        </w:p>
        <w:p w:rsidR="00854B5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5FC574A26264885A69960CE2B5DC8BD"/>
          </w:placeholder>
          <w:richText/>
        </w:sdtPr>
        <w:sdtEndPr>
          <w:rPr>
            <w:b w:val="0"/>
          </w:rPr>
        </w:sdtEndPr>
        <w:sdtContent>
          <w:tc>
            <w:tcPr>
              <w:tcW w:w="5534" w:type="dxa"/>
              <w:tcMar>
                <w:right w:w="1134" w:type="dxa"/>
              </w:tcMar>
            </w:tcPr>
            <w:p w:rsidR="00854B5E" w:rsidRPr="00854B5E" w:rsidP="00340DE0">
              <w:pPr>
                <w:pStyle w:val="Header"/>
                <w:rPr>
                  <w:b/>
                </w:rPr>
              </w:pPr>
              <w:r w:rsidRPr="00854B5E">
                <w:rPr>
                  <w:b/>
                </w:rPr>
                <w:t>Infrastrukturdepartementet</w:t>
              </w:r>
            </w:p>
            <w:p w:rsidR="00854B5E" w:rsidRPr="00340DE0" w:rsidP="00340DE0">
              <w:pPr>
                <w:pStyle w:val="Header"/>
              </w:pPr>
              <w:r w:rsidRPr="00854B5E">
                <w:t>Infrastrukturministern</w:t>
              </w:r>
            </w:p>
          </w:tc>
        </w:sdtContent>
      </w:sdt>
      <w:sdt>
        <w:sdtPr>
          <w:alias w:val="Recipient"/>
          <w:tag w:val="ccRKShow_Recipient"/>
          <w:id w:val="-28344517"/>
          <w:placeholder>
            <w:docPart w:val="C264C1F339A04153A4DEAC79FE261F7C"/>
          </w:placeholder>
          <w:dataBinding w:xpath="/ns0:DocumentInfo[1]/ns0:BaseInfo[1]/ns0:Recipient[1]" w:storeItemID="{B3CF0A79-9D44-495E-B394-A8B1C13F90B7}" w:prefixMappings="xmlns:ns0='http://lp/documentinfo/RK' "/>
          <w:text w:multiLine="1"/>
        </w:sdtPr>
        <w:sdtContent>
          <w:tc>
            <w:tcPr>
              <w:tcW w:w="3170" w:type="dxa"/>
            </w:tcPr>
            <w:p w:rsidR="00854B5E" w:rsidP="00547B89">
              <w:pPr>
                <w:pStyle w:val="Header"/>
              </w:pPr>
              <w:r>
                <w:t>Till riksdagen</w:t>
              </w:r>
            </w:p>
          </w:tc>
        </w:sdtContent>
      </w:sdt>
      <w:tc>
        <w:tcPr>
          <w:tcW w:w="1134" w:type="dxa"/>
        </w:tcPr>
        <w:p w:rsidR="00854B5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D4FD1C1F0BD4FADB0339B370A72FAB2"/>
        <w:category>
          <w:name w:val="Allmänt"/>
          <w:gallery w:val="placeholder"/>
        </w:category>
        <w:types>
          <w:type w:val="bbPlcHdr"/>
        </w:types>
        <w:behaviors>
          <w:behavior w:val="content"/>
        </w:behaviors>
        <w:guid w:val="{F396F5C6-6159-4666-BA01-BEDEE1A68420}"/>
      </w:docPartPr>
      <w:docPartBody>
        <w:p w:rsidR="008636DC" w:rsidP="00D9505A">
          <w:pPr>
            <w:pStyle w:val="1D4FD1C1F0BD4FADB0339B370A72FAB2"/>
          </w:pPr>
          <w:r>
            <w:rPr>
              <w:rStyle w:val="PlaceholderText"/>
            </w:rPr>
            <w:t xml:space="preserve"> </w:t>
          </w:r>
        </w:p>
      </w:docPartBody>
    </w:docPart>
    <w:docPart>
      <w:docPartPr>
        <w:name w:val="169A294BED7748F4BF48475DCD08E5FF"/>
        <w:category>
          <w:name w:val="Allmänt"/>
          <w:gallery w:val="placeholder"/>
        </w:category>
        <w:types>
          <w:type w:val="bbPlcHdr"/>
        </w:types>
        <w:behaviors>
          <w:behavior w:val="content"/>
        </w:behaviors>
        <w:guid w:val="{A81E14E8-E316-4DA9-BA2E-23715827B738}"/>
      </w:docPartPr>
      <w:docPartBody>
        <w:p w:rsidR="008636DC" w:rsidP="00D9505A">
          <w:pPr>
            <w:pStyle w:val="169A294BED7748F4BF48475DCD08E5FF1"/>
          </w:pPr>
          <w:r>
            <w:rPr>
              <w:rStyle w:val="PlaceholderText"/>
            </w:rPr>
            <w:t xml:space="preserve"> </w:t>
          </w:r>
        </w:p>
      </w:docPartBody>
    </w:docPart>
    <w:docPart>
      <w:docPartPr>
        <w:name w:val="F5FC574A26264885A69960CE2B5DC8BD"/>
        <w:category>
          <w:name w:val="Allmänt"/>
          <w:gallery w:val="placeholder"/>
        </w:category>
        <w:types>
          <w:type w:val="bbPlcHdr"/>
        </w:types>
        <w:behaviors>
          <w:behavior w:val="content"/>
        </w:behaviors>
        <w:guid w:val="{F4A109F5-DD7E-4107-8EF3-CD7AC673A8C6}"/>
      </w:docPartPr>
      <w:docPartBody>
        <w:p w:rsidR="008636DC" w:rsidP="00D9505A">
          <w:pPr>
            <w:pStyle w:val="F5FC574A26264885A69960CE2B5DC8BD1"/>
          </w:pPr>
          <w:r>
            <w:rPr>
              <w:rStyle w:val="PlaceholderText"/>
            </w:rPr>
            <w:t xml:space="preserve"> </w:t>
          </w:r>
        </w:p>
      </w:docPartBody>
    </w:docPart>
    <w:docPart>
      <w:docPartPr>
        <w:name w:val="C264C1F339A04153A4DEAC79FE261F7C"/>
        <w:category>
          <w:name w:val="Allmänt"/>
          <w:gallery w:val="placeholder"/>
        </w:category>
        <w:types>
          <w:type w:val="bbPlcHdr"/>
        </w:types>
        <w:behaviors>
          <w:behavior w:val="content"/>
        </w:behaviors>
        <w:guid w:val="{C7423740-ADBF-4BBA-AEB8-0A7127785718}"/>
      </w:docPartPr>
      <w:docPartBody>
        <w:p w:rsidR="008636DC" w:rsidP="00D9505A">
          <w:pPr>
            <w:pStyle w:val="C264C1F339A04153A4DEAC79FE261F7C"/>
          </w:pPr>
          <w:r>
            <w:rPr>
              <w:rStyle w:val="PlaceholderText"/>
            </w:rPr>
            <w:t xml:space="preserve"> </w:t>
          </w:r>
        </w:p>
      </w:docPartBody>
    </w:docPart>
    <w:docPart>
      <w:docPartPr>
        <w:name w:val="8763970420B341EF8B913970FBC8609D"/>
        <w:category>
          <w:name w:val="Allmänt"/>
          <w:gallery w:val="placeholder"/>
        </w:category>
        <w:types>
          <w:type w:val="bbPlcHdr"/>
        </w:types>
        <w:behaviors>
          <w:behavior w:val="content"/>
        </w:behaviors>
        <w:guid w:val="{DEEE287A-0526-42A2-9426-826979568DC5}"/>
      </w:docPartPr>
      <w:docPartBody>
        <w:p w:rsidR="008636DC" w:rsidP="00D9505A">
          <w:pPr>
            <w:pStyle w:val="8763970420B341EF8B913970FBC8609D"/>
          </w:pPr>
          <w:r>
            <w:rPr>
              <w:rStyle w:val="PlaceholderText"/>
            </w:rPr>
            <w:t>Klicka här för att ange datum.</w:t>
          </w:r>
        </w:p>
      </w:docPartBody>
    </w:docPart>
    <w:docPart>
      <w:docPartPr>
        <w:name w:val="1C5C0B37A579400AB8C2AD6C76E70A37"/>
        <w:category>
          <w:name w:val="Allmänt"/>
          <w:gallery w:val="placeholder"/>
        </w:category>
        <w:types>
          <w:type w:val="bbPlcHdr"/>
        </w:types>
        <w:behaviors>
          <w:behavior w:val="content"/>
        </w:behaviors>
        <w:guid w:val="{10FF7873-64BA-4038-A05C-5444F0E174AA}"/>
      </w:docPartPr>
      <w:docPartBody>
        <w:p w:rsidR="008636DC" w:rsidP="00D9505A">
          <w:pPr>
            <w:pStyle w:val="1C5C0B37A579400AB8C2AD6C76E70A3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05A"/>
    <w:rPr>
      <w:noProof w:val="0"/>
      <w:color w:val="808080"/>
    </w:rPr>
  </w:style>
  <w:style w:type="paragraph" w:customStyle="1" w:styleId="1D4FD1C1F0BD4FADB0339B370A72FAB2">
    <w:name w:val="1D4FD1C1F0BD4FADB0339B370A72FAB2"/>
    <w:rsid w:val="00D9505A"/>
  </w:style>
  <w:style w:type="paragraph" w:customStyle="1" w:styleId="C264C1F339A04153A4DEAC79FE261F7C">
    <w:name w:val="C264C1F339A04153A4DEAC79FE261F7C"/>
    <w:rsid w:val="00D9505A"/>
  </w:style>
  <w:style w:type="paragraph" w:customStyle="1" w:styleId="169A294BED7748F4BF48475DCD08E5FF1">
    <w:name w:val="169A294BED7748F4BF48475DCD08E5FF1"/>
    <w:rsid w:val="00D950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FC574A26264885A69960CE2B5DC8BD1">
    <w:name w:val="F5FC574A26264885A69960CE2B5DC8BD1"/>
    <w:rsid w:val="00D9505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763970420B341EF8B913970FBC8609D">
    <w:name w:val="8763970420B341EF8B913970FBC8609D"/>
    <w:rsid w:val="00D9505A"/>
  </w:style>
  <w:style w:type="paragraph" w:customStyle="1" w:styleId="1C5C0B37A579400AB8C2AD6C76E70A37">
    <w:name w:val="1C5C0B37A579400AB8C2AD6C76E70A37"/>
    <w:rsid w:val="00D950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45d807be-474c-4d4e-93b1-e45ca4322f32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2022-03-23T00:00:00</HeaderDate>
    <Office/>
    <Dnr>I2022/00677, I2022/00690</Dnr>
    <ParagrafNr/>
    <DocumentTitle/>
    <VisitingAddress/>
    <Extra1/>
    <Extra2/>
    <Extra3>Marlene Burwick</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C4346C6-8C17-48BC-8CC2-C9A743E04B0D}"/>
</file>

<file path=customXml/itemProps2.xml><?xml version="1.0" encoding="utf-8"?>
<ds:datastoreItem xmlns:ds="http://schemas.openxmlformats.org/officeDocument/2006/customXml" ds:itemID="{98FF7CB8-6029-4436-AD3F-8CCB06C9D23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466B557-3724-4E3D-81B4-F53E698783DC}"/>
</file>

<file path=customXml/itemProps5.xml><?xml version="1.0" encoding="utf-8"?>
<ds:datastoreItem xmlns:ds="http://schemas.openxmlformats.org/officeDocument/2006/customXml" ds:itemID="{B3CF0A79-9D44-495E-B394-A8B1C13F90B7}"/>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1271 av Marlene Burwick (S)  fråga 1285 av Catarina Deremar (C).docx</dc:title>
  <cp:revision>2</cp:revision>
  <dcterms:created xsi:type="dcterms:W3CDTF">2022-03-22T12:37:00Z</dcterms:created>
  <dcterms:modified xsi:type="dcterms:W3CDTF">2022-03-22T12:37:00Z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