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D47C3" w:rsidRPr="00433EAB" w:rsidTr="009D47C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D47C3" w:rsidRPr="00433EAB" w:rsidRDefault="009D47C3" w:rsidP="009D47C3"/>
          <w:p w:rsidR="009D47C3" w:rsidRPr="00433EAB" w:rsidRDefault="009D47C3" w:rsidP="009D47C3">
            <w:pPr>
              <w:rPr>
                <w:sz w:val="40"/>
                <w:szCs w:val="40"/>
              </w:rPr>
            </w:pPr>
            <w:r w:rsidRPr="00433EAB">
              <w:rPr>
                <w:sz w:val="40"/>
                <w:szCs w:val="40"/>
              </w:rPr>
              <w:t>Riksdagsskrivelse</w:t>
            </w:r>
          </w:p>
          <w:p w:rsidR="009D47C3" w:rsidRPr="00433EAB" w:rsidRDefault="009D47C3" w:rsidP="009D47C3">
            <w:r w:rsidRPr="00433EAB">
              <w:rPr>
                <w:sz w:val="40"/>
                <w:szCs w:val="40"/>
              </w:rPr>
              <w:t>2005/06</w:t>
            </w:r>
            <w:r w:rsidRPr="00433EAB">
              <w:rPr>
                <w:rStyle w:val="SkrivelseNr"/>
              </w:rPr>
              <w:t>:98</w:t>
            </w:r>
          </w:p>
        </w:tc>
        <w:tc>
          <w:tcPr>
            <w:tcW w:w="2268" w:type="dxa"/>
          </w:tcPr>
          <w:p w:rsidR="009D47C3" w:rsidRPr="00433EAB" w:rsidRDefault="00433EAB" w:rsidP="009D47C3">
            <w:pPr>
              <w:jc w:val="center"/>
            </w:pPr>
            <w:r w:rsidRPr="00433EA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7C3" w:rsidRPr="00433EAB" w:rsidTr="009D47C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D47C3" w:rsidRPr="00433EAB" w:rsidRDefault="009D47C3" w:rsidP="009D47C3">
            <w:pPr>
              <w:jc w:val="center"/>
              <w:rPr>
                <w:sz w:val="20"/>
              </w:rPr>
            </w:pPr>
            <w:r w:rsidRPr="00433EA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D47C3" w:rsidRPr="00433EAB" w:rsidRDefault="009D47C3" w:rsidP="009D47C3">
      <w:pPr>
        <w:pStyle w:val="Mottagare1"/>
      </w:pPr>
      <w:r w:rsidRPr="00433EAB">
        <w:t>Regeringen</w:t>
      </w:r>
    </w:p>
    <w:p w:rsidR="009D47C3" w:rsidRPr="00433EAB" w:rsidRDefault="009D47C3" w:rsidP="009D47C3">
      <w:pPr>
        <w:pStyle w:val="Mottagare2"/>
      </w:pPr>
      <w:r w:rsidRPr="00433EAB">
        <w:t>Utbildnings- och kulturdepartementet</w:t>
      </w:r>
    </w:p>
    <w:p w:rsidR="009D47C3" w:rsidRPr="00433EAB" w:rsidRDefault="009D47C3" w:rsidP="009D47C3">
      <w:pPr>
        <w:pStyle w:val="NormalText"/>
      </w:pPr>
      <w:r w:rsidRPr="00433EAB">
        <w:t>Med överlämnande av kulturutskottets betänkande 2005/06:KrU5 Fokus på film - en ny svensk filmpolitik får jag anmäla att riksdagen denna dag bifallit utskottets förslag till riksdagsbeslut.</w:t>
      </w:r>
    </w:p>
    <w:p w:rsidR="009D47C3" w:rsidRPr="00433EAB" w:rsidRDefault="009D47C3" w:rsidP="009D47C3">
      <w:pPr>
        <w:pStyle w:val="Stockholm"/>
      </w:pPr>
      <w:r w:rsidRPr="00433EAB">
        <w:t>Stockholm den 8 december 2005</w:t>
      </w:r>
    </w:p>
    <w:p w:rsidR="009D47C3" w:rsidRPr="00433EAB" w:rsidRDefault="009D47C3" w:rsidP="009D47C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D47C3" w:rsidRPr="00433EAB" w:rsidTr="009D47C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D47C3" w:rsidRPr="00433EAB" w:rsidRDefault="009D47C3" w:rsidP="009D47C3">
            <w:r w:rsidRPr="00433EA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D47C3" w:rsidRPr="00433EAB" w:rsidRDefault="009D47C3" w:rsidP="009D47C3"/>
          <w:p w:rsidR="009D47C3" w:rsidRPr="00433EAB" w:rsidRDefault="009D47C3" w:rsidP="009D47C3"/>
          <w:p w:rsidR="009D47C3" w:rsidRPr="00433EAB" w:rsidRDefault="009D47C3" w:rsidP="009D47C3">
            <w:r w:rsidRPr="00433EAB">
              <w:rPr>
                <w:i/>
              </w:rPr>
              <w:t>Ulf Christoffersson</w:t>
            </w:r>
          </w:p>
        </w:tc>
      </w:tr>
    </w:tbl>
    <w:p w:rsidR="009D47C3" w:rsidRPr="00433EAB" w:rsidRDefault="009D47C3" w:rsidP="009D47C3"/>
    <w:p w:rsidR="00AC6B35" w:rsidRPr="00433EAB" w:rsidRDefault="00AC6B35" w:rsidP="009D47C3"/>
    <w:sectPr w:rsidR="00AC6B35" w:rsidRPr="00433EAB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4A27" w:rsidRPr="00433EAB" w:rsidRDefault="00084A27">
      <w:r w:rsidRPr="00433EAB">
        <w:separator/>
      </w:r>
    </w:p>
  </w:endnote>
  <w:endnote w:type="continuationSeparator" w:id="0">
    <w:p w:rsidR="00084A27" w:rsidRPr="00433EAB" w:rsidRDefault="00084A27">
      <w:r w:rsidRPr="00433E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4A27" w:rsidRPr="00433EAB" w:rsidRDefault="00084A27">
      <w:r w:rsidRPr="00433EAB">
        <w:separator/>
      </w:r>
    </w:p>
  </w:footnote>
  <w:footnote w:type="continuationSeparator" w:id="0">
    <w:p w:rsidR="00084A27" w:rsidRPr="00433EAB" w:rsidRDefault="00084A27">
      <w:r w:rsidRPr="00433EAB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7C3"/>
    <w:rsid w:val="000008BC"/>
    <w:rsid w:val="000254BE"/>
    <w:rsid w:val="00030C50"/>
    <w:rsid w:val="00084A27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3EAB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D47C3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E909A-DD8E-4E44-AD2A-2CD684D6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D47C3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D47C3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D47C3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D47C3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D47C3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D47C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392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98</vt:lpwstr>
  </property>
  <property fmtid="{D5CDD505-2E9C-101B-9397-08002B2CF9AE}" pid="6" name="Datum">
    <vt:lpwstr>09 december 2005</vt:lpwstr>
  </property>
  <property fmtid="{D5CDD505-2E9C-101B-9397-08002B2CF9AE}" pid="7" name="StartNr">
    <vt:lpwstr>98</vt:lpwstr>
  </property>
  <property fmtid="{D5CDD505-2E9C-101B-9397-08002B2CF9AE}" pid="8" name="SlutNr">
    <vt:lpwstr>98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kulturutskottets betänkande 2005/06:KrU5 Fokus på film - en ny svensk filmpolitik</vt:lpwstr>
  </property>
  <property fmtid="{D5CDD505-2E9C-101B-9397-08002B2CF9AE}" pid="16" name="UDatum">
    <vt:lpwstr>8 december 2005</vt:lpwstr>
  </property>
</Properties>
</file>