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065" w:rsidRPr="00952BBF" w:rsidRDefault="00064065">
      <w:pPr>
        <w:pStyle w:val="Hemstlrubrik"/>
      </w:pPr>
      <w:r w:rsidRPr="00952BBF">
        <w:t>Förslag till riksdagsbeslut</w:t>
      </w:r>
    </w:p>
    <w:p w:rsidR="00064065" w:rsidRPr="00952BBF" w:rsidRDefault="00064065">
      <w:pPr>
        <w:pStyle w:val="Hemstlatt"/>
        <w:ind w:left="0"/>
      </w:pPr>
      <w:r w:rsidRPr="00952BBF">
        <w:t xml:space="preserve">Riksdagen tillkännager för regeringen som sin mening vad som anförs i motionen om </w:t>
      </w:r>
      <w:r w:rsidRPr="00952BBF">
        <w:rPr>
          <w:color w:val="000000"/>
        </w:rPr>
        <w:t>att utreda förutsättningarna för att förstärka arbetsmiljöarbetet.</w:t>
      </w:r>
    </w:p>
    <w:p w:rsidR="00064065" w:rsidRPr="00952BBF" w:rsidRDefault="00064065">
      <w:pPr>
        <w:pStyle w:val="Rubrik1"/>
      </w:pPr>
      <w:r w:rsidRPr="00952BBF">
        <w:t>Motivering</w:t>
      </w:r>
    </w:p>
    <w:p w:rsidR="00064065" w:rsidRPr="00952BBF" w:rsidRDefault="00064065">
      <w:pPr>
        <w:autoSpaceDE w:val="0"/>
        <w:autoSpaceDN w:val="0"/>
        <w:adjustRightInd w:val="0"/>
        <w:rPr>
          <w:color w:val="000000"/>
        </w:rPr>
      </w:pPr>
      <w:r w:rsidRPr="00952BBF">
        <w:rPr>
          <w:color w:val="000000"/>
        </w:rPr>
        <w:t>En viktig pusselbit i arbetet med ökad hälsa i arbetslivet är rehabilitering som ska leda till återgång i arbete. Den kan se olika ut, t.ex. ofta ett anpassat arb</w:t>
      </w:r>
      <w:r w:rsidRPr="00952BBF">
        <w:rPr>
          <w:color w:val="000000"/>
        </w:rPr>
        <w:t>e</w:t>
      </w:r>
      <w:r w:rsidRPr="00952BBF">
        <w:rPr>
          <w:color w:val="000000"/>
        </w:rPr>
        <w:t>te, ändrade arbetsuppgifter, arbetsorganisation, arbetstider etc. Här krävs snarast förbättringar om sjukskrivningarna ska kunna minskas. Det är här som forskningen ger ett viktigt underlag till arbetet med en ökad hälsa i arbetsl</w:t>
      </w:r>
      <w:r w:rsidRPr="00952BBF">
        <w:rPr>
          <w:color w:val="000000"/>
        </w:rPr>
        <w:t>i</w:t>
      </w:r>
      <w:r w:rsidRPr="00952BBF">
        <w:rPr>
          <w:color w:val="000000"/>
        </w:rPr>
        <w:t>vet. Det är angeläget att finna en samsyn mellan parterna för hur nedanståe</w:t>
      </w:r>
      <w:r w:rsidRPr="00952BBF">
        <w:rPr>
          <w:color w:val="000000"/>
        </w:rPr>
        <w:t>n</w:t>
      </w:r>
      <w:r w:rsidRPr="00952BBF">
        <w:rPr>
          <w:color w:val="000000"/>
        </w:rPr>
        <w:t>de faktorer påverkar arbetsmiljön, inte bara vad som är skadligt, utan också vad som kan gagna en god arbetsmiljö och utveckla arbetet och dess innehåll.</w:t>
      </w:r>
    </w:p>
    <w:p w:rsidR="00064065" w:rsidRPr="00952BBF" w:rsidRDefault="00064065">
      <w:pPr>
        <w:pStyle w:val="PunktlistaBomb"/>
        <w:tabs>
          <w:tab w:val="clear" w:pos="360"/>
        </w:tabs>
      </w:pPr>
      <w:r w:rsidRPr="00952BBF">
        <w:t>arbetsorganisation</w:t>
      </w:r>
    </w:p>
    <w:p w:rsidR="00064065" w:rsidRPr="00952BBF" w:rsidRDefault="00064065">
      <w:pPr>
        <w:pStyle w:val="PunktlistaBomb"/>
        <w:tabs>
          <w:tab w:val="clear" w:pos="360"/>
        </w:tabs>
        <w:spacing w:before="0"/>
      </w:pPr>
      <w:r w:rsidRPr="00952BBF">
        <w:t>den anställdes inflytande över arbetssituationen</w:t>
      </w:r>
    </w:p>
    <w:p w:rsidR="00064065" w:rsidRPr="00952BBF" w:rsidRDefault="00064065">
      <w:pPr>
        <w:pStyle w:val="PunktlistaBomb"/>
        <w:tabs>
          <w:tab w:val="clear" w:pos="360"/>
        </w:tabs>
        <w:spacing w:before="0"/>
      </w:pPr>
      <w:r w:rsidRPr="00952BBF">
        <w:t>bemanningsfrågor</w:t>
      </w:r>
    </w:p>
    <w:p w:rsidR="00064065" w:rsidRPr="00952BBF" w:rsidRDefault="00064065">
      <w:pPr>
        <w:pStyle w:val="PunktlistaBomb"/>
        <w:tabs>
          <w:tab w:val="clear" w:pos="360"/>
        </w:tabs>
        <w:spacing w:before="0"/>
      </w:pPr>
      <w:r w:rsidRPr="00952BBF">
        <w:t>arbetstider – förläggning och inflytande</w:t>
      </w:r>
    </w:p>
    <w:p w:rsidR="00064065" w:rsidRPr="00952BBF" w:rsidRDefault="00064065">
      <w:pPr>
        <w:pStyle w:val="PunktlistaBomb"/>
        <w:tabs>
          <w:tab w:val="clear" w:pos="360"/>
        </w:tabs>
        <w:spacing w:before="0"/>
      </w:pPr>
      <w:r w:rsidRPr="00952BBF">
        <w:t>anställningsformer</w:t>
      </w:r>
    </w:p>
    <w:p w:rsidR="00064065" w:rsidRPr="00952BBF" w:rsidRDefault="00064065">
      <w:pPr>
        <w:pStyle w:val="PunktlistaBomb"/>
        <w:tabs>
          <w:tab w:val="clear" w:pos="360"/>
        </w:tabs>
        <w:spacing w:before="0"/>
      </w:pPr>
      <w:r w:rsidRPr="00952BBF">
        <w:t>organisatoriska och ekonomiska förutsättningar för äldre arbetskraft.</w:t>
      </w:r>
    </w:p>
    <w:p w:rsidR="00064065" w:rsidRPr="00952BBF" w:rsidRDefault="00064065">
      <w:r w:rsidRPr="00952BBF">
        <w:t>Utöver känd kunskap som ska omsättas i praktisk verksamhet kan ny fors</w:t>
      </w:r>
      <w:r w:rsidRPr="00952BBF">
        <w:t>k</w:t>
      </w:r>
      <w:r w:rsidRPr="00952BBF">
        <w:t>ning behöva initieras. Det är också viktigt att resultat från forskningen sprids på ett lättillgängligt sätt, så att kunskaper med stöd av regler omsätts i ver</w:t>
      </w:r>
      <w:r w:rsidRPr="00952BBF">
        <w:t>k</w:t>
      </w:r>
      <w:r w:rsidRPr="00952BBF">
        <w:t>samhet. För att förbättra det systematiska arbetsmiljöarbetet bör man utreda förutsättningarna att förstärka arbetsmiljöarbetet.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2BBF">
        <w:trPr>
          <w:cantSplit/>
        </w:trPr>
        <w:tc>
          <w:tcPr>
            <w:tcW w:w="3046" w:type="dxa"/>
          </w:tcPr>
          <w:p w:rsidR="00064065" w:rsidRPr="00952BBF" w:rsidRDefault="00064065">
            <w:pPr>
              <w:pStyle w:val="UnderskriftDatum"/>
              <w:spacing w:before="240"/>
            </w:pPr>
            <w:r w:rsidRPr="00952BBF">
              <w:lastRenderedPageBreak/>
              <w:t>Stockholm den 26 september 2008</w:t>
            </w:r>
          </w:p>
        </w:tc>
        <w:tc>
          <w:tcPr>
            <w:tcW w:w="3047" w:type="dxa"/>
          </w:tcPr>
          <w:p w:rsidR="00064065" w:rsidRPr="00952BBF" w:rsidRDefault="00064065">
            <w:pPr>
              <w:pStyle w:val="Underskrifter"/>
              <w:spacing w:before="240"/>
            </w:pPr>
          </w:p>
        </w:tc>
      </w:tr>
      <w:tr w:rsidR="00000000" w:rsidRPr="00952BBF">
        <w:trPr>
          <w:cantSplit/>
        </w:trPr>
        <w:tc>
          <w:tcPr>
            <w:tcW w:w="3046" w:type="dxa"/>
          </w:tcPr>
          <w:p w:rsidR="00064065" w:rsidRPr="00952BBF" w:rsidRDefault="00064065">
            <w:pPr>
              <w:pStyle w:val="Underskrifter"/>
            </w:pPr>
            <w:r w:rsidRPr="00952BBF">
              <w:t>Lars Mejern Larsson (s)</w:t>
            </w:r>
          </w:p>
        </w:tc>
        <w:tc>
          <w:tcPr>
            <w:tcW w:w="3046" w:type="dxa"/>
          </w:tcPr>
          <w:p w:rsidR="00064065" w:rsidRPr="00952BBF" w:rsidRDefault="00064065">
            <w:pPr>
              <w:pStyle w:val="Underskrifter"/>
            </w:pPr>
            <w:r w:rsidRPr="00952BBF">
              <w:t>Ann-Kristine Johansson (s)</w:t>
            </w:r>
          </w:p>
        </w:tc>
      </w:tr>
    </w:tbl>
    <w:p w:rsidR="00064065" w:rsidRPr="00952BBF" w:rsidRDefault="00064065">
      <w:pPr>
        <w:pStyle w:val="Normaltindrag"/>
      </w:pPr>
    </w:p>
    <w:sectPr w:rsidR="00064065" w:rsidRPr="00952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065" w:rsidRPr="00952BBF" w:rsidRDefault="00064065">
      <w:r w:rsidRPr="00952BBF">
        <w:separator/>
      </w:r>
    </w:p>
  </w:endnote>
  <w:endnote w:type="continuationSeparator" w:id="0">
    <w:p w:rsidR="00064065" w:rsidRPr="00952BBF" w:rsidRDefault="00064065">
      <w:r w:rsidRPr="00952B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952BBF">
    <w:pPr>
      <w:pStyle w:val="Sidfot"/>
    </w:pPr>
    <w:r w:rsidRPr="00952B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7465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65" w:rsidRDefault="000640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4065" w:rsidRDefault="000640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952BBF">
    <w:pPr>
      <w:pStyle w:val="Sidfot"/>
    </w:pPr>
    <w:r w:rsidRPr="00952B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06672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65" w:rsidRDefault="00064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065" w:rsidRDefault="00064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952BBF">
    <w:pPr>
      <w:pStyle w:val="Sidfot"/>
    </w:pPr>
    <w:r w:rsidRPr="00952B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533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65" w:rsidRDefault="000640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065" w:rsidRDefault="000640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065" w:rsidRPr="00952BBF" w:rsidRDefault="00064065">
      <w:r w:rsidRPr="00952BBF">
        <w:separator/>
      </w:r>
    </w:p>
  </w:footnote>
  <w:footnote w:type="continuationSeparator" w:id="0">
    <w:p w:rsidR="00064065" w:rsidRPr="00952BBF" w:rsidRDefault="00064065">
      <w:r w:rsidRPr="00952B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952BBF">
    <w:pPr>
      <w:pStyle w:val="Sidhuvud"/>
    </w:pPr>
    <w:r w:rsidRPr="00952B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9394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65" w:rsidRDefault="000640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4065" w:rsidRDefault="000640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952BBF">
    <w:pPr>
      <w:pStyle w:val="Sidhuvud"/>
    </w:pPr>
    <w:r w:rsidRPr="00952B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4496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065" w:rsidRDefault="000640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4065" w:rsidRDefault="000640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065" w:rsidRPr="00952BBF" w:rsidRDefault="00064065">
    <w:pPr>
      <w:pStyle w:val="FSHNormal"/>
      <w:tabs>
        <w:tab w:val="right" w:pos="5840"/>
      </w:tabs>
    </w:pPr>
    <w:r w:rsidRPr="00952BBF">
      <w:br/>
    </w:r>
    <w:r w:rsidRPr="00952BBF">
      <w:fldChar w:fldCharType="begin" w:fldLock="1"/>
    </w:r>
    <w:r w:rsidRPr="00952BBF">
      <w:instrText xml:space="preserve"> DOCPROPERTY</w:instrText>
    </w:r>
    <w:r w:rsidRPr="00952BBF">
      <w:rPr>
        <w:sz w:val="18"/>
      </w:rPr>
      <w:instrText xml:space="preserve"> "YearUser" *\charformat </w:instrText>
    </w:r>
    <w:r w:rsidRPr="00952BBF">
      <w:fldChar w:fldCharType="separate"/>
    </w:r>
    <w:r w:rsidRPr="00952BBF">
      <w:t>2008/09</w:t>
    </w:r>
    <w:r w:rsidRPr="00952BBF">
      <w:fldChar w:fldCharType="end"/>
    </w:r>
    <w:r w:rsidRPr="00952BBF">
      <w:t xml:space="preserve"> </w:t>
    </w:r>
    <w:r w:rsidRPr="00952BBF">
      <w:tab/>
      <w:t xml:space="preserve">mnr: </w:t>
    </w:r>
    <w:r w:rsidRPr="00952BBF">
      <w:fldChar w:fldCharType="begin" w:fldLock="1"/>
    </w:r>
    <w:r w:rsidRPr="00952BBF">
      <w:instrText xml:space="preserve"> DOCPROPERTY</w:instrText>
    </w:r>
    <w:r w:rsidRPr="00952BBF">
      <w:rPr>
        <w:sz w:val="18"/>
      </w:rPr>
      <w:instrText xml:space="preserve"> "Motionsnummer" *\charformat </w:instrText>
    </w:r>
    <w:r w:rsidRPr="00952BBF">
      <w:fldChar w:fldCharType="separate"/>
    </w:r>
    <w:r w:rsidRPr="00952BBF">
      <w:t>A243</w:t>
    </w:r>
    <w:r w:rsidRPr="00952BBF">
      <w:fldChar w:fldCharType="end"/>
    </w:r>
    <w:r w:rsidRPr="00952BBF">
      <w:br/>
    </w:r>
    <w:r w:rsidRPr="00952BBF">
      <w:fldChar w:fldCharType="begin" w:fldLock="1"/>
    </w:r>
    <w:r w:rsidRPr="00952BBF">
      <w:instrText xml:space="preserve"> DOCPROPERTY</w:instrText>
    </w:r>
    <w:r w:rsidRPr="00952BBF">
      <w:rPr>
        <w:sz w:val="18"/>
      </w:rPr>
      <w:instrText xml:space="preserve"> "Samling" *\charformat </w:instrText>
    </w:r>
    <w:r w:rsidRPr="00952BBF">
      <w:fldChar w:fldCharType="end"/>
    </w:r>
    <w:r w:rsidRPr="00952BBF">
      <w:tab/>
      <w:t xml:space="preserve">pnr: </w:t>
    </w:r>
    <w:r w:rsidRPr="00952BBF">
      <w:fldChar w:fldCharType="begin" w:fldLock="1"/>
    </w:r>
    <w:r w:rsidRPr="00952BBF">
      <w:instrText xml:space="preserve"> DOCPROPERTY</w:instrText>
    </w:r>
    <w:r w:rsidRPr="00952BBF">
      <w:rPr>
        <w:sz w:val="18"/>
      </w:rPr>
      <w:instrText xml:space="preserve"> "Partinummer" *\charformat </w:instrText>
    </w:r>
    <w:r w:rsidRPr="00952BBF">
      <w:fldChar w:fldCharType="separate"/>
    </w:r>
    <w:r w:rsidRPr="00952BBF">
      <w:t>s97040</w:t>
    </w:r>
    <w:r w:rsidRPr="00952BBF">
      <w:fldChar w:fldCharType="end"/>
    </w:r>
  </w:p>
  <w:p w:rsidR="00064065" w:rsidRPr="00952BBF" w:rsidRDefault="00064065">
    <w:pPr>
      <w:pStyle w:val="FSHRub1"/>
    </w:pPr>
    <w:r w:rsidRPr="00952BBF">
      <w:t>Motion till riksdagen</w:t>
    </w:r>
    <w:r w:rsidRPr="00952BBF">
      <w:br/>
    </w:r>
    <w:r w:rsidRPr="00952BBF">
      <w:fldChar w:fldCharType="begin" w:fldLock="1"/>
    </w:r>
    <w:r w:rsidRPr="00952BBF">
      <w:instrText xml:space="preserve"> DOCPROPERTY "YearUser" *\charformat </w:instrText>
    </w:r>
    <w:r w:rsidRPr="00952BBF">
      <w:fldChar w:fldCharType="separate"/>
    </w:r>
    <w:r w:rsidRPr="00952BBF">
      <w:t>2008/09</w:t>
    </w:r>
    <w:r w:rsidRPr="00952BBF">
      <w:fldChar w:fldCharType="end"/>
    </w:r>
    <w:r w:rsidRPr="00952BBF">
      <w:t>:</w:t>
    </w:r>
    <w:r w:rsidRPr="00952BBF">
      <w:fldChar w:fldCharType="begin" w:fldLock="1"/>
    </w:r>
    <w:r w:rsidRPr="00952BBF">
      <w:instrText xml:space="preserve"> DOCPROPERTY "Motionsnummer" *\charformat </w:instrText>
    </w:r>
    <w:r w:rsidRPr="00952BBF">
      <w:fldChar w:fldCharType="separate"/>
    </w:r>
    <w:r w:rsidRPr="00952BBF">
      <w:t>A243</w:t>
    </w:r>
    <w:r w:rsidRPr="00952BBF">
      <w:fldChar w:fldCharType="end"/>
    </w:r>
  </w:p>
  <w:p w:rsidR="00064065" w:rsidRPr="00952BBF" w:rsidRDefault="00064065">
    <w:pPr>
      <w:pStyle w:val="FSHNormalS5"/>
    </w:pPr>
    <w:r w:rsidRPr="00952BBF">
      <w:fldChar w:fldCharType="begin" w:fldLock="1"/>
    </w:r>
    <w:r w:rsidRPr="00952BBF">
      <w:instrText xml:space="preserve"> DOCPROPERTY "MotionarText" *\charformat </w:instrText>
    </w:r>
    <w:r w:rsidRPr="00952BBF">
      <w:fldChar w:fldCharType="separate"/>
    </w:r>
    <w:r w:rsidRPr="00952BBF">
      <w:t>av Lars Mejern Larsson och Ann-Kristine Johansson (s)</w:t>
    </w:r>
    <w:r w:rsidRPr="00952BBF">
      <w:fldChar w:fldCharType="end"/>
    </w:r>
    <w:r w:rsidRPr="00952BBF">
      <w:br/>
    </w:r>
    <w:r w:rsidRPr="00952BBF">
      <w:fldChar w:fldCharType="begin" w:fldLock="1"/>
    </w:r>
    <w:r w:rsidRPr="00952BBF">
      <w:instrText xml:space="preserve"> DOCPROPERTY "SvarFrasKort" *\charformat </w:instrText>
    </w:r>
    <w:r w:rsidRPr="00952BBF">
      <w:fldChar w:fldCharType="end"/>
    </w:r>
  </w:p>
  <w:p w:rsidR="00064065" w:rsidRPr="00952BBF" w:rsidRDefault="00064065">
    <w:pPr>
      <w:pStyle w:val="FSHTitel"/>
    </w:pPr>
    <w:r w:rsidRPr="00952BBF">
      <w:fldChar w:fldCharType="begin" w:fldLock="1"/>
    </w:r>
    <w:r w:rsidRPr="00952BBF">
      <w:instrText xml:space="preserve"> DOCPROPERTY</w:instrText>
    </w:r>
    <w:r w:rsidRPr="00952BBF">
      <w:rPr>
        <w:sz w:val="18"/>
      </w:rPr>
      <w:instrText xml:space="preserve"> "RubrikSvar" *\charformat </w:instrText>
    </w:r>
    <w:r w:rsidRPr="00952BBF">
      <w:fldChar w:fldCharType="separate"/>
    </w:r>
    <w:r w:rsidRPr="00952BBF">
      <w:t>Förstärkt arbetsmiljöarbete</w:t>
    </w:r>
    <w:r w:rsidRPr="00952BBF">
      <w:fldChar w:fldCharType="end"/>
    </w:r>
  </w:p>
  <w:p w:rsidR="00064065" w:rsidRPr="00952BBF" w:rsidRDefault="00064065">
    <w:pPr>
      <w:pStyle w:val="Normal00"/>
    </w:pPr>
  </w:p>
  <w:p w:rsidR="00064065" w:rsidRPr="00952BBF" w:rsidRDefault="000640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84A035E"/>
    <w:lvl w:ilvl="0">
      <w:numFmt w:val="bullet"/>
      <w:lvlText w:val="*"/>
      <w:lvlJc w:val="left"/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6900185">
    <w:abstractNumId w:val="8"/>
  </w:num>
  <w:num w:numId="2" w16cid:durableId="743186354">
    <w:abstractNumId w:val="9"/>
  </w:num>
  <w:num w:numId="3" w16cid:durableId="773987707">
    <w:abstractNumId w:val="8"/>
  </w:num>
  <w:num w:numId="4" w16cid:durableId="826089521">
    <w:abstractNumId w:val="9"/>
  </w:num>
  <w:num w:numId="5" w16cid:durableId="503860390">
    <w:abstractNumId w:val="14"/>
  </w:num>
  <w:num w:numId="6" w16cid:durableId="1246647762">
    <w:abstractNumId w:val="11"/>
  </w:num>
  <w:num w:numId="7" w16cid:durableId="455488117">
    <w:abstractNumId w:val="12"/>
  </w:num>
  <w:num w:numId="8" w16cid:durableId="1917281863">
    <w:abstractNumId w:val="13"/>
  </w:num>
  <w:num w:numId="9" w16cid:durableId="198326955">
    <w:abstractNumId w:val="8"/>
  </w:num>
  <w:num w:numId="10" w16cid:durableId="1810780597">
    <w:abstractNumId w:val="3"/>
  </w:num>
  <w:num w:numId="11" w16cid:durableId="1531606745">
    <w:abstractNumId w:val="2"/>
  </w:num>
  <w:num w:numId="12" w16cid:durableId="974069764">
    <w:abstractNumId w:val="1"/>
  </w:num>
  <w:num w:numId="13" w16cid:durableId="2117556957">
    <w:abstractNumId w:val="0"/>
  </w:num>
  <w:num w:numId="14" w16cid:durableId="694501258">
    <w:abstractNumId w:val="9"/>
  </w:num>
  <w:num w:numId="15" w16cid:durableId="1339502643">
    <w:abstractNumId w:val="7"/>
  </w:num>
  <w:num w:numId="16" w16cid:durableId="1497106867">
    <w:abstractNumId w:val="6"/>
  </w:num>
  <w:num w:numId="17" w16cid:durableId="1079406580">
    <w:abstractNumId w:val="5"/>
  </w:num>
  <w:num w:numId="18" w16cid:durableId="686249098">
    <w:abstractNumId w:val="4"/>
  </w:num>
  <w:num w:numId="19" w16cid:durableId="2020307664">
    <w:abstractNumId w:val="1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478801B6-AB79-467A-B419-2178545A01F4},{8C3EC858-7F68-4FA3-8A98-4E77EC8BCEA1}"/>
  </w:docVars>
  <w:rsids>
    <w:rsidRoot w:val="004F66AB"/>
    <w:rsid w:val="00064065"/>
    <w:rsid w:val="004F66AB"/>
    <w:rsid w:val="0095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808AB2-584C-45A8-B9B8-F5A2B316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1268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s97040</vt:lpstr>
    </vt:vector>
  </TitlesOfParts>
  <Company>Riksdagen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s97040</dc:title>
  <dc:subject>s97040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2008-12-02T10:40:00Z</cp:lastPrinted>
  <dcterms:created xsi:type="dcterms:W3CDTF">2025-12-17T13:39:00Z</dcterms:created>
  <dcterms:modified xsi:type="dcterms:W3CDTF">2025-12-17T13:39:00Z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Förstärkt arbetsmiljöarbete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arbetsmiljöarbete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Mejern Larsson och Ann-Kristine Johansson (s)</vt:lpwstr>
  </property>
  <property fmtid="{D5CDD505-2E9C-101B-9397-08002B2CF9AE}" pid="26" name="MotionarLista">
    <vt:lpwstr>Larsson, Lars Mejern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20082009000000000115000970400069</vt:lpwstr>
  </property>
  <property fmtid="{D5CDD505-2E9C-101B-9397-08002B2CF9AE}" pid="47" name="datum">
    <vt:lpwstr>080926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20082009000000000115000970400069</vt:lpwstr>
  </property>
  <property fmtid="{D5CDD505-2E9C-101B-9397-08002B2CF9AE}" pid="50" name="nummer">
    <vt:lpwstr>243</vt:lpwstr>
  </property>
  <property fmtid="{D5CDD505-2E9C-101B-9397-08002B2CF9AE}" pid="51" name="utskottsbeteckning">
    <vt:lpwstr>A</vt:lpwstr>
  </property>
  <property fmtid="{D5CDD505-2E9C-101B-9397-08002B2CF9AE}" pid="52" name="GlobalUID">
    <vt:lpwstr>{22DC0A4C-E816-4330-A774-2FF29389F501}</vt:lpwstr>
  </property>
  <property fmtid="{D5CDD505-2E9C-101B-9397-08002B2CF9AE}" pid="53" name="Överföringar">
    <vt:i4>0</vt:i4>
  </property>
  <property fmtid="{D5CDD505-2E9C-101B-9397-08002B2CF9AE}" pid="54" name="Checksum">
    <vt:lpwstr>*0010140586722*</vt:lpwstr>
  </property>
  <property fmtid="{D5CDD505-2E9C-101B-9397-08002B2CF9AE}" pid="55" name="skuggnummer">
    <vt:lpwstr>643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17:27:54.190</vt:lpwstr>
  </property>
  <property fmtid="{D5CDD505-2E9C-101B-9397-08002B2CF9AE}" pid="58" name="urixGuid">
    <vt:lpwstr>{6758B0F5-27EA-41CD-9815-DF24C5479EBB}</vt:lpwstr>
  </property>
</Properties>
</file>