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2580D8DF1F489F872EFBF472C15074"/>
        </w:placeholder>
        <w:text/>
      </w:sdtPr>
      <w:sdtEndPr/>
      <w:sdtContent>
        <w:p w:rsidRPr="009B062B" w:rsidR="00AF30DD" w:rsidP="007C0C83" w:rsidRDefault="00AF30DD" w14:paraId="771D8D16" w14:textId="77777777">
          <w:pPr>
            <w:pStyle w:val="Rubrik1"/>
            <w:spacing w:after="300"/>
          </w:pPr>
          <w:r w:rsidRPr="009B062B">
            <w:t>Förslag till riksdagsbeslut</w:t>
          </w:r>
        </w:p>
      </w:sdtContent>
    </w:sdt>
    <w:sdt>
      <w:sdtPr>
        <w:alias w:val="Yrkande 1"/>
        <w:tag w:val="f163a169-9149-4e5c-a6b3-1a058515a774"/>
        <w:id w:val="268668745"/>
        <w:lock w:val="sdtLocked"/>
      </w:sdtPr>
      <w:sdtEndPr/>
      <w:sdtContent>
        <w:p w:rsidR="0045413A" w:rsidRDefault="00157832" w14:paraId="771D8D17" w14:textId="6F14DBA1">
          <w:pPr>
            <w:pStyle w:val="Frslagstext"/>
            <w:numPr>
              <w:ilvl w:val="0"/>
              <w:numId w:val="0"/>
            </w:numPr>
          </w:pPr>
          <w:r>
            <w:t>Riksdagen ställer sig bakom det som anförs i motionen om att verka för att stoppa nedmonteringen av kopparnät, vilka staten har direkt eller indirekt rådighet över, så länge inte fullt fungerande och adekvata alternativ finns på plats,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B636435B814412B65E3DAF1B91A2A5"/>
        </w:placeholder>
        <w:text/>
      </w:sdtPr>
      <w:sdtEndPr/>
      <w:sdtContent>
        <w:p w:rsidRPr="009B062B" w:rsidR="006D79C9" w:rsidP="00333E95" w:rsidRDefault="006D79C9" w14:paraId="771D8D18" w14:textId="77777777">
          <w:pPr>
            <w:pStyle w:val="Rubrik1"/>
          </w:pPr>
          <w:r>
            <w:t>Motivering</w:t>
          </w:r>
        </w:p>
      </w:sdtContent>
    </w:sdt>
    <w:p w:rsidR="0097494D" w:rsidP="00B00860" w:rsidRDefault="002305F2" w14:paraId="771D8D19" w14:textId="50F2C1A8">
      <w:pPr>
        <w:pStyle w:val="Normalutanindragellerluft"/>
      </w:pPr>
      <w:r>
        <w:t xml:space="preserve">Staten ska </w:t>
      </w:r>
      <w:r w:rsidR="0097494D">
        <w:t>värna och arbeta för</w:t>
      </w:r>
      <w:r>
        <w:t xml:space="preserve"> en grundläggande infrastruktur som tillåter och möjlig</w:t>
      </w:r>
      <w:r w:rsidR="00B00860">
        <w:softHyphen/>
      </w:r>
      <w:r>
        <w:t xml:space="preserve">gör att människor bor </w:t>
      </w:r>
      <w:r w:rsidR="00DD5998">
        <w:t xml:space="preserve">såväl </w:t>
      </w:r>
      <w:r>
        <w:t xml:space="preserve">i städer som i gles- och landsbygd. Detta gäller bland annat olika tele- och datanät som staten åtminstone bör värna och försvara där man </w:t>
      </w:r>
      <w:r w:rsidR="00435215">
        <w:t>genom sitt ägande</w:t>
      </w:r>
      <w:r w:rsidR="0097494D">
        <w:t xml:space="preserve"> </w:t>
      </w:r>
      <w:r>
        <w:t>har möjlighet</w:t>
      </w:r>
      <w:r w:rsidR="00C30198">
        <w:t xml:space="preserve"> att påverka</w:t>
      </w:r>
      <w:r>
        <w:t xml:space="preserve">. </w:t>
      </w:r>
    </w:p>
    <w:p w:rsidRPr="00B00860" w:rsidR="00422B9E" w:rsidP="00B00860" w:rsidRDefault="00D46B48" w14:paraId="771D8D1A" w14:textId="4D7F5A09">
      <w:r w:rsidRPr="00B00860">
        <w:t>Detta</w:t>
      </w:r>
      <w:r w:rsidRPr="00B00860" w:rsidR="002305F2">
        <w:t xml:space="preserve"> gäller</w:t>
      </w:r>
      <w:r w:rsidRPr="00B00860" w:rsidR="0097494D">
        <w:t xml:space="preserve"> </w:t>
      </w:r>
      <w:r w:rsidRPr="00B00860">
        <w:t xml:space="preserve">exempelvis </w:t>
      </w:r>
      <w:r w:rsidRPr="00B00860" w:rsidR="0097494D">
        <w:t>de många</w:t>
      </w:r>
      <w:r w:rsidRPr="00B00860" w:rsidR="002305F2">
        <w:t xml:space="preserve"> kopparnäte</w:t>
      </w:r>
      <w:r w:rsidRPr="00B00860" w:rsidR="00C30198">
        <w:t>n</w:t>
      </w:r>
      <w:r w:rsidRPr="00B00860" w:rsidR="002305F2">
        <w:t xml:space="preserve"> som är i </w:t>
      </w:r>
      <w:r w:rsidRPr="00B00860" w:rsidR="0097494D">
        <w:t>del</w:t>
      </w:r>
      <w:r w:rsidRPr="00B00860" w:rsidR="00DD5998">
        <w:t xml:space="preserve">vis </w:t>
      </w:r>
      <w:r w:rsidRPr="00B00860" w:rsidR="002305F2">
        <w:t>statliga Telias ägo. Många är berättelser</w:t>
      </w:r>
      <w:r w:rsidRPr="00B00860" w:rsidR="00DD5998">
        <w:t>na</w:t>
      </w:r>
      <w:r w:rsidRPr="00B00860" w:rsidR="002305F2">
        <w:t xml:space="preserve"> om hur näten nu klipps av i förtid</w:t>
      </w:r>
      <w:r w:rsidRPr="00B00860" w:rsidR="00C30198">
        <w:t xml:space="preserve">, i </w:t>
      </w:r>
      <w:r w:rsidRPr="00B00860" w:rsidR="0097494D">
        <w:t xml:space="preserve">flertalet </w:t>
      </w:r>
      <w:r w:rsidRPr="00B00860" w:rsidR="00C30198">
        <w:t>förödande fall innan adekvata alternativ till tele- och datanät finns på plats för de som verkar och bor där kopparnäten släcks ned.</w:t>
      </w:r>
      <w:r w:rsidRPr="00B00860" w:rsidR="0097494D">
        <w:t xml:space="preserve"> Mobilnäten är i vissa fall inte tillräckligt kapacitetsutbyggda för att ersätta stabiliteten och </w:t>
      </w:r>
      <w:r w:rsidRPr="00B00860">
        <w:t xml:space="preserve">den någorlunda </w:t>
      </w:r>
      <w:r w:rsidRPr="00B00860" w:rsidR="0097494D">
        <w:t>hastighet som kan erbjudas i ADSL-form via kopparnäten. Det är emellertid inte enbart kapaciteten som kan vara en avgörande faktor för dem som idag är beroende av kopparnäten. Även kostnadsaspekten måste vägas in när det exempelvis hänvisas till internetaccess via satellit.</w:t>
      </w:r>
    </w:p>
    <w:p w:rsidRPr="00C30198" w:rsidR="00C30198" w:rsidP="00B00860" w:rsidRDefault="00FB6FAA" w14:paraId="771D8D1B" w14:textId="7AA2A115">
      <w:r>
        <w:t>Staten bör genom sin ägarmakt, så långt den kan utsträckas, verka för att alla de kop</w:t>
      </w:r>
      <w:bookmarkStart w:name="_GoBack" w:id="1"/>
      <w:bookmarkEnd w:id="1"/>
      <w:r>
        <w:t>parnät man har rådighet över – direkt eller indirekt – inte blir klippta och nedsläckta innan fullt fungerande alternativ finns på plats i aktuella områden. Denna mening bör riksdagen tillkännage för regeringen.</w:t>
      </w:r>
    </w:p>
    <w:sdt>
      <w:sdtPr>
        <w:rPr>
          <w:i/>
          <w:noProof/>
        </w:rPr>
        <w:alias w:val="CC_Underskrifter"/>
        <w:tag w:val="CC_Underskrifter"/>
        <w:id w:val="583496634"/>
        <w:lock w:val="sdtContentLocked"/>
        <w:placeholder>
          <w:docPart w:val="2A756AD2A4D54FB2BB6A0AE840A1D3EC"/>
        </w:placeholder>
      </w:sdtPr>
      <w:sdtEndPr>
        <w:rPr>
          <w:i w:val="0"/>
          <w:noProof w:val="0"/>
        </w:rPr>
      </w:sdtEndPr>
      <w:sdtContent>
        <w:p w:rsidR="007C0C83" w:rsidP="007C0C83" w:rsidRDefault="007C0C83" w14:paraId="771D8D1E" w14:textId="77777777"/>
        <w:p w:rsidRPr="008E0FE2" w:rsidR="004801AC" w:rsidP="007C0C83" w:rsidRDefault="00B00860" w14:paraId="771D8D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182EAA" w:rsidRDefault="00182EAA" w14:paraId="771D8D23" w14:textId="77777777"/>
    <w:sectPr w:rsidR="00182E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D8D25" w14:textId="77777777" w:rsidR="007D77AB" w:rsidRDefault="007D77AB" w:rsidP="000C1CAD">
      <w:pPr>
        <w:spacing w:line="240" w:lineRule="auto"/>
      </w:pPr>
      <w:r>
        <w:separator/>
      </w:r>
    </w:p>
  </w:endnote>
  <w:endnote w:type="continuationSeparator" w:id="0">
    <w:p w14:paraId="771D8D26" w14:textId="77777777" w:rsidR="007D77AB" w:rsidRDefault="007D7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8D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8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8D34" w14:textId="77777777" w:rsidR="00262EA3" w:rsidRPr="007C0C83" w:rsidRDefault="00262EA3" w:rsidP="007C0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D8D23" w14:textId="77777777" w:rsidR="007D77AB" w:rsidRDefault="007D77AB" w:rsidP="000C1CAD">
      <w:pPr>
        <w:spacing w:line="240" w:lineRule="auto"/>
      </w:pPr>
      <w:r>
        <w:separator/>
      </w:r>
    </w:p>
  </w:footnote>
  <w:footnote w:type="continuationSeparator" w:id="0">
    <w:p w14:paraId="771D8D24" w14:textId="77777777" w:rsidR="007D77AB" w:rsidRDefault="007D77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1D8D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D8D36" wp14:anchorId="771D8D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0860" w14:paraId="771D8D39" w14:textId="77777777">
                          <w:pPr>
                            <w:jc w:val="right"/>
                          </w:pPr>
                          <w:sdt>
                            <w:sdtPr>
                              <w:alias w:val="CC_Noformat_Partikod"/>
                              <w:tag w:val="CC_Noformat_Partikod"/>
                              <w:id w:val="-53464382"/>
                              <w:placeholder>
                                <w:docPart w:val="0CA36FA93A254D41BC6AD1B7DEF93B8D"/>
                              </w:placeholder>
                              <w:text/>
                            </w:sdtPr>
                            <w:sdtEndPr/>
                            <w:sdtContent>
                              <w:r w:rsidR="002305F2">
                                <w:t>M</w:t>
                              </w:r>
                            </w:sdtContent>
                          </w:sdt>
                          <w:sdt>
                            <w:sdtPr>
                              <w:alias w:val="CC_Noformat_Partinummer"/>
                              <w:tag w:val="CC_Noformat_Partinummer"/>
                              <w:id w:val="-1709555926"/>
                              <w:placeholder>
                                <w:docPart w:val="C0B61F9EEF594DF79376E57A9CE69116"/>
                              </w:placeholder>
                              <w:text/>
                            </w:sdtPr>
                            <w:sdtEndPr/>
                            <w:sdtContent>
                              <w:r w:rsidR="001C211D">
                                <w:t>2216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1D8D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0860" w14:paraId="771D8D39" w14:textId="77777777">
                    <w:pPr>
                      <w:jc w:val="right"/>
                    </w:pPr>
                    <w:sdt>
                      <w:sdtPr>
                        <w:alias w:val="CC_Noformat_Partikod"/>
                        <w:tag w:val="CC_Noformat_Partikod"/>
                        <w:id w:val="-53464382"/>
                        <w:placeholder>
                          <w:docPart w:val="0CA36FA93A254D41BC6AD1B7DEF93B8D"/>
                        </w:placeholder>
                        <w:text/>
                      </w:sdtPr>
                      <w:sdtEndPr/>
                      <w:sdtContent>
                        <w:r w:rsidR="002305F2">
                          <w:t>M</w:t>
                        </w:r>
                      </w:sdtContent>
                    </w:sdt>
                    <w:sdt>
                      <w:sdtPr>
                        <w:alias w:val="CC_Noformat_Partinummer"/>
                        <w:tag w:val="CC_Noformat_Partinummer"/>
                        <w:id w:val="-1709555926"/>
                        <w:placeholder>
                          <w:docPart w:val="C0B61F9EEF594DF79376E57A9CE69116"/>
                        </w:placeholder>
                        <w:text/>
                      </w:sdtPr>
                      <w:sdtEndPr/>
                      <w:sdtContent>
                        <w:r w:rsidR="001C211D">
                          <w:t>2216</w:t>
                        </w:r>
                      </w:sdtContent>
                    </w:sdt>
                  </w:p>
                </w:txbxContent>
              </v:textbox>
              <w10:wrap anchorx="page"/>
            </v:shape>
          </w:pict>
        </mc:Fallback>
      </mc:AlternateContent>
    </w:r>
  </w:p>
  <w:p w:rsidRPr="00293C4F" w:rsidR="00262EA3" w:rsidP="00776B74" w:rsidRDefault="00262EA3" w14:paraId="771D8D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1D8D29" w14:textId="77777777">
    <w:pPr>
      <w:jc w:val="right"/>
    </w:pPr>
  </w:p>
  <w:p w:rsidR="00262EA3" w:rsidP="00776B74" w:rsidRDefault="00262EA3" w14:paraId="771D8D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0860" w14:paraId="771D8D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D8D38" wp14:anchorId="771D8D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0860" w14:paraId="771D8D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05F2">
          <w:t>M</w:t>
        </w:r>
      </w:sdtContent>
    </w:sdt>
    <w:sdt>
      <w:sdtPr>
        <w:alias w:val="CC_Noformat_Partinummer"/>
        <w:tag w:val="CC_Noformat_Partinummer"/>
        <w:id w:val="-2014525982"/>
        <w:text/>
      </w:sdtPr>
      <w:sdtEndPr/>
      <w:sdtContent>
        <w:r w:rsidR="001C211D">
          <w:t>2216</w:t>
        </w:r>
      </w:sdtContent>
    </w:sdt>
  </w:p>
  <w:p w:rsidRPr="008227B3" w:rsidR="00262EA3" w:rsidP="008227B3" w:rsidRDefault="00B00860" w14:paraId="771D8D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0860" w14:paraId="771D8D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:1865</w:t>
        </w:r>
      </w:sdtContent>
    </w:sdt>
  </w:p>
  <w:p w:rsidR="00262EA3" w:rsidP="00E03A3D" w:rsidRDefault="00B00860" w14:paraId="771D8D31"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2305F2" w14:paraId="771D8D32" w14:textId="77777777">
        <w:pPr>
          <w:pStyle w:val="FSHRub2"/>
        </w:pPr>
        <w:r>
          <w:t>Stoppa klippningarna av kopparnäten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1D8D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305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832"/>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A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11D"/>
    <w:rsid w:val="001C2470"/>
    <w:rsid w:val="001C3B42"/>
    <w:rsid w:val="001C56A7"/>
    <w:rsid w:val="001C5944"/>
    <w:rsid w:val="001C5BE5"/>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5F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9FF"/>
    <w:rsid w:val="00294BDD"/>
    <w:rsid w:val="00294F6F"/>
    <w:rsid w:val="0029533F"/>
    <w:rsid w:val="00295CD4"/>
    <w:rsid w:val="00296108"/>
    <w:rsid w:val="00297661"/>
    <w:rsid w:val="002978CC"/>
    <w:rsid w:val="002978EC"/>
    <w:rsid w:val="00297F48"/>
    <w:rsid w:val="002A085D"/>
    <w:rsid w:val="002A0D5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15"/>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3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94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83"/>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AB"/>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4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86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19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4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90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9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5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FAA"/>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D8D15"/>
  <w15:chartTrackingRefBased/>
  <w15:docId w15:val="{AF51C37B-E26F-45C3-A911-799BA32E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2580D8DF1F489F872EFBF472C15074"/>
        <w:category>
          <w:name w:val="Allmänt"/>
          <w:gallery w:val="placeholder"/>
        </w:category>
        <w:types>
          <w:type w:val="bbPlcHdr"/>
        </w:types>
        <w:behaviors>
          <w:behavior w:val="content"/>
        </w:behaviors>
        <w:guid w:val="{48FF42E3-9D0D-412E-B573-E1DF32BB55CF}"/>
      </w:docPartPr>
      <w:docPartBody>
        <w:p w:rsidR="00F66DC8" w:rsidRDefault="00802BAA">
          <w:pPr>
            <w:pStyle w:val="032580D8DF1F489F872EFBF472C15074"/>
          </w:pPr>
          <w:r w:rsidRPr="005A0A93">
            <w:rPr>
              <w:rStyle w:val="Platshllartext"/>
            </w:rPr>
            <w:t>Förslag till riksdagsbeslut</w:t>
          </w:r>
        </w:p>
      </w:docPartBody>
    </w:docPart>
    <w:docPart>
      <w:docPartPr>
        <w:name w:val="ABB636435B814412B65E3DAF1B91A2A5"/>
        <w:category>
          <w:name w:val="Allmänt"/>
          <w:gallery w:val="placeholder"/>
        </w:category>
        <w:types>
          <w:type w:val="bbPlcHdr"/>
        </w:types>
        <w:behaviors>
          <w:behavior w:val="content"/>
        </w:behaviors>
        <w:guid w:val="{B8391AAF-BD6E-4298-8233-990FD91139E3}"/>
      </w:docPartPr>
      <w:docPartBody>
        <w:p w:rsidR="00F66DC8" w:rsidRDefault="00802BAA">
          <w:pPr>
            <w:pStyle w:val="ABB636435B814412B65E3DAF1B91A2A5"/>
          </w:pPr>
          <w:r w:rsidRPr="005A0A93">
            <w:rPr>
              <w:rStyle w:val="Platshllartext"/>
            </w:rPr>
            <w:t>Motivering</w:t>
          </w:r>
        </w:p>
      </w:docPartBody>
    </w:docPart>
    <w:docPart>
      <w:docPartPr>
        <w:name w:val="0CA36FA93A254D41BC6AD1B7DEF93B8D"/>
        <w:category>
          <w:name w:val="Allmänt"/>
          <w:gallery w:val="placeholder"/>
        </w:category>
        <w:types>
          <w:type w:val="bbPlcHdr"/>
        </w:types>
        <w:behaviors>
          <w:behavior w:val="content"/>
        </w:behaviors>
        <w:guid w:val="{FA03A405-0090-46FF-9F19-267D83EE4E8B}"/>
      </w:docPartPr>
      <w:docPartBody>
        <w:p w:rsidR="00F66DC8" w:rsidRDefault="00802BAA">
          <w:pPr>
            <w:pStyle w:val="0CA36FA93A254D41BC6AD1B7DEF93B8D"/>
          </w:pPr>
          <w:r>
            <w:rPr>
              <w:rStyle w:val="Platshllartext"/>
            </w:rPr>
            <w:t xml:space="preserve"> </w:t>
          </w:r>
        </w:p>
      </w:docPartBody>
    </w:docPart>
    <w:docPart>
      <w:docPartPr>
        <w:name w:val="C0B61F9EEF594DF79376E57A9CE69116"/>
        <w:category>
          <w:name w:val="Allmänt"/>
          <w:gallery w:val="placeholder"/>
        </w:category>
        <w:types>
          <w:type w:val="bbPlcHdr"/>
        </w:types>
        <w:behaviors>
          <w:behavior w:val="content"/>
        </w:behaviors>
        <w:guid w:val="{C8345E97-54A7-4528-9E77-F86183C814F1}"/>
      </w:docPartPr>
      <w:docPartBody>
        <w:p w:rsidR="00F66DC8" w:rsidRDefault="00802BAA">
          <w:pPr>
            <w:pStyle w:val="C0B61F9EEF594DF79376E57A9CE69116"/>
          </w:pPr>
          <w:r>
            <w:t xml:space="preserve"> </w:t>
          </w:r>
        </w:p>
      </w:docPartBody>
    </w:docPart>
    <w:docPart>
      <w:docPartPr>
        <w:name w:val="2A756AD2A4D54FB2BB6A0AE840A1D3EC"/>
        <w:category>
          <w:name w:val="Allmänt"/>
          <w:gallery w:val="placeholder"/>
        </w:category>
        <w:types>
          <w:type w:val="bbPlcHdr"/>
        </w:types>
        <w:behaviors>
          <w:behavior w:val="content"/>
        </w:behaviors>
        <w:guid w:val="{E1C952FC-61EE-426F-A02A-AC1C1A9950DA}"/>
      </w:docPartPr>
      <w:docPartBody>
        <w:p w:rsidR="0024026F" w:rsidRDefault="002402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AA"/>
    <w:rsid w:val="0024026F"/>
    <w:rsid w:val="00802BAA"/>
    <w:rsid w:val="00F55E1C"/>
    <w:rsid w:val="00F66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2580D8DF1F489F872EFBF472C15074">
    <w:name w:val="032580D8DF1F489F872EFBF472C15074"/>
  </w:style>
  <w:style w:type="paragraph" w:customStyle="1" w:styleId="59F96490FC9F43EB9CAF254D6B10BC5F">
    <w:name w:val="59F96490FC9F43EB9CAF254D6B10BC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A7FFBBBC6E46E98417ACCBFE506481">
    <w:name w:val="92A7FFBBBC6E46E98417ACCBFE506481"/>
  </w:style>
  <w:style w:type="paragraph" w:customStyle="1" w:styleId="ABB636435B814412B65E3DAF1B91A2A5">
    <w:name w:val="ABB636435B814412B65E3DAF1B91A2A5"/>
  </w:style>
  <w:style w:type="paragraph" w:customStyle="1" w:styleId="17FCF7FD079F48618A3A9362E28437AA">
    <w:name w:val="17FCF7FD079F48618A3A9362E28437AA"/>
  </w:style>
  <w:style w:type="paragraph" w:customStyle="1" w:styleId="562541512B924D308F450571E3F8604F">
    <w:name w:val="562541512B924D308F450571E3F8604F"/>
  </w:style>
  <w:style w:type="paragraph" w:customStyle="1" w:styleId="0CA36FA93A254D41BC6AD1B7DEF93B8D">
    <w:name w:val="0CA36FA93A254D41BC6AD1B7DEF93B8D"/>
  </w:style>
  <w:style w:type="paragraph" w:customStyle="1" w:styleId="C0B61F9EEF594DF79376E57A9CE69116">
    <w:name w:val="C0B61F9EEF594DF79376E57A9CE69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36B91-5075-435F-AEAC-6F89CC23C14E}"/>
</file>

<file path=customXml/itemProps2.xml><?xml version="1.0" encoding="utf-8"?>
<ds:datastoreItem xmlns:ds="http://schemas.openxmlformats.org/officeDocument/2006/customXml" ds:itemID="{81968616-44FB-417E-8B39-CCDD810C86FC}"/>
</file>

<file path=customXml/itemProps3.xml><?xml version="1.0" encoding="utf-8"?>
<ds:datastoreItem xmlns:ds="http://schemas.openxmlformats.org/officeDocument/2006/customXml" ds:itemID="{74A4B912-4A52-4E6B-99C3-F359D5A14F4A}"/>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1376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Stoppa klippningarna av kopparnäten</vt:lpstr>
      <vt:lpstr>
      </vt:lpstr>
    </vt:vector>
  </TitlesOfParts>
  <Company>Sveriges riksdag</Company>
  <LinksUpToDate>false</LinksUpToDate>
  <CharactersWithSpaces>1617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