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740E8" w:rsidRDefault="006A6266" w14:paraId="268EC4AA" w14:textId="77777777">
      <w:pPr>
        <w:pStyle w:val="Rubrik1"/>
        <w:spacing w:before="800"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CAE0B01FBDE426D93B711578F0BBE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ebcc14-63d9-4b5f-81b8-b2ada4293bd4"/>
        <w:id w:val="-868298321"/>
        <w:lock w:val="sdtLocked"/>
      </w:sdtPr>
      <w:sdtEndPr/>
      <w:sdtContent>
        <w:p w:rsidR="00FF630A" w:rsidRDefault="00356ADB" w14:paraId="546371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ett nationellt kunskapscentrum för personer med intellektuell funktionsnedsättning och autism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F8773C2215B4498923CF9CE8BF157B9"/>
        </w:placeholder>
        <w:text/>
      </w:sdtPr>
      <w:sdtEndPr/>
      <w:sdtContent>
        <w:p w:rsidRPr="009B062B" w:rsidR="006D79C9" w:rsidP="00C740E8" w:rsidRDefault="006D79C9" w14:paraId="0E6D89F1" w14:textId="77777777">
          <w:pPr>
            <w:pStyle w:val="Rubrik1"/>
            <w:spacing w:before="800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759C" w:rsidP="00C740E8" w:rsidRDefault="006A2D93" w14:paraId="29579B3C" w14:textId="05D10CCC">
      <w:pPr>
        <w:pStyle w:val="Normalutanindragellerluft"/>
      </w:pPr>
      <w:r w:rsidRPr="006A2D93">
        <w:t>Det behöv</w:t>
      </w:r>
      <w:r>
        <w:t xml:space="preserve">s </w:t>
      </w:r>
      <w:r w:rsidRPr="006A2D93">
        <w:t xml:space="preserve">ett nationellt centrum för att höja kompetensen och öka kunskapen om frågor som rör intellektuell funktionsnedsättning och autism inom LSS. Det </w:t>
      </w:r>
      <w:r>
        <w:t>slår</w:t>
      </w:r>
      <w:r w:rsidRPr="006A2D93">
        <w:t xml:space="preserve"> Social</w:t>
      </w:r>
      <w:r w:rsidR="00C740E8">
        <w:softHyphen/>
      </w:r>
      <w:r w:rsidRPr="006A2D93">
        <w:t xml:space="preserve">styrelsen </w:t>
      </w:r>
      <w:r>
        <w:t xml:space="preserve">fast i en rapport i oktober 2022. </w:t>
      </w:r>
      <w:r w:rsidR="00E8759C">
        <w:t>I rapporten framgår att e</w:t>
      </w:r>
      <w:r w:rsidRPr="00E8759C" w:rsidR="00E8759C">
        <w:t xml:space="preserve">ndast 38 procent av de tillsvidareanställda på boenden för barn </w:t>
      </w:r>
      <w:r w:rsidR="00356ADB">
        <w:t xml:space="preserve">har </w:t>
      </w:r>
      <w:r w:rsidRPr="00E8759C" w:rsidR="00E8759C">
        <w:t>en grundutbildning inom vård och omsorg</w:t>
      </w:r>
      <w:r w:rsidR="00E8759C">
        <w:t xml:space="preserve"> och motsvarande siffra för boenden för vuxna var </w:t>
      </w:r>
      <w:r w:rsidRPr="00E8759C" w:rsidR="00E8759C">
        <w:t>64 procent.</w:t>
      </w:r>
      <w:r w:rsidR="00E8759C">
        <w:t xml:space="preserve"> I</w:t>
      </w:r>
      <w:r w:rsidR="00356ADB">
        <w:t>vo</w:t>
      </w:r>
      <w:r w:rsidR="00E8759C">
        <w:t xml:space="preserve">s granskning av LSS-boenden som publiceras i september 2023 visar att på en stor andel av boendena användes otillåtna tvångsmedel som exempelvis inlåsning och avlyssning. </w:t>
      </w:r>
    </w:p>
    <w:p w:rsidR="0059627D" w:rsidP="00C740E8" w:rsidRDefault="00E8759C" w14:paraId="47012C45" w14:textId="5E5F612E">
      <w:r>
        <w:t>F</w:t>
      </w:r>
      <w:r w:rsidR="006A2D93">
        <w:t>lera forskningsrapporter</w:t>
      </w:r>
      <w:r>
        <w:t xml:space="preserve"> det senaste decenniet har pekat på höga ohälsotal h</w:t>
      </w:r>
      <w:r w:rsidR="006A2D93">
        <w:t>os personer med intellektuell funktionsnedsättning/autismspektrum. Aktuell statistik visar tydligt att det finns stora hälsoklyftor.</w:t>
      </w:r>
      <w:r>
        <w:t xml:space="preserve"> Det behövs såväl kunskap hos personal på </w:t>
      </w:r>
      <w:r w:rsidRPr="006A6266">
        <w:rPr>
          <w:spacing w:val="-2"/>
        </w:rPr>
        <w:t>LSS</w:t>
      </w:r>
      <w:r w:rsidRPr="006A6266" w:rsidR="006A6266">
        <w:rPr>
          <w:spacing w:val="-2"/>
        </w:rPr>
        <w:noBreakHyphen/>
      </w:r>
      <w:r w:rsidRPr="006A6266">
        <w:rPr>
          <w:spacing w:val="-2"/>
        </w:rPr>
        <w:t>boenden som kunskap i stort om hur hälsan hos personer med intellektuell funktions</w:t>
      </w:r>
      <w:r w:rsidRPr="006A6266" w:rsidR="00C740E8">
        <w:rPr>
          <w:spacing w:val="-2"/>
        </w:rPr>
        <w:softHyphen/>
      </w:r>
      <w:r w:rsidRPr="006A6266">
        <w:rPr>
          <w:spacing w:val="-2"/>
        </w:rPr>
        <w:t>nedsättning</w:t>
      </w:r>
      <w:r>
        <w:t xml:space="preserve"> och personer med autism </w:t>
      </w:r>
      <w:r w:rsidR="0059627D">
        <w:t>kan förbättras. Därför bör regeringen gå vidare med Socialstyrelsen</w:t>
      </w:r>
      <w:r w:rsidR="00356ADB">
        <w:t>s</w:t>
      </w:r>
      <w:r w:rsidR="0059627D">
        <w:t xml:space="preserve"> förslag om ett nationellt kunskapscentrum samt utreda möjligheten att bredda uppdraget till att omfatta hälsa och levnadsvanor i stort för målgruppen.  </w:t>
      </w:r>
    </w:p>
    <w:sdt>
      <w:sdtPr>
        <w:alias w:val="CC_Underskrifter"/>
        <w:tag w:val="CC_Underskrifter"/>
        <w:id w:val="583496634"/>
        <w:lock w:val="sdtContentLocked"/>
        <w:placeholder>
          <w:docPart w:val="172AB58A45654EF1A7B94BB574C53EB2"/>
        </w:placeholder>
      </w:sdtPr>
      <w:sdtEndPr/>
      <w:sdtContent>
        <w:p w:rsidR="00596C2F" w:rsidP="00596C2F" w:rsidRDefault="00596C2F" w14:paraId="61DA7499" w14:textId="77777777"/>
        <w:p w:rsidRPr="008E0FE2" w:rsidR="004801AC" w:rsidP="00596C2F" w:rsidRDefault="006A6266" w14:paraId="1D8CD193" w14:textId="1003445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639DF" w14:paraId="325D950C" w14:textId="77777777">
        <w:trPr>
          <w:cantSplit/>
        </w:trPr>
        <w:tc>
          <w:tcPr>
            <w:tcW w:w="50" w:type="pct"/>
            <w:vAlign w:val="bottom"/>
          </w:tcPr>
          <w:p w:rsidR="00A639DF" w:rsidRDefault="00C740E8" w14:paraId="59E2981A" w14:textId="77777777">
            <w:pPr>
              <w:pStyle w:val="Underskrifter"/>
              <w:spacing w:after="0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A639DF" w:rsidRDefault="00A639DF" w14:paraId="64F1FC01" w14:textId="77777777">
            <w:pPr>
              <w:pStyle w:val="Underskrifter"/>
              <w:spacing w:after="0"/>
            </w:pPr>
          </w:p>
        </w:tc>
      </w:tr>
    </w:tbl>
    <w:p w:rsidR="00A639DF" w:rsidRDefault="00A639DF" w14:paraId="3D78BDFA" w14:textId="77777777"/>
    <w:sectPr w:rsidR="00A639D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24BB" w14:textId="77777777" w:rsidR="006A2D93" w:rsidRDefault="006A2D93" w:rsidP="000C1CAD">
      <w:pPr>
        <w:spacing w:line="240" w:lineRule="auto"/>
      </w:pPr>
      <w:r>
        <w:separator/>
      </w:r>
    </w:p>
  </w:endnote>
  <w:endnote w:type="continuationSeparator" w:id="0">
    <w:p w14:paraId="75C7B652" w14:textId="77777777" w:rsidR="006A2D93" w:rsidRDefault="006A2D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F6E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A7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C2AC" w14:textId="47F5EE7D" w:rsidR="00262EA3" w:rsidRPr="00596C2F" w:rsidRDefault="00262EA3" w:rsidP="00596C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A05CC" w14:textId="77777777" w:rsidR="006A2D93" w:rsidRDefault="006A2D93" w:rsidP="000C1CAD">
      <w:pPr>
        <w:spacing w:line="240" w:lineRule="auto"/>
      </w:pPr>
      <w:r>
        <w:separator/>
      </w:r>
    </w:p>
  </w:footnote>
  <w:footnote w:type="continuationSeparator" w:id="0">
    <w:p w14:paraId="700AB1E8" w14:textId="77777777" w:rsidR="006A2D93" w:rsidRDefault="006A2D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FB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5FE595" wp14:editId="5DF763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9B228" w14:textId="738119E4" w:rsidR="00262EA3" w:rsidRDefault="006A626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A2D9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5FE59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99B228" w14:textId="738119E4" w:rsidR="00262EA3" w:rsidRDefault="006A626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A2D9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3F362F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5441" w14:textId="77777777" w:rsidR="00262EA3" w:rsidRDefault="00262EA3" w:rsidP="008563AC">
    <w:pPr>
      <w:jc w:val="right"/>
    </w:pPr>
  </w:p>
  <w:p w14:paraId="5AD7F5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A77E" w14:textId="77777777" w:rsidR="00262EA3" w:rsidRDefault="006A626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A6FA64" wp14:editId="7EE0C9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C9615E" w14:textId="1F704698" w:rsidR="00262EA3" w:rsidRDefault="006A626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6C2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2D93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A92FC3" w14:textId="77777777" w:rsidR="00262EA3" w:rsidRPr="008227B3" w:rsidRDefault="006A626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9A12CC" w14:textId="5EC7B580" w:rsidR="00262EA3" w:rsidRPr="008227B3" w:rsidRDefault="006A626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6C2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6C2F">
          <w:t>:314</w:t>
        </w:r>
      </w:sdtContent>
    </w:sdt>
  </w:p>
  <w:p w14:paraId="16CFF67A" w14:textId="79749455" w:rsidR="00262EA3" w:rsidRDefault="006A626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6C2F">
          <w:t>av Malin Danielsson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2F5C0B" w14:textId="624BAA56" w:rsidR="00262EA3" w:rsidRDefault="0059627D" w:rsidP="00283E0F">
        <w:pPr>
          <w:pStyle w:val="FSHRub2"/>
        </w:pPr>
        <w:r>
          <w:t>Nationellt kunskapscentrum för personer med intellektuell funktionsnedsättning och autism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EAF4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A2D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EE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ADB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27D"/>
    <w:rsid w:val="00596C2F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D93"/>
    <w:rsid w:val="006A42AF"/>
    <w:rsid w:val="006A46A8"/>
    <w:rsid w:val="006A55E1"/>
    <w:rsid w:val="006A5CAE"/>
    <w:rsid w:val="006A6205"/>
    <w:rsid w:val="006A6266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D26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9DF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0E8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06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58F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59C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30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9ABF0C"/>
  <w15:chartTrackingRefBased/>
  <w15:docId w15:val="{984AEFA1-85C6-4719-93F4-0C4A2040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AE0B01FBDE426D93B711578F0BB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9745C-BF17-4D42-9F18-CFB35D34EFAF}"/>
      </w:docPartPr>
      <w:docPartBody>
        <w:p w:rsidR="00DC4F67" w:rsidRDefault="00DC4F67">
          <w:pPr>
            <w:pStyle w:val="ACAE0B01FBDE426D93B711578F0BBE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8773C2215B4498923CF9CE8BF15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CAA3AD-58AE-4EE9-87F6-B5C350ED0587}"/>
      </w:docPartPr>
      <w:docPartBody>
        <w:p w:rsidR="00DC4F67" w:rsidRDefault="00DC4F67">
          <w:pPr>
            <w:pStyle w:val="6F8773C2215B4498923CF9CE8BF157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2AB58A45654EF1A7B94BB574C53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07C28-9870-474E-ABDD-D669F292EC5E}"/>
      </w:docPartPr>
      <w:docPartBody>
        <w:p w:rsidR="00EB74A0" w:rsidRDefault="00EB74A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F67"/>
    <w:rsid w:val="00DC4F67"/>
    <w:rsid w:val="00E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AE0B01FBDE426D93B711578F0BBEE1">
    <w:name w:val="ACAE0B01FBDE426D93B711578F0BBEE1"/>
  </w:style>
  <w:style w:type="paragraph" w:customStyle="1" w:styleId="6F8773C2215B4498923CF9CE8BF157B9">
    <w:name w:val="6F8773C2215B4498923CF9CE8BF157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9A06F-AF14-4457-9362-43C64A2E69C2}"/>
</file>

<file path=customXml/itemProps2.xml><?xml version="1.0" encoding="utf-8"?>
<ds:datastoreItem xmlns:ds="http://schemas.openxmlformats.org/officeDocument/2006/customXml" ds:itemID="{609AFBD0-B1EB-4D0A-B906-677FB1E0E40A}"/>
</file>

<file path=customXml/itemProps3.xml><?xml version="1.0" encoding="utf-8"?>
<ds:datastoreItem xmlns:ds="http://schemas.openxmlformats.org/officeDocument/2006/customXml" ds:itemID="{DAF4EF8F-605F-4EBA-AA29-F3AC6D6DB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1239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Nationellt kunskapscentrum för intellektuell funktionsnedsättning och autism</vt:lpstr>
      <vt:lpstr>
      </vt:lpstr>
    </vt:vector>
  </TitlesOfParts>
  <Company>Sveriges riksdag</Company>
  <LinksUpToDate>false</LinksUpToDate>
  <CharactersWithSpaces>1432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