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38A0" w:rsidRPr="004538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</w:p>
          <w:p w:rsidR="004538A0" w:rsidRPr="004538A0" w:rsidRDefault="004538A0">
            <w:pPr>
              <w:rPr>
                <w:rFonts w:ascii="Times New Roman" w:hAnsi="Times New Roman" w:cs="Times New Roman"/>
                <w:sz w:val="40"/>
              </w:rPr>
            </w:pPr>
            <w:r w:rsidRPr="004538A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  <w:r w:rsidRPr="004538A0">
              <w:rPr>
                <w:rFonts w:ascii="Times New Roman" w:hAnsi="Times New Roman" w:cs="Times New Roman"/>
                <w:sz w:val="40"/>
              </w:rPr>
              <w:t>2000/01:</w:t>
            </w:r>
            <w:r w:rsidRPr="004538A0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tc>
          <w:tcPr>
            <w:tcW w:w="2268" w:type="dxa"/>
          </w:tcPr>
          <w:p w:rsidR="004538A0" w:rsidRPr="004538A0" w:rsidRDefault="004538A0">
            <w:pPr>
              <w:jc w:val="center"/>
              <w:rPr>
                <w:rFonts w:ascii="Times New Roman" w:hAnsi="Times New Roman" w:cs="Times New Roman"/>
              </w:rPr>
            </w:pPr>
            <w:r w:rsidRPr="004538A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40" r:id="rId5"/>
              </w:object>
            </w:r>
          </w:p>
          <w:p w:rsidR="004538A0" w:rsidRPr="004538A0" w:rsidRDefault="00453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8A0" w:rsidRPr="00453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38A0" w:rsidRPr="004538A0" w:rsidRDefault="004538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38A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38A0" w:rsidRPr="004538A0" w:rsidRDefault="004538A0">
      <w:pPr>
        <w:pStyle w:val="Mottagare1"/>
      </w:pPr>
      <w:r w:rsidRPr="004538A0">
        <w:t>Regeringen</w:t>
      </w:r>
    </w:p>
    <w:p w:rsidR="004538A0" w:rsidRPr="004538A0" w:rsidRDefault="004538A0">
      <w:pPr>
        <w:pStyle w:val="Mottagare2"/>
      </w:pPr>
      <w:r w:rsidRPr="004538A0">
        <w:t>Näringsdepartementet</w:t>
      </w:r>
    </w:p>
    <w:p w:rsidR="004538A0" w:rsidRPr="004538A0" w:rsidRDefault="004538A0">
      <w:pPr>
        <w:pStyle w:val="NormalText"/>
      </w:pPr>
      <w:r w:rsidRPr="004538A0">
        <w:t>Med överlämnande av näringsutskottets betänkande 2000/01:NU6 Vissa ändringar i konkurrenslagstiftningen får jag anmäla att riksdagen denna dag bifallit vad utskottet hemställt.</w:t>
      </w:r>
    </w:p>
    <w:p w:rsidR="004538A0" w:rsidRPr="004538A0" w:rsidRDefault="004538A0">
      <w:pPr>
        <w:pStyle w:val="Stockholm"/>
      </w:pPr>
      <w:r w:rsidRPr="004538A0">
        <w:t>Stockholm den 15 december 2000</w:t>
      </w:r>
    </w:p>
    <w:p w:rsidR="004538A0" w:rsidRPr="004538A0" w:rsidRDefault="004538A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38A0" w:rsidRPr="004538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  <w:r w:rsidRPr="004538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</w:p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</w:p>
          <w:p w:rsidR="004538A0" w:rsidRPr="004538A0" w:rsidRDefault="004538A0">
            <w:pPr>
              <w:rPr>
                <w:rFonts w:ascii="Times New Roman" w:hAnsi="Times New Roman" w:cs="Times New Roman"/>
              </w:rPr>
            </w:pPr>
            <w:r w:rsidRPr="004538A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538A0" w:rsidRPr="004538A0" w:rsidRDefault="004538A0">
      <w:pPr>
        <w:rPr>
          <w:rFonts w:ascii="Times New Roman" w:hAnsi="Times New Roman" w:cs="Times New Roman"/>
        </w:rPr>
      </w:pPr>
    </w:p>
    <w:p w:rsidR="004538A0" w:rsidRPr="004538A0" w:rsidRDefault="004538A0">
      <w:pPr>
        <w:rPr>
          <w:rFonts w:ascii="Times New Roman" w:hAnsi="Times New Roman" w:cs="Times New Roman"/>
        </w:rPr>
      </w:pPr>
    </w:p>
    <w:sectPr w:rsidR="004538A0" w:rsidRPr="00453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0"/>
    <w:rsid w:val="000D6536"/>
    <w:rsid w:val="00245159"/>
    <w:rsid w:val="00434A2C"/>
    <w:rsid w:val="00453414"/>
    <w:rsid w:val="004538A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E4051B-4D90-4F4C-A7CB-9627966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38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38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38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38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38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38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38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38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38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38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38A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38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38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38A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38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538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38A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