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08F" w:rsidRPr="004C33AD" w:rsidRDefault="00701BF0">
      <w:pPr>
        <w:pStyle w:val="Hemstlrubrik"/>
      </w:pPr>
      <w:r w:rsidRPr="004C33AD">
        <w:t>Förslag till riksdagsbeslut</w:t>
      </w:r>
    </w:p>
    <w:p w:rsidR="008E093F" w:rsidRPr="004C33AD" w:rsidRDefault="008E093F">
      <w:pPr>
        <w:pStyle w:val="Hemstlatt"/>
        <w:numPr>
          <w:ilvl w:val="0"/>
          <w:numId w:val="0"/>
        </w:numPr>
      </w:pPr>
      <w:r w:rsidRPr="004C33AD">
        <w:t>Riksdagen tillkännager för regeringen som sin mening vad i motionen anförs om sjukvårdshuvudmännens möjlighet att utnyttja konkurrensen beträffande läkemedelsförsörjningen.</w:t>
      </w:r>
    </w:p>
    <w:p w:rsidR="0098008F" w:rsidRPr="004C33AD" w:rsidRDefault="00701BF0">
      <w:pPr>
        <w:pStyle w:val="Rubrik1"/>
      </w:pPr>
      <w:r w:rsidRPr="004C33AD">
        <w:t>Motivering</w:t>
      </w:r>
    </w:p>
    <w:p w:rsidR="0098008F" w:rsidRPr="004C33AD" w:rsidRDefault="00701BF0">
      <w:r w:rsidRPr="004C33AD">
        <w:t>Enligt 5 § lagen (1996:1152) om handel med läkemedel m.m. har staten inte ensamrätt till försäljning av läkemedel till sjukvårdshuvudmännen eller till privata sjukhus. I teorin råder det i stället fri konkurrens mellan Apoteket AB och de partihandelstillståndsinnehavare som önskar förse sjukvården med läkemedel. I praktiken kan dock landstingen/sjukhusen inte utnyttja den ko</w:t>
      </w:r>
      <w:r w:rsidRPr="004C33AD">
        <w:t>n</w:t>
      </w:r>
      <w:r w:rsidRPr="004C33AD">
        <w:t>kurrens som formellt råder beträffande läkemedelsförsörjningen. Anledningen till detta står att finna i den delvis obsoleta kungörelsen (1970:738) om läk</w:t>
      </w:r>
      <w:r w:rsidRPr="004C33AD">
        <w:t>e</w:t>
      </w:r>
      <w:r w:rsidRPr="004C33AD">
        <w:t>medelsförsörjning vid sjukvårdsinrättningar samt Läkemedelverkets föreskri</w:t>
      </w:r>
      <w:r w:rsidRPr="004C33AD">
        <w:t>f</w:t>
      </w:r>
      <w:r w:rsidRPr="004C33AD">
        <w:t>ter och allmänna råd om läkemedelsförsörjning till den slutna vården genom sjukhusapotek m.m. (LVFS 1998:4). Av föreskrifterna framgår att försäljning och leverans av läkemedel till sjukhus skall ske genom sjukhusapotek eller direkt från annat apotek, medan kungörelsen stadgar att sjukhusapotek bara får drivas av respektive sjukvårdsinrättnings huvudman eller av Apoteket AB.</w:t>
      </w:r>
    </w:p>
    <w:p w:rsidR="0098008F" w:rsidRPr="004C33AD" w:rsidRDefault="00701BF0">
      <w:pPr>
        <w:pStyle w:val="Normaltindrag"/>
      </w:pPr>
      <w:r w:rsidRPr="004C33AD">
        <w:t>Det finns i dag inget landsting/sjukhus som i egen regi driver sjukhusap</w:t>
      </w:r>
      <w:r w:rsidRPr="004C33AD">
        <w:t>o</w:t>
      </w:r>
      <w:r w:rsidRPr="004C33AD">
        <w:t>tek. I stället är landstingen/sjukhusen hänvisade till att köpa sjukhusapotek</w:t>
      </w:r>
      <w:r w:rsidRPr="004C33AD">
        <w:t>s</w:t>
      </w:r>
      <w:r w:rsidRPr="004C33AD">
        <w:t xml:space="preserve">tjänster av Apoteket AB, som följaktligen driver samtliga sjukhusapotek i Sverige. En konsekvens av kungörelsen (i själva verket dess enda synbara funktion) är således att Apoteket AB bereds såväl ett försäljnings- </w:t>
      </w:r>
      <w:r w:rsidRPr="004C33AD">
        <w:softHyphen/>
      </w:r>
      <w:r w:rsidRPr="004C33AD">
        <w:softHyphen/>
        <w:t xml:space="preserve">som ett </w:t>
      </w:r>
      <w:r w:rsidRPr="004C33AD">
        <w:lastRenderedPageBreak/>
        <w:t>tjänstemonopol inom slutenvården, vilket i praktiken hindrar sjukvården från att i konkurrens upphandla läkemedelsförsörjning och läkemedelshantering.</w:t>
      </w:r>
    </w:p>
    <w:p w:rsidR="0098008F" w:rsidRPr="004C33AD" w:rsidRDefault="00701BF0">
      <w:pPr>
        <w:pStyle w:val="Normaltindrag"/>
      </w:pPr>
      <w:r w:rsidRPr="004C33AD">
        <w:t>Från en ekonomisk synvinkel riskerar kungörelsen att medföra en förd</w:t>
      </w:r>
      <w:r w:rsidRPr="004C33AD">
        <w:t>y</w:t>
      </w:r>
      <w:r w:rsidRPr="004C33AD">
        <w:t xml:space="preserve">ring av sjukvårdens kostnader för inköp och hantering av läkemedel. Från ett legalt perspektiv kan för det första noteras att kungörelsen </w:t>
      </w:r>
      <w:r w:rsidRPr="004C33AD">
        <w:softHyphen/>
        <w:t>– inte minst när den läses tillsammans med Läkemedelsverkets ovan nämnda föreskrifter – är direkt motsägelsefull i förhållande till lagen om handel med läkemedel m.m. För det andra kan konstateras att kungörelsen innebär en faktisk utvidgning av apoteksmonopolet, vilken inte förefaller kunna motiveras utifrån EU:s konkurrensregler.</w:t>
      </w:r>
    </w:p>
    <w:p w:rsidR="0098008F" w:rsidRPr="004C33AD" w:rsidRDefault="00701BF0">
      <w:pPr>
        <w:pStyle w:val="Normaltindrag"/>
      </w:pPr>
      <w:r w:rsidRPr="004C33AD">
        <w:t>Svenska staten har även vid en hearing (Krister Hannermålet) hävdat att det råder fri konkurrens på läkemedelsdistribution till sjukvården.</w:t>
      </w:r>
    </w:p>
    <w:p w:rsidR="0098008F" w:rsidRPr="004C33AD" w:rsidRDefault="00701BF0">
      <w:pPr>
        <w:pStyle w:val="Normaltindrag"/>
      </w:pPr>
      <w:r w:rsidRPr="004C33AD">
        <w:t>De ovan nämnda talar för att man bör upphäva eller justera 1970 års ku</w:t>
      </w:r>
      <w:r w:rsidRPr="004C33AD">
        <w:t>n</w:t>
      </w:r>
      <w:r w:rsidRPr="004C33AD">
        <w:t>görelse. Detta för att denna uppenbart hindrar sjukvården från att i praktiken upphandla försörjning och hantering av läkemedel i konkurrens och därmed de facto utvidgar apoteksmonopolet på ett sätt som står i strid med 1996 års lag om handel med läkemedel och möjligen även EU:s konkurrensregler.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3AD">
        <w:trPr>
          <w:cantSplit/>
        </w:trPr>
        <w:tc>
          <w:tcPr>
            <w:tcW w:w="3046" w:type="dxa"/>
          </w:tcPr>
          <w:p w:rsidR="008E093F" w:rsidRPr="004C33AD" w:rsidRDefault="008E093F">
            <w:pPr>
              <w:pStyle w:val="UnderskriftDatum"/>
              <w:spacing w:before="240"/>
            </w:pPr>
            <w:r w:rsidRPr="004C33AD">
              <w:t>Stockholm den 25 oktober 2006</w:t>
            </w:r>
          </w:p>
        </w:tc>
        <w:tc>
          <w:tcPr>
            <w:tcW w:w="3047" w:type="dxa"/>
          </w:tcPr>
          <w:p w:rsidR="008E093F" w:rsidRPr="004C33AD" w:rsidRDefault="008E093F">
            <w:pPr>
              <w:pStyle w:val="Underskrifter"/>
              <w:spacing w:before="240"/>
            </w:pPr>
          </w:p>
        </w:tc>
      </w:tr>
      <w:tr w:rsidR="00000000" w:rsidRPr="004C33AD">
        <w:trPr>
          <w:cantSplit/>
        </w:trPr>
        <w:tc>
          <w:tcPr>
            <w:tcW w:w="3046" w:type="dxa"/>
          </w:tcPr>
          <w:p w:rsidR="008E093F" w:rsidRPr="004C33AD" w:rsidRDefault="008E093F">
            <w:pPr>
              <w:pStyle w:val="Underskrifter"/>
            </w:pPr>
            <w:r w:rsidRPr="004C33AD">
              <w:t>Mikael Cederbratt (m)</w:t>
            </w:r>
          </w:p>
        </w:tc>
        <w:tc>
          <w:tcPr>
            <w:tcW w:w="3046" w:type="dxa"/>
          </w:tcPr>
          <w:p w:rsidR="008E093F" w:rsidRPr="004C33AD" w:rsidRDefault="008E093F">
            <w:pPr>
              <w:pStyle w:val="Underskrifter"/>
            </w:pPr>
          </w:p>
        </w:tc>
      </w:tr>
    </w:tbl>
    <w:p w:rsidR="0098008F" w:rsidRPr="004C33AD" w:rsidRDefault="0098008F">
      <w:pPr>
        <w:pStyle w:val="Normaltindrag"/>
      </w:pPr>
    </w:p>
    <w:sectPr w:rsidR="0098008F" w:rsidRPr="004C33AD" w:rsidSect="00980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93F" w:rsidRPr="004C33AD" w:rsidRDefault="008E093F">
      <w:r w:rsidRPr="004C33AD">
        <w:separator/>
      </w:r>
    </w:p>
  </w:endnote>
  <w:endnote w:type="continuationSeparator" w:id="0">
    <w:p w:rsidR="008E093F" w:rsidRPr="004C33AD" w:rsidRDefault="008E093F">
      <w:r w:rsidRPr="004C3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8F" w:rsidRPr="004C33AD" w:rsidRDefault="004C33AD">
    <w:pPr>
      <w:pStyle w:val="Sidfot"/>
    </w:pPr>
    <w:r w:rsidRPr="004C3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306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8F" w:rsidRDefault="008E093F">
                          <w:pPr>
                            <w:pStyle w:val="NormalS5sidnrV"/>
                          </w:pPr>
                          <w:r>
                            <w:fldChar w:fldCharType="begin"/>
                          </w:r>
                          <w:r w:rsidR="00701B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08F" w:rsidRDefault="008E093F">
                    <w:pPr>
                      <w:pStyle w:val="NormalS5sidnrV"/>
                    </w:pPr>
                    <w:r>
                      <w:fldChar w:fldCharType="begin"/>
                    </w:r>
                    <w:r w:rsidR="00701B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8F" w:rsidRPr="004C33AD" w:rsidRDefault="004C33AD">
    <w:pPr>
      <w:pStyle w:val="Sidfot"/>
    </w:pPr>
    <w:r w:rsidRPr="004C3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037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8F" w:rsidRDefault="008E093F">
                          <w:pPr>
                            <w:pStyle w:val="NormalS5sidnrH"/>
                            <w:ind w:right="0"/>
                          </w:pPr>
                          <w:r>
                            <w:fldChar w:fldCharType="begin"/>
                          </w:r>
                          <w:r w:rsidR="00701BF0">
                            <w:instrText xml:space="preserve"> PAGE *\charformat</w:instrText>
                          </w:r>
                          <w:r>
                            <w:fldChar w:fldCharType="separate"/>
                          </w:r>
                          <w:r w:rsidR="00701B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08F" w:rsidRDefault="008E093F">
                    <w:pPr>
                      <w:pStyle w:val="NormalS5sidnrH"/>
                      <w:ind w:right="0"/>
                    </w:pPr>
                    <w:r>
                      <w:fldChar w:fldCharType="begin"/>
                    </w:r>
                    <w:r w:rsidR="00701BF0">
                      <w:instrText xml:space="preserve"> PAGE *\charformat</w:instrText>
                    </w:r>
                    <w:r>
                      <w:fldChar w:fldCharType="separate"/>
                    </w:r>
                    <w:r w:rsidR="00701BF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8F" w:rsidRPr="004C33AD" w:rsidRDefault="004C33AD">
    <w:pPr>
      <w:pStyle w:val="Sidfot"/>
    </w:pPr>
    <w:r w:rsidRPr="004C3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195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8F" w:rsidRDefault="008E093F">
                          <w:pPr>
                            <w:pStyle w:val="NormalS5sidnrH"/>
                            <w:ind w:right="0"/>
                          </w:pPr>
                          <w:r>
                            <w:fldChar w:fldCharType="begin"/>
                          </w:r>
                          <w:r w:rsidR="00701B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08F" w:rsidRDefault="008E093F">
                    <w:pPr>
                      <w:pStyle w:val="NormalS5sidnrH"/>
                      <w:ind w:right="0"/>
                    </w:pPr>
                    <w:r>
                      <w:fldChar w:fldCharType="begin"/>
                    </w:r>
                    <w:r w:rsidR="00701B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93F" w:rsidRPr="004C33AD" w:rsidRDefault="008E093F">
      <w:r w:rsidRPr="004C33AD">
        <w:separator/>
      </w:r>
    </w:p>
  </w:footnote>
  <w:footnote w:type="continuationSeparator" w:id="0">
    <w:p w:rsidR="008E093F" w:rsidRPr="004C33AD" w:rsidRDefault="008E093F">
      <w:r w:rsidRPr="004C3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8F" w:rsidRPr="004C33AD" w:rsidRDefault="004C33AD">
    <w:pPr>
      <w:pStyle w:val="Sidhuvud"/>
    </w:pPr>
    <w:r w:rsidRPr="004C3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172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8F" w:rsidRDefault="008E093F">
                          <w:pPr>
                            <w:pStyle w:val="KantRubrikS5V"/>
                          </w:pPr>
                          <w:r>
                            <w:fldChar w:fldCharType="begin"/>
                          </w:r>
                          <w:r w:rsidR="00701BF0">
                            <w:instrText xml:space="preserve"> DOCPROPERTY "YearUser" *\charformat </w:instrText>
                          </w:r>
                          <w:r>
                            <w:fldChar w:fldCharType="separate"/>
                          </w:r>
                          <w:r w:rsidR="00C621FD">
                            <w:t>2006/07</w:t>
                          </w:r>
                          <w:r>
                            <w:fldChar w:fldCharType="end"/>
                          </w:r>
                          <w:r w:rsidR="00701BF0">
                            <w:t>:</w:t>
                          </w:r>
                          <w:r>
                            <w:fldChar w:fldCharType="begin"/>
                          </w:r>
                          <w:r w:rsidR="00701BF0">
                            <w:instrText xml:space="preserve"> DOCPROPERTY "Motionsnummer" *\charformat </w:instrText>
                          </w:r>
                          <w:r>
                            <w:fldChar w:fldCharType="separate"/>
                          </w:r>
                          <w:r w:rsidR="00C621FD">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08F" w:rsidRDefault="008E093F">
                    <w:pPr>
                      <w:pStyle w:val="KantRubrikS5V"/>
                    </w:pPr>
                    <w:r>
                      <w:fldChar w:fldCharType="begin"/>
                    </w:r>
                    <w:r w:rsidR="00701BF0">
                      <w:instrText xml:space="preserve"> DOCPROPERTY "YearUser" *\charformat </w:instrText>
                    </w:r>
                    <w:r>
                      <w:fldChar w:fldCharType="separate"/>
                    </w:r>
                    <w:r w:rsidR="00C621FD">
                      <w:t>2006/07</w:t>
                    </w:r>
                    <w:r>
                      <w:fldChar w:fldCharType="end"/>
                    </w:r>
                    <w:r w:rsidR="00701BF0">
                      <w:t>:</w:t>
                    </w:r>
                    <w:r>
                      <w:fldChar w:fldCharType="begin"/>
                    </w:r>
                    <w:r w:rsidR="00701BF0">
                      <w:instrText xml:space="preserve"> DOCPROPERTY "Motionsnummer" *\charformat </w:instrText>
                    </w:r>
                    <w:r>
                      <w:fldChar w:fldCharType="separate"/>
                    </w:r>
                    <w:r w:rsidR="00C621FD">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8F" w:rsidRPr="004C33AD" w:rsidRDefault="004C33AD">
    <w:pPr>
      <w:pStyle w:val="Sidhuvud"/>
    </w:pPr>
    <w:r w:rsidRPr="004C3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901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8F" w:rsidRDefault="008E093F">
                          <w:pPr>
                            <w:pStyle w:val="KantRubrikS5H"/>
                            <w:ind w:right="0"/>
                          </w:pPr>
                          <w:r>
                            <w:fldChar w:fldCharType="begin"/>
                          </w:r>
                          <w:r w:rsidR="00701BF0">
                            <w:instrText xml:space="preserve"> DOCPROPERTY "YearUser" *\charformat </w:instrText>
                          </w:r>
                          <w:r>
                            <w:fldChar w:fldCharType="separate"/>
                          </w:r>
                          <w:r w:rsidR="00C621FD">
                            <w:t>2006/07</w:t>
                          </w:r>
                          <w:r>
                            <w:fldChar w:fldCharType="end"/>
                          </w:r>
                          <w:r w:rsidR="00701BF0">
                            <w:t>:</w:t>
                          </w:r>
                          <w:r>
                            <w:fldChar w:fldCharType="begin"/>
                          </w:r>
                          <w:r w:rsidR="00701BF0">
                            <w:instrText xml:space="preserve"> DOCPROPERTY "Motionsnummer" *\charformat </w:instrText>
                          </w:r>
                          <w:r>
                            <w:fldChar w:fldCharType="separate"/>
                          </w:r>
                          <w:r w:rsidR="00C621FD">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08F" w:rsidRDefault="008E093F">
                    <w:pPr>
                      <w:pStyle w:val="KantRubrikS5H"/>
                      <w:ind w:right="0"/>
                    </w:pPr>
                    <w:r>
                      <w:fldChar w:fldCharType="begin"/>
                    </w:r>
                    <w:r w:rsidR="00701BF0">
                      <w:instrText xml:space="preserve"> DOCPROPERTY "YearUser" *\charformat </w:instrText>
                    </w:r>
                    <w:r>
                      <w:fldChar w:fldCharType="separate"/>
                    </w:r>
                    <w:r w:rsidR="00C621FD">
                      <w:t>2006/07</w:t>
                    </w:r>
                    <w:r>
                      <w:fldChar w:fldCharType="end"/>
                    </w:r>
                    <w:r w:rsidR="00701BF0">
                      <w:t>:</w:t>
                    </w:r>
                    <w:r>
                      <w:fldChar w:fldCharType="begin"/>
                    </w:r>
                    <w:r w:rsidR="00701BF0">
                      <w:instrText xml:space="preserve"> DOCPROPERTY "Motionsnummer" *\charformat </w:instrText>
                    </w:r>
                    <w:r>
                      <w:fldChar w:fldCharType="separate"/>
                    </w:r>
                    <w:r w:rsidR="00C621FD">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3F" w:rsidRPr="004C33AD" w:rsidRDefault="008E093F">
    <w:pPr>
      <w:pStyle w:val="FSHNormal"/>
      <w:tabs>
        <w:tab w:val="right" w:pos="5840"/>
      </w:tabs>
    </w:pPr>
    <w:r w:rsidRPr="004C33AD">
      <w:br/>
    </w:r>
    <w:r w:rsidRPr="004C33AD">
      <w:fldChar w:fldCharType="begin" w:fldLock="1"/>
    </w:r>
    <w:r w:rsidRPr="004C33AD">
      <w:instrText xml:space="preserve"> DOCPROPERTY</w:instrText>
    </w:r>
    <w:r w:rsidRPr="004C33AD">
      <w:rPr>
        <w:sz w:val="18"/>
      </w:rPr>
      <w:instrText xml:space="preserve"> "YearUser" *\charformat </w:instrText>
    </w:r>
    <w:r w:rsidRPr="004C33AD">
      <w:fldChar w:fldCharType="separate"/>
    </w:r>
    <w:r w:rsidRPr="004C33AD">
      <w:t>2006/07</w:t>
    </w:r>
    <w:r w:rsidRPr="004C33AD">
      <w:fldChar w:fldCharType="end"/>
    </w:r>
    <w:r w:rsidRPr="004C33AD">
      <w:t xml:space="preserve"> </w:t>
    </w:r>
    <w:r w:rsidRPr="004C33AD">
      <w:tab/>
      <w:t xml:space="preserve">mnr: </w:t>
    </w:r>
    <w:r w:rsidRPr="004C33AD">
      <w:fldChar w:fldCharType="begin" w:fldLock="1"/>
    </w:r>
    <w:r w:rsidRPr="004C33AD">
      <w:instrText xml:space="preserve"> DOCPROPERTY</w:instrText>
    </w:r>
    <w:r w:rsidRPr="004C33AD">
      <w:rPr>
        <w:sz w:val="18"/>
      </w:rPr>
      <w:instrText xml:space="preserve"> "Motionsnummer" *\charformat </w:instrText>
    </w:r>
    <w:r w:rsidRPr="004C33AD">
      <w:fldChar w:fldCharType="separate"/>
    </w:r>
    <w:r w:rsidRPr="004C33AD">
      <w:t>So298</w:t>
    </w:r>
    <w:r w:rsidRPr="004C33AD">
      <w:fldChar w:fldCharType="end"/>
    </w:r>
    <w:r w:rsidRPr="004C33AD">
      <w:br/>
    </w:r>
    <w:r w:rsidRPr="004C33AD">
      <w:fldChar w:fldCharType="begin" w:fldLock="1"/>
    </w:r>
    <w:r w:rsidRPr="004C33AD">
      <w:instrText xml:space="preserve"> DOCPROPERTY</w:instrText>
    </w:r>
    <w:r w:rsidRPr="004C33AD">
      <w:rPr>
        <w:sz w:val="18"/>
      </w:rPr>
      <w:instrText xml:space="preserve"> "Samling" *\charformat </w:instrText>
    </w:r>
    <w:r w:rsidRPr="004C33AD">
      <w:fldChar w:fldCharType="end"/>
    </w:r>
    <w:r w:rsidRPr="004C33AD">
      <w:tab/>
      <w:t xml:space="preserve">pnr: </w:t>
    </w:r>
    <w:r w:rsidRPr="004C33AD">
      <w:fldChar w:fldCharType="begin" w:fldLock="1"/>
    </w:r>
    <w:r w:rsidRPr="004C33AD">
      <w:instrText xml:space="preserve"> DOCPROPERTY</w:instrText>
    </w:r>
    <w:r w:rsidRPr="004C33AD">
      <w:rPr>
        <w:sz w:val="18"/>
      </w:rPr>
      <w:instrText xml:space="preserve"> "Partinummer" *\charformat </w:instrText>
    </w:r>
    <w:r w:rsidRPr="004C33AD">
      <w:fldChar w:fldCharType="separate"/>
    </w:r>
    <w:r w:rsidRPr="004C33AD">
      <w:t>m1073</w:t>
    </w:r>
    <w:r w:rsidRPr="004C33AD">
      <w:fldChar w:fldCharType="end"/>
    </w:r>
  </w:p>
  <w:p w:rsidR="008E093F" w:rsidRPr="004C33AD" w:rsidRDefault="008E093F">
    <w:pPr>
      <w:pStyle w:val="FSHRub1"/>
    </w:pPr>
    <w:r w:rsidRPr="004C33AD">
      <w:t>Motion till riksdagen</w:t>
    </w:r>
    <w:r w:rsidRPr="004C33AD">
      <w:br/>
    </w:r>
    <w:r w:rsidRPr="004C33AD">
      <w:fldChar w:fldCharType="begin" w:fldLock="1"/>
    </w:r>
    <w:r w:rsidRPr="004C33AD">
      <w:instrText xml:space="preserve"> DOCPROPERTY "YearUser" *\charformat </w:instrText>
    </w:r>
    <w:r w:rsidRPr="004C33AD">
      <w:fldChar w:fldCharType="separate"/>
    </w:r>
    <w:r w:rsidRPr="004C33AD">
      <w:t>2006/07</w:t>
    </w:r>
    <w:r w:rsidRPr="004C33AD">
      <w:fldChar w:fldCharType="end"/>
    </w:r>
    <w:r w:rsidRPr="004C33AD">
      <w:t>:</w:t>
    </w:r>
    <w:r w:rsidRPr="004C33AD">
      <w:fldChar w:fldCharType="begin" w:fldLock="1"/>
    </w:r>
    <w:r w:rsidRPr="004C33AD">
      <w:instrText xml:space="preserve"> DOCPROPERTY "Motionsnummer" *\charformat </w:instrText>
    </w:r>
    <w:r w:rsidRPr="004C33AD">
      <w:fldChar w:fldCharType="separate"/>
    </w:r>
    <w:r w:rsidRPr="004C33AD">
      <w:t>So298</w:t>
    </w:r>
    <w:r w:rsidRPr="004C33AD">
      <w:fldChar w:fldCharType="end"/>
    </w:r>
  </w:p>
  <w:p w:rsidR="008E093F" w:rsidRPr="004C33AD" w:rsidRDefault="008E093F">
    <w:pPr>
      <w:pStyle w:val="FSHNormalS5"/>
    </w:pPr>
    <w:r w:rsidRPr="004C33AD">
      <w:fldChar w:fldCharType="begin" w:fldLock="1"/>
    </w:r>
    <w:r w:rsidRPr="004C33AD">
      <w:instrText xml:space="preserve"> DOCPROPERTY "MotionarText" *\charformat </w:instrText>
    </w:r>
    <w:r w:rsidRPr="004C33AD">
      <w:fldChar w:fldCharType="separate"/>
    </w:r>
    <w:r w:rsidRPr="004C33AD">
      <w:t>av Mikael Cederbratt (m)</w:t>
    </w:r>
    <w:r w:rsidRPr="004C33AD">
      <w:fldChar w:fldCharType="end"/>
    </w:r>
    <w:r w:rsidRPr="004C33AD">
      <w:br/>
    </w:r>
    <w:r w:rsidRPr="004C33AD">
      <w:fldChar w:fldCharType="begin" w:fldLock="1"/>
    </w:r>
    <w:r w:rsidRPr="004C33AD">
      <w:instrText xml:space="preserve"> DOCPROPERTY "SvarFrasKort" *\charformat </w:instrText>
    </w:r>
    <w:r w:rsidRPr="004C33AD">
      <w:fldChar w:fldCharType="end"/>
    </w:r>
  </w:p>
  <w:p w:rsidR="008E093F" w:rsidRPr="004C33AD" w:rsidRDefault="008E093F">
    <w:pPr>
      <w:pStyle w:val="FSHTitel"/>
    </w:pPr>
    <w:r w:rsidRPr="004C33AD">
      <w:fldChar w:fldCharType="begin" w:fldLock="1"/>
    </w:r>
    <w:r w:rsidRPr="004C33AD">
      <w:instrText xml:space="preserve"> DOCPROPERTY</w:instrText>
    </w:r>
    <w:r w:rsidRPr="004C33AD">
      <w:rPr>
        <w:sz w:val="18"/>
      </w:rPr>
      <w:instrText xml:space="preserve"> "RubrikSvar" *\charformat </w:instrText>
    </w:r>
    <w:r w:rsidRPr="004C33AD">
      <w:fldChar w:fldCharType="separate"/>
    </w:r>
    <w:r w:rsidRPr="004C33AD">
      <w:t>Sjukvårdshuvudmännens möjlighet att utnyttja konkurrensen beträffande läkemedelsförsörjningen</w:t>
    </w:r>
    <w:r w:rsidRPr="004C33AD">
      <w:fldChar w:fldCharType="end"/>
    </w:r>
  </w:p>
  <w:p w:rsidR="008E093F" w:rsidRPr="004C33AD" w:rsidRDefault="008E093F">
    <w:pPr>
      <w:pStyle w:val="Normal00"/>
    </w:pPr>
  </w:p>
  <w:p w:rsidR="0098008F" w:rsidRPr="004C33AD" w:rsidRDefault="00980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A964B1"/>
    <w:multiLevelType w:val="hybridMultilevel"/>
    <w:tmpl w:val="DBA83408"/>
    <w:lvl w:ilvl="0" w:tplc="3B58EE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C433CF3"/>
    <w:multiLevelType w:val="hybridMultilevel"/>
    <w:tmpl w:val="FBDE4008"/>
    <w:lvl w:ilvl="0" w:tplc="90126C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2713AB0"/>
    <w:multiLevelType w:val="multilevel"/>
    <w:tmpl w:val="979A68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66683932">
    <w:abstractNumId w:val="15"/>
  </w:num>
  <w:num w:numId="2" w16cid:durableId="1382290757">
    <w:abstractNumId w:val="10"/>
  </w:num>
  <w:num w:numId="3" w16cid:durableId="568348145">
    <w:abstractNumId w:val="12"/>
  </w:num>
  <w:num w:numId="4" w16cid:durableId="1739283924">
    <w:abstractNumId w:val="14"/>
  </w:num>
  <w:num w:numId="5" w16cid:durableId="1723482491">
    <w:abstractNumId w:val="8"/>
  </w:num>
  <w:num w:numId="6" w16cid:durableId="1273199220">
    <w:abstractNumId w:val="3"/>
  </w:num>
  <w:num w:numId="7" w16cid:durableId="413094299">
    <w:abstractNumId w:val="2"/>
  </w:num>
  <w:num w:numId="8" w16cid:durableId="1549562763">
    <w:abstractNumId w:val="1"/>
  </w:num>
  <w:num w:numId="9" w16cid:durableId="1677803239">
    <w:abstractNumId w:val="0"/>
  </w:num>
  <w:num w:numId="10" w16cid:durableId="1998725087">
    <w:abstractNumId w:val="9"/>
  </w:num>
  <w:num w:numId="11" w16cid:durableId="1645041436">
    <w:abstractNumId w:val="7"/>
  </w:num>
  <w:num w:numId="12" w16cid:durableId="592788894">
    <w:abstractNumId w:val="6"/>
  </w:num>
  <w:num w:numId="13" w16cid:durableId="239295442">
    <w:abstractNumId w:val="5"/>
  </w:num>
  <w:num w:numId="14" w16cid:durableId="1195386888">
    <w:abstractNumId w:val="4"/>
  </w:num>
  <w:num w:numId="15" w16cid:durableId="105857602">
    <w:abstractNumId w:val="16"/>
  </w:num>
  <w:num w:numId="16" w16cid:durableId="488131834">
    <w:abstractNumId w:val="13"/>
  </w:num>
  <w:num w:numId="17" w16cid:durableId="1264412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C749FD3-4C8E-4436-AC94-FD2503B65423}"/>
  </w:docVars>
  <w:rsids>
    <w:rsidRoot w:val="004C33AD"/>
    <w:rsid w:val="00460510"/>
    <w:rsid w:val="004C33AD"/>
    <w:rsid w:val="00701BF0"/>
    <w:rsid w:val="008E093F"/>
    <w:rsid w:val="0098008F"/>
    <w:rsid w:val="00C621FD"/>
    <w:rsid w:val="00F5083D"/>
    <w:rsid w:val="00F52DD1"/>
    <w:rsid w:val="00FC4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23F96C-07A0-441B-B899-52B2FC04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22F0"/>
    <w:pPr>
      <w:spacing w:before="125" w:line="250" w:lineRule="atLeast"/>
      <w:jc w:val="both"/>
    </w:pPr>
    <w:rPr>
      <w:sz w:val="19"/>
      <w:lang w:val="sv-SE" w:eastAsia="sv-SE"/>
    </w:rPr>
  </w:style>
  <w:style w:type="paragraph" w:styleId="Rubrik1">
    <w:name w:val="heading 1"/>
    <w:basedOn w:val="Normal"/>
    <w:next w:val="Normal"/>
    <w:qFormat/>
    <w:rsid w:val="00D122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22F0"/>
    <w:pPr>
      <w:spacing w:before="500" w:line="250" w:lineRule="exact"/>
      <w:outlineLvl w:val="1"/>
    </w:pPr>
    <w:rPr>
      <w:sz w:val="27"/>
    </w:rPr>
  </w:style>
  <w:style w:type="paragraph" w:styleId="Rubrik3">
    <w:name w:val="heading 3"/>
    <w:aliases w:val="Mellanrubrik"/>
    <w:basedOn w:val="Rubrik2"/>
    <w:next w:val="Normal"/>
    <w:qFormat/>
    <w:rsid w:val="00D122F0"/>
    <w:pPr>
      <w:spacing w:before="250" w:after="0"/>
      <w:outlineLvl w:val="2"/>
    </w:pPr>
    <w:rPr>
      <w:b/>
      <w:sz w:val="21"/>
    </w:rPr>
  </w:style>
  <w:style w:type="paragraph" w:styleId="Rubrik4">
    <w:name w:val="heading 4"/>
    <w:aliases w:val="KursivRubrik"/>
    <w:basedOn w:val="Rubrik3"/>
    <w:next w:val="Normal"/>
    <w:qFormat/>
    <w:rsid w:val="00D122F0"/>
    <w:pPr>
      <w:outlineLvl w:val="3"/>
    </w:pPr>
    <w:rPr>
      <w:b w:val="0"/>
      <w:i/>
    </w:rPr>
  </w:style>
  <w:style w:type="paragraph" w:styleId="Rubrik5">
    <w:name w:val="heading 5"/>
    <w:aliases w:val="PackadFetRubrik,PackadKursivRubrik"/>
    <w:basedOn w:val="Rubrik4"/>
    <w:next w:val="Normal"/>
    <w:qFormat/>
    <w:rsid w:val="00D122F0"/>
    <w:pPr>
      <w:spacing w:before="125"/>
      <w:outlineLvl w:val="4"/>
    </w:pPr>
    <w:rPr>
      <w:i w:val="0"/>
      <w:sz w:val="19"/>
    </w:rPr>
  </w:style>
  <w:style w:type="paragraph" w:styleId="Rubrik6">
    <w:name w:val="heading 6"/>
    <w:basedOn w:val="Rubrik5"/>
    <w:next w:val="Normal"/>
    <w:qFormat/>
    <w:rsid w:val="00D122F0"/>
    <w:pPr>
      <w:spacing w:before="50" w:line="200" w:lineRule="exact"/>
      <w:outlineLvl w:val="5"/>
    </w:pPr>
    <w:rPr>
      <w:caps/>
      <w:sz w:val="14"/>
    </w:rPr>
  </w:style>
  <w:style w:type="paragraph" w:styleId="Rubrik7">
    <w:name w:val="heading 7"/>
    <w:basedOn w:val="Rubrik6"/>
    <w:next w:val="Normal"/>
    <w:qFormat/>
    <w:rsid w:val="00D122F0"/>
    <w:pPr>
      <w:spacing w:before="0"/>
      <w:outlineLvl w:val="6"/>
    </w:pPr>
  </w:style>
  <w:style w:type="paragraph" w:styleId="Rubrik8">
    <w:name w:val="heading 8"/>
    <w:basedOn w:val="Rubrik7"/>
    <w:next w:val="Normal"/>
    <w:qFormat/>
    <w:rsid w:val="00D122F0"/>
    <w:pPr>
      <w:outlineLvl w:val="7"/>
    </w:pPr>
  </w:style>
  <w:style w:type="paragraph" w:styleId="Rubrik9">
    <w:name w:val="heading 9"/>
    <w:basedOn w:val="Rubrik8"/>
    <w:next w:val="Normal"/>
    <w:qFormat/>
    <w:rsid w:val="00D122F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122F0"/>
    <w:pPr>
      <w:spacing w:before="0"/>
      <w:ind w:firstLine="227"/>
    </w:pPr>
  </w:style>
  <w:style w:type="paragraph" w:styleId="Citat">
    <w:name w:val="Quote"/>
    <w:basedOn w:val="Normal"/>
    <w:next w:val="Normal"/>
    <w:qFormat/>
    <w:rsid w:val="00D122F0"/>
    <w:pPr>
      <w:spacing w:line="200" w:lineRule="exact"/>
      <w:ind w:left="340"/>
    </w:pPr>
  </w:style>
  <w:style w:type="paragraph" w:customStyle="1" w:styleId="Citatindrag">
    <w:name w:val="Citat_indrag"/>
    <w:aliases w:val="Packad"/>
    <w:basedOn w:val="Citat"/>
    <w:rsid w:val="00D122F0"/>
    <w:pPr>
      <w:spacing w:before="0"/>
      <w:ind w:firstLine="227"/>
    </w:pPr>
  </w:style>
  <w:style w:type="paragraph" w:customStyle="1" w:styleId="FSHNormal">
    <w:name w:val="FSH_Normal"/>
    <w:semiHidden/>
    <w:rsid w:val="00D122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22F0"/>
    <w:pPr>
      <w:spacing w:line="240" w:lineRule="auto"/>
    </w:pPr>
  </w:style>
  <w:style w:type="paragraph" w:customStyle="1" w:styleId="FSHNormalS5">
    <w:name w:val="FSH_NormalS5"/>
    <w:basedOn w:val="FSHNormal"/>
    <w:next w:val="FSHNormal"/>
    <w:semiHidden/>
    <w:rsid w:val="00D122F0"/>
    <w:pPr>
      <w:keepNext/>
      <w:keepLines/>
      <w:widowControl/>
      <w:spacing w:before="230" w:after="520" w:line="250" w:lineRule="exact"/>
    </w:pPr>
    <w:rPr>
      <w:b/>
      <w:sz w:val="27"/>
    </w:rPr>
  </w:style>
  <w:style w:type="paragraph" w:customStyle="1" w:styleId="FSHNormL">
    <w:name w:val="FSH_NormLÖ"/>
    <w:basedOn w:val="FSHNormal"/>
    <w:next w:val="FSHNormal"/>
    <w:semiHidden/>
    <w:rsid w:val="00D122F0"/>
    <w:pPr>
      <w:pBdr>
        <w:top w:val="single" w:sz="12" w:space="1" w:color="auto"/>
      </w:pBdr>
    </w:pPr>
  </w:style>
  <w:style w:type="paragraph" w:customStyle="1" w:styleId="FSHRub1">
    <w:name w:val="FSH_Rub1"/>
    <w:aliases w:val="Rubrik1_S5,Huvudrubrik"/>
    <w:basedOn w:val="FSHNormal"/>
    <w:next w:val="FSHNormal"/>
    <w:semiHidden/>
    <w:rsid w:val="00D122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22F0"/>
    <w:pPr>
      <w:spacing w:before="240" w:after="80" w:line="360" w:lineRule="exact"/>
    </w:pPr>
    <w:rPr>
      <w:sz w:val="36"/>
    </w:rPr>
  </w:style>
  <w:style w:type="paragraph" w:customStyle="1" w:styleId="FSHTitel">
    <w:name w:val="FSH_Titel"/>
    <w:aliases w:val="Dokumentrubrik"/>
    <w:basedOn w:val="FSHRub1"/>
    <w:next w:val="FSHNormal"/>
    <w:semiHidden/>
    <w:rsid w:val="00D122F0"/>
    <w:pPr>
      <w:pBdr>
        <w:bottom w:val="single" w:sz="4" w:space="3" w:color="auto"/>
      </w:pBdr>
      <w:spacing w:before="0" w:after="80" w:line="400" w:lineRule="exact"/>
    </w:pPr>
    <w:rPr>
      <w:sz w:val="40"/>
    </w:rPr>
  </w:style>
  <w:style w:type="paragraph" w:customStyle="1" w:styleId="Hemstlrubrik">
    <w:name w:val="Hemstl_rubrik"/>
    <w:basedOn w:val="Rubrik1"/>
    <w:next w:val="Normal"/>
    <w:rsid w:val="00D122F0"/>
    <w:pPr>
      <w:spacing w:after="250"/>
    </w:pPr>
  </w:style>
  <w:style w:type="paragraph" w:customStyle="1" w:styleId="Autokorrigering">
    <w:name w:val="Autokorrigering"/>
    <w:rsid w:val="00D122F0"/>
    <w:rPr>
      <w:sz w:val="24"/>
      <w:szCs w:val="24"/>
      <w:lang w:val="sv-SE" w:eastAsia="sv-SE"/>
    </w:rPr>
  </w:style>
  <w:style w:type="paragraph" w:customStyle="1" w:styleId="Yrkandehnv">
    <w:name w:val="Yrkandehänv"/>
    <w:semiHidden/>
    <w:rsid w:val="00D122F0"/>
    <w:pPr>
      <w:keepNext/>
      <w:keepLines/>
      <w:suppressAutoHyphens/>
    </w:pPr>
    <w:rPr>
      <w:noProof/>
      <w:sz w:val="16"/>
      <w:lang w:val="sv-SE" w:eastAsia="sv-SE"/>
    </w:rPr>
  </w:style>
  <w:style w:type="paragraph" w:customStyle="1" w:styleId="KantRubrikS5H">
    <w:name w:val="KantRubrikS5H"/>
    <w:semiHidden/>
    <w:rsid w:val="00D122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22F0"/>
    <w:pPr>
      <w:spacing w:line="200" w:lineRule="exact"/>
    </w:pPr>
  </w:style>
  <w:style w:type="paragraph" w:customStyle="1" w:styleId="KantRubrikS5V">
    <w:name w:val="KantRubrikS5V"/>
    <w:basedOn w:val="KantRubrikS5H"/>
    <w:semiHidden/>
    <w:rsid w:val="00D122F0"/>
    <w:pPr>
      <w:tabs>
        <w:tab w:val="right" w:pos="1814"/>
        <w:tab w:val="left" w:pos="1899"/>
      </w:tabs>
      <w:ind w:right="0"/>
      <w:jc w:val="left"/>
    </w:pPr>
  </w:style>
  <w:style w:type="paragraph" w:customStyle="1" w:styleId="KantRubrikS5Vrad2">
    <w:name w:val="KantRubrikS5Vrad2"/>
    <w:basedOn w:val="KantRubrikS5V"/>
    <w:semiHidden/>
    <w:rsid w:val="00D122F0"/>
    <w:pPr>
      <w:tabs>
        <w:tab w:val="clear" w:pos="1814"/>
        <w:tab w:val="clear" w:pos="1899"/>
        <w:tab w:val="right" w:pos="1418"/>
        <w:tab w:val="left" w:pos="1503"/>
      </w:tabs>
    </w:pPr>
  </w:style>
  <w:style w:type="paragraph" w:customStyle="1" w:styleId="Lagtext">
    <w:name w:val="Lagtext"/>
    <w:basedOn w:val="Lagtextrubrik"/>
    <w:next w:val="Lagtextindrag"/>
    <w:rsid w:val="00D122F0"/>
    <w:pPr>
      <w:spacing w:before="0"/>
    </w:pPr>
    <w:rPr>
      <w:sz w:val="19"/>
    </w:rPr>
  </w:style>
  <w:style w:type="paragraph" w:customStyle="1" w:styleId="Lagtextrubrik">
    <w:name w:val="Lagtext_rubrik"/>
    <w:basedOn w:val="Normal"/>
    <w:next w:val="Normal"/>
    <w:rsid w:val="00D122F0"/>
    <w:pPr>
      <w:suppressAutoHyphens/>
      <w:spacing w:line="220" w:lineRule="exact"/>
    </w:pPr>
    <w:rPr>
      <w:i/>
      <w:sz w:val="21"/>
    </w:rPr>
  </w:style>
  <w:style w:type="paragraph" w:customStyle="1" w:styleId="Lagtextindrag">
    <w:name w:val="Lagtext_indrag"/>
    <w:basedOn w:val="Lagtext"/>
    <w:rsid w:val="00D122F0"/>
    <w:pPr>
      <w:ind w:firstLine="170"/>
    </w:pPr>
  </w:style>
  <w:style w:type="paragraph" w:customStyle="1" w:styleId="NormalA4fot">
    <w:name w:val="Normal_A4fot"/>
    <w:basedOn w:val="Normal"/>
    <w:semiHidden/>
    <w:rsid w:val="00D122F0"/>
    <w:pPr>
      <w:spacing w:before="240" w:line="240" w:lineRule="auto"/>
      <w:jc w:val="center"/>
    </w:pPr>
  </w:style>
  <w:style w:type="paragraph" w:customStyle="1" w:styleId="NormalA4sidnr">
    <w:name w:val="Normal_A4sidnr"/>
    <w:basedOn w:val="Normal"/>
    <w:semiHidden/>
    <w:rsid w:val="00D122F0"/>
    <w:pPr>
      <w:spacing w:after="240"/>
      <w:jc w:val="center"/>
    </w:pPr>
  </w:style>
  <w:style w:type="paragraph" w:customStyle="1" w:styleId="NormalS5sidnrH">
    <w:name w:val="Normal_S5sidnrH"/>
    <w:basedOn w:val="Normal"/>
    <w:semiHidden/>
    <w:rsid w:val="00D122F0"/>
    <w:pPr>
      <w:spacing w:before="0" w:line="240" w:lineRule="auto"/>
      <w:ind w:right="57"/>
      <w:jc w:val="right"/>
    </w:pPr>
  </w:style>
  <w:style w:type="paragraph" w:customStyle="1" w:styleId="NormalS5sidnrV">
    <w:name w:val="Normal_S5sidnrV"/>
    <w:basedOn w:val="NormalS5sidnrH"/>
    <w:semiHidden/>
    <w:rsid w:val="00D122F0"/>
    <w:pPr>
      <w:tabs>
        <w:tab w:val="right" w:pos="1814"/>
        <w:tab w:val="left" w:pos="1899"/>
      </w:tabs>
      <w:ind w:right="0"/>
      <w:jc w:val="left"/>
    </w:pPr>
  </w:style>
  <w:style w:type="paragraph" w:customStyle="1" w:styleId="Normal00">
    <w:name w:val="Normal00"/>
    <w:basedOn w:val="Normal"/>
    <w:semiHidden/>
    <w:rsid w:val="00D122F0"/>
    <w:pPr>
      <w:spacing w:before="0" w:line="240" w:lineRule="auto"/>
      <w:jc w:val="left"/>
    </w:pPr>
  </w:style>
  <w:style w:type="paragraph" w:customStyle="1" w:styleId="PunktlistaBomb">
    <w:name w:val="Punktlista_Bomb"/>
    <w:aliases w:val="Bomb"/>
    <w:basedOn w:val="Normal"/>
    <w:rsid w:val="00D122F0"/>
    <w:pPr>
      <w:numPr>
        <w:numId w:val="2"/>
      </w:numPr>
    </w:pPr>
  </w:style>
  <w:style w:type="paragraph" w:customStyle="1" w:styleId="PunktlistaNummer">
    <w:name w:val="Punktlista_Nummer"/>
    <w:aliases w:val="Nummerlista"/>
    <w:basedOn w:val="Normal"/>
    <w:rsid w:val="00D122F0"/>
    <w:pPr>
      <w:numPr>
        <w:numId w:val="3"/>
      </w:numPr>
    </w:pPr>
  </w:style>
  <w:style w:type="paragraph" w:customStyle="1" w:styleId="PunktlistaTankstreck">
    <w:name w:val="Punktlista_Tankstreck"/>
    <w:aliases w:val="Tankstreck"/>
    <w:basedOn w:val="Normal"/>
    <w:rsid w:val="00D122F0"/>
    <w:pPr>
      <w:numPr>
        <w:numId w:val="4"/>
      </w:numPr>
    </w:pPr>
  </w:style>
  <w:style w:type="paragraph" w:customStyle="1" w:styleId="RubrikSammanf">
    <w:name w:val="RubrikSammanf"/>
    <w:basedOn w:val="Rubrik1"/>
    <w:next w:val="Normal"/>
    <w:rsid w:val="00D122F0"/>
  </w:style>
  <w:style w:type="paragraph" w:customStyle="1" w:styleId="RubrikInnehllsf">
    <w:name w:val="RubrikInnehållsf"/>
    <w:basedOn w:val="RubrikSammanf"/>
    <w:next w:val="Normal"/>
    <w:rsid w:val="00D122F0"/>
  </w:style>
  <w:style w:type="paragraph" w:customStyle="1" w:styleId="Tabellochbildrubrik">
    <w:name w:val="Tabell och bildrubrik"/>
    <w:basedOn w:val="Normal"/>
    <w:next w:val="Normal"/>
    <w:rsid w:val="00D122F0"/>
    <w:pPr>
      <w:suppressAutoHyphens/>
      <w:spacing w:before="300" w:line="200" w:lineRule="exact"/>
      <w:jc w:val="left"/>
    </w:pPr>
    <w:rPr>
      <w:caps/>
      <w:sz w:val="14"/>
    </w:rPr>
  </w:style>
  <w:style w:type="paragraph" w:customStyle="1" w:styleId="Underskrifter">
    <w:name w:val="Underskrifter"/>
    <w:basedOn w:val="Normal"/>
    <w:rsid w:val="00D122F0"/>
    <w:pPr>
      <w:keepNext/>
      <w:keepLines/>
      <w:suppressAutoHyphens/>
      <w:spacing w:before="0" w:after="40" w:line="250" w:lineRule="exact"/>
    </w:pPr>
    <w:rPr>
      <w:i/>
    </w:rPr>
  </w:style>
  <w:style w:type="paragraph" w:customStyle="1" w:styleId="UnderskriftDatum">
    <w:name w:val="UnderskriftDatum"/>
    <w:basedOn w:val="Underskrifter"/>
    <w:next w:val="Underskrifter"/>
    <w:rsid w:val="00D122F0"/>
    <w:pPr>
      <w:spacing w:before="250" w:after="125"/>
    </w:pPr>
    <w:rPr>
      <w:i w:val="0"/>
    </w:rPr>
  </w:style>
  <w:style w:type="paragraph" w:styleId="Sidhuvud">
    <w:name w:val="header"/>
    <w:basedOn w:val="Normal"/>
    <w:semiHidden/>
    <w:rsid w:val="00D122F0"/>
    <w:pPr>
      <w:tabs>
        <w:tab w:val="center" w:pos="4536"/>
        <w:tab w:val="right" w:pos="9072"/>
      </w:tabs>
    </w:pPr>
  </w:style>
  <w:style w:type="paragraph" w:styleId="Sidfot">
    <w:name w:val="footer"/>
    <w:basedOn w:val="Normal"/>
    <w:semiHidden/>
    <w:rsid w:val="00D122F0"/>
    <w:pPr>
      <w:tabs>
        <w:tab w:val="center" w:pos="4536"/>
        <w:tab w:val="right" w:pos="9072"/>
      </w:tabs>
    </w:pPr>
  </w:style>
  <w:style w:type="paragraph" w:styleId="Innehll1">
    <w:name w:val="toc 1"/>
    <w:basedOn w:val="Normal"/>
    <w:next w:val="Innehll2"/>
    <w:semiHidden/>
    <w:rsid w:val="00D122F0"/>
    <w:pPr>
      <w:tabs>
        <w:tab w:val="right" w:leader="dot" w:pos="5953"/>
      </w:tabs>
      <w:suppressAutoHyphens/>
      <w:spacing w:before="0"/>
      <w:ind w:right="567"/>
      <w:jc w:val="left"/>
    </w:pPr>
  </w:style>
  <w:style w:type="paragraph" w:styleId="Innehll2">
    <w:name w:val="toc 2"/>
    <w:basedOn w:val="Innehll1"/>
    <w:next w:val="Innehll3"/>
    <w:semiHidden/>
    <w:rsid w:val="00D122F0"/>
    <w:pPr>
      <w:ind w:left="284"/>
    </w:pPr>
  </w:style>
  <w:style w:type="paragraph" w:styleId="Innehll3">
    <w:name w:val="toc 3"/>
    <w:basedOn w:val="Innehll2"/>
    <w:next w:val="Innehll4"/>
    <w:semiHidden/>
    <w:rsid w:val="00D122F0"/>
    <w:pPr>
      <w:ind w:left="567"/>
    </w:pPr>
  </w:style>
  <w:style w:type="paragraph" w:styleId="Innehll4">
    <w:name w:val="toc 4"/>
    <w:basedOn w:val="Innehll3"/>
    <w:next w:val="Normal"/>
    <w:semiHidden/>
    <w:rsid w:val="00D122F0"/>
  </w:style>
  <w:style w:type="paragraph" w:customStyle="1" w:styleId="Hemstlatt">
    <w:name w:val="Hemstl_att"/>
    <w:aliases w:val="HemstPunkt,HemstPunktFlera,HemställansPunkt,Förslagstext"/>
    <w:basedOn w:val="Normal"/>
    <w:next w:val="Normal"/>
    <w:rsid w:val="00666483"/>
    <w:pPr>
      <w:keepLines/>
      <w:numPr>
        <w:numId w:val="17"/>
      </w:numPr>
      <w:spacing w:before="0"/>
    </w:pPr>
  </w:style>
  <w:style w:type="paragraph" w:styleId="Datum">
    <w:name w:val="Date"/>
    <w:basedOn w:val="Normal"/>
    <w:next w:val="Normal"/>
    <w:semiHidden/>
    <w:rsid w:val="00D122F0"/>
  </w:style>
  <w:style w:type="character" w:styleId="Hyperlnk">
    <w:name w:val="Hyperlink"/>
    <w:basedOn w:val="Standardstycketeckensnitt"/>
    <w:semiHidden/>
    <w:rsid w:val="00D122F0"/>
    <w:rPr>
      <w:color w:val="0000FF"/>
      <w:u w:val="single"/>
    </w:rPr>
  </w:style>
  <w:style w:type="paragraph" w:styleId="Indragetstycke">
    <w:name w:val="Block Text"/>
    <w:basedOn w:val="Normal"/>
    <w:semiHidden/>
    <w:rsid w:val="00D122F0"/>
    <w:pPr>
      <w:spacing w:after="120"/>
      <w:ind w:left="1440" w:right="1440"/>
    </w:pPr>
  </w:style>
  <w:style w:type="paragraph" w:styleId="Innehll5">
    <w:name w:val="toc 5"/>
    <w:basedOn w:val="Innehll4"/>
    <w:next w:val="Normal"/>
    <w:semiHidden/>
    <w:rsid w:val="00D122F0"/>
  </w:style>
  <w:style w:type="paragraph" w:styleId="Lista">
    <w:name w:val="List"/>
    <w:basedOn w:val="Normal"/>
    <w:semiHidden/>
    <w:rsid w:val="00D122F0"/>
    <w:pPr>
      <w:ind w:left="283" w:hanging="283"/>
    </w:pPr>
  </w:style>
  <w:style w:type="paragraph" w:styleId="Normalwebb">
    <w:name w:val="Normal (Web)"/>
    <w:basedOn w:val="Normal"/>
    <w:semiHidden/>
    <w:rsid w:val="00D122F0"/>
    <w:rPr>
      <w:szCs w:val="24"/>
    </w:rPr>
  </w:style>
  <w:style w:type="paragraph" w:styleId="Numreradlista">
    <w:name w:val="List Number"/>
    <w:basedOn w:val="Normal"/>
    <w:semiHidden/>
    <w:rsid w:val="00D122F0"/>
    <w:pPr>
      <w:numPr>
        <w:numId w:val="5"/>
      </w:numPr>
    </w:pPr>
  </w:style>
  <w:style w:type="paragraph" w:styleId="Punktlista">
    <w:name w:val="List Bullet"/>
    <w:basedOn w:val="Normal"/>
    <w:semiHidden/>
    <w:rsid w:val="00D122F0"/>
    <w:pPr>
      <w:numPr>
        <w:numId w:val="10"/>
      </w:numPr>
    </w:pPr>
  </w:style>
  <w:style w:type="character" w:styleId="Radnummer">
    <w:name w:val="line number"/>
    <w:basedOn w:val="Standardstycketeckensnitt"/>
    <w:semiHidden/>
    <w:rsid w:val="00D122F0"/>
  </w:style>
  <w:style w:type="character" w:styleId="Sidnummer">
    <w:name w:val="page number"/>
    <w:basedOn w:val="Standardstycketeckensnitt"/>
    <w:semiHidden/>
    <w:rsid w:val="00D122F0"/>
  </w:style>
  <w:style w:type="paragraph" w:styleId="Signatur">
    <w:name w:val="Signature"/>
    <w:basedOn w:val="Normal"/>
    <w:semiHidden/>
    <w:rsid w:val="00D122F0"/>
    <w:pPr>
      <w:ind w:left="4252"/>
    </w:pPr>
  </w:style>
  <w:style w:type="paragraph" w:styleId="Underrubrik">
    <w:name w:val="Subtitle"/>
    <w:basedOn w:val="Normal"/>
    <w:qFormat/>
    <w:rsid w:val="00D122F0"/>
    <w:pPr>
      <w:spacing w:after="60"/>
      <w:jc w:val="center"/>
      <w:outlineLvl w:val="1"/>
    </w:pPr>
    <w:rPr>
      <w:rFonts w:ascii="Arial" w:hAnsi="Arial" w:cs="Arial"/>
      <w:szCs w:val="24"/>
    </w:rPr>
  </w:style>
  <w:style w:type="paragraph" w:styleId="Brdtext">
    <w:name w:val="Body Text"/>
    <w:basedOn w:val="Normal"/>
    <w:rsid w:val="00D122F0"/>
    <w:pPr>
      <w:spacing w:line="240" w:lineRule="auto"/>
    </w:pPr>
    <w:rPr>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2452</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m1073</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m1073</dc:title>
  <dc:subject>m1073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2007-01-29T15:14:00Z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GN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Sjukvårdshuvudmännens möjlighet att utnyttja konkurrensen beträffande läkemedelsförsörjningen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Sjukvårdshuvudmännens möjlighet att utnyttja konkurrensen beträffande läkemedelsförsörjningen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ga0306ab</vt:lpwstr>
  </property>
  <property fmtid="{D5CDD505-2E9C-101B-9397-08002B2CF9AE}" pid="46" name="MotionID">
    <vt:lpwstr>20062007000000000109000010730069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20062007000000000109000010730069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{59CD2444-906E-4C8F-A8D7-0946364EEE41}</vt:lpwstr>
  </property>
  <property fmtid="{D5CDD505-2E9C-101B-9397-08002B2CF9AE}" pid="53" name="Överföringar">
    <vt:i4>0</vt:i4>
  </property>
  <property fmtid="{D5CDD505-2E9C-101B-9397-08002B2CF9AE}" pid="54" name="Checksum">
    <vt:lpwstr>*1000991804891*</vt:lpwstr>
  </property>
  <property fmtid="{D5CDD505-2E9C-101B-9397-08002B2CF9AE}" pid="55" name="skuggnummer">
    <vt:lpwstr>614</vt:lpwstr>
  </property>
  <property fmtid="{D5CDD505-2E9C-101B-9397-08002B2CF9AE}" pid="56" name="urixVersion">
    <vt:lpwstr>3.1.4.1</vt:lpwstr>
  </property>
  <property fmtid="{D5CDD505-2E9C-101B-9397-08002B2CF9AE}" pid="57" name="urixOrigin">
    <vt:lpwstr>070314 08:32:23.006</vt:lpwstr>
  </property>
  <property fmtid="{D5CDD505-2E9C-101B-9397-08002B2CF9AE}" pid="58" name="urixGuid">
    <vt:lpwstr>{56E0AA4D-A20B-4ECF-8582-2D8084855A9A}</vt:lpwstr>
  </property>
</Properties>
</file>