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25FE9" w:rsidP="00125FE9">
      <w:pPr>
        <w:pStyle w:val="Title"/>
        <w:ind w:right="-483"/>
      </w:pPr>
      <w:r>
        <w:t>Svar på fråga 202</w:t>
      </w:r>
      <w:r w:rsidR="00E516BD">
        <w:t>1</w:t>
      </w:r>
      <w:r w:rsidR="006F50AE">
        <w:t>/2</w:t>
      </w:r>
      <w:r w:rsidR="00E516BD">
        <w:t>2</w:t>
      </w:r>
      <w:r>
        <w:t>:</w:t>
      </w:r>
      <w:r w:rsidR="00E516BD">
        <w:t>17</w:t>
      </w:r>
      <w:r>
        <w:t xml:space="preserve"> av </w:t>
      </w:r>
      <w:r w:rsidR="00E516BD">
        <w:t>Björn Söder</w:t>
      </w:r>
      <w:r w:rsidR="006F50AE">
        <w:t xml:space="preserve"> (S</w:t>
      </w:r>
      <w:r w:rsidR="00E516BD">
        <w:t>D</w:t>
      </w:r>
      <w:r w:rsidR="006F50AE">
        <w:t>)</w:t>
      </w:r>
    </w:p>
    <w:p w:rsidR="00125FE9" w:rsidRPr="00894527" w:rsidP="00125FE9">
      <w:pPr>
        <w:pStyle w:val="Title"/>
        <w:ind w:right="-200"/>
      </w:pPr>
      <w:r>
        <w:t xml:space="preserve">Läroböcker inom </w:t>
      </w:r>
      <w:r w:rsidR="006F50AE">
        <w:t>UNRWA</w:t>
      </w:r>
    </w:p>
    <w:p w:rsidR="006F50AE" w:rsidP="00E516BD">
      <w:pPr>
        <w:pStyle w:val="BodyText"/>
      </w:pPr>
      <w:r>
        <w:t xml:space="preserve">Björn Söder </w:t>
      </w:r>
      <w:r w:rsidR="00125FE9">
        <w:t>har fråga</w:t>
      </w:r>
      <w:r>
        <w:t xml:space="preserve">t </w:t>
      </w:r>
      <w:r w:rsidR="00784B8E">
        <w:t>mig om</w:t>
      </w:r>
      <w:r w:rsidR="007670B2">
        <w:t xml:space="preserve"> regeringen och jag kommer vidta några konkreta åtgärder för att förbjuda terroruppvigling och antisemitism i läroböcker som används i UNRWA-administrerade skolor, och vilka dessa åtgärder</w:t>
      </w:r>
      <w:r w:rsidR="009E6660">
        <w:t xml:space="preserve"> </w:t>
      </w:r>
      <w:r w:rsidR="007670B2">
        <w:t>i så fall</w:t>
      </w:r>
      <w:r w:rsidR="009E6660">
        <w:t xml:space="preserve"> är</w:t>
      </w:r>
      <w:r w:rsidR="007670B2">
        <w:t>.</w:t>
      </w:r>
    </w:p>
    <w:p w:rsidR="007670B2" w:rsidP="00E516BD">
      <w:pPr>
        <w:pStyle w:val="BodyText"/>
      </w:pPr>
      <w:r>
        <w:t>Regeringen har vid ett antal tillfällen svarat på liknande frågor om läromedel inom UNRWA, senast i svar 2020/21:3356.</w:t>
      </w:r>
    </w:p>
    <w:p w:rsidR="007856C2" w:rsidP="00E516BD">
      <w:pPr>
        <w:pStyle w:val="BodyText"/>
      </w:pPr>
      <w:r>
        <w:t>Som framgår i flera tidigare svar är det</w:t>
      </w:r>
      <w:r w:rsidR="00D14877">
        <w:t xml:space="preserve"> regeringens uppfattning</w:t>
      </w:r>
      <w:r w:rsidRPr="00D14877" w:rsidR="00D14877">
        <w:t xml:space="preserve"> att UNRWA har fungerande rutiner för att bevaka att läromedel </w:t>
      </w:r>
      <w:r w:rsidR="00D14877">
        <w:t xml:space="preserve">och </w:t>
      </w:r>
      <w:r>
        <w:t>dess</w:t>
      </w:r>
      <w:r w:rsidR="00D14877">
        <w:t xml:space="preserve"> använd</w:t>
      </w:r>
      <w:r>
        <w:t>ning</w:t>
      </w:r>
      <w:r w:rsidR="00D14877">
        <w:t xml:space="preserve"> </w:t>
      </w:r>
      <w:r w:rsidRPr="00D14877" w:rsidR="00D14877">
        <w:t xml:space="preserve">lever upp till FN:s </w:t>
      </w:r>
      <w:r w:rsidR="002A19F4">
        <w:t>principer</w:t>
      </w:r>
      <w:r w:rsidRPr="00D14877" w:rsidR="00D14877">
        <w:t xml:space="preserve">. </w:t>
      </w:r>
      <w:r w:rsidR="00D14877">
        <w:t>Man måste skilja på vad som ordagrant står i de läromedel som ingår i värdländernas</w:t>
      </w:r>
      <w:r w:rsidR="009478EE">
        <w:t xml:space="preserve"> nationella</w:t>
      </w:r>
      <w:r w:rsidR="00D14877">
        <w:t xml:space="preserve"> läroplaner (vilka UNRWA</w:t>
      </w:r>
      <w:r w:rsidR="009478EE">
        <w:t xml:space="preserve"> </w:t>
      </w:r>
      <w:r w:rsidR="00D14877">
        <w:t>använd</w:t>
      </w:r>
      <w:r w:rsidR="00D748AF">
        <w:t>er</w:t>
      </w:r>
      <w:r w:rsidR="00D14877">
        <w:t xml:space="preserve"> sig av), och hur de används</w:t>
      </w:r>
      <w:r w:rsidR="009478EE">
        <w:t xml:space="preserve"> av UNRWA</w:t>
      </w:r>
      <w:r w:rsidR="00D14877">
        <w:t xml:space="preserve">. </w:t>
      </w:r>
    </w:p>
    <w:p w:rsidR="00D14877" w:rsidP="00E516BD">
      <w:pPr>
        <w:pStyle w:val="BodyText"/>
      </w:pPr>
      <w:r>
        <w:t>UNRWA utför ett omfattande och kontinuerligt arbete för att säkerställa att FN:s principer om neutralitet, mänskliga rättigheter, tolerans, jämlikhet och icke-diskriminering</w:t>
      </w:r>
      <w:r w:rsidR="009E6660">
        <w:t xml:space="preserve"> följs</w:t>
      </w:r>
      <w:r>
        <w:t xml:space="preserve">. </w:t>
      </w:r>
      <w:r w:rsidR="009E6660">
        <w:t>Organisationen</w:t>
      </w:r>
      <w:r w:rsidRPr="009E6660" w:rsidR="009E6660">
        <w:t xml:space="preserve"> lanserade </w:t>
      </w:r>
      <w:r w:rsidR="009E6660">
        <w:t>i våras även</w:t>
      </w:r>
      <w:r w:rsidRPr="009E6660" w:rsidR="009E6660">
        <w:t xml:space="preserve"> en digital plattform för att stödja distansundervisning och samtidigt underlätta den systematiska granskningen av läromedlen.</w:t>
      </w:r>
      <w:r w:rsidR="009E6660">
        <w:t xml:space="preserve"> </w:t>
      </w:r>
      <w:r>
        <w:t xml:space="preserve">All UNRWA-personal omfattas </w:t>
      </w:r>
      <w:r w:rsidR="007856C2">
        <w:t xml:space="preserve">i egenskap av FN-anställda </w:t>
      </w:r>
      <w:r>
        <w:t>av ett strikt neutralitetsramverk</w:t>
      </w:r>
      <w:r w:rsidR="002A19F4">
        <w:t xml:space="preserve">. </w:t>
      </w:r>
      <w:r w:rsidRPr="002A19F4" w:rsidR="002A19F4">
        <w:t>UNRWA:s lärare ska i förekommande fall identifiera problematiska formuleringar och bedöma dem i förhållande till FN:s riktlinjer.</w:t>
      </w:r>
      <w:r w:rsidR="009E6660">
        <w:t xml:space="preserve"> </w:t>
      </w:r>
    </w:p>
    <w:p w:rsidR="007670B2" w:rsidP="00E516BD">
      <w:pPr>
        <w:pStyle w:val="BodyText"/>
      </w:pPr>
      <w:r w:rsidRPr="002A19F4">
        <w:t>Den betydelse som regeringen fäster vid dessa frågor understryks i Sveriges strategi för samarbetet med UNRWA</w:t>
      </w:r>
      <w:r w:rsidR="00344B74">
        <w:t xml:space="preserve">. En av strategins prioriteringar är att </w:t>
      </w:r>
      <w:r w:rsidRPr="002A19F4">
        <w:t xml:space="preserve">UNRWA säkerställer, utvecklar och utvärderar sitt arbete med att i </w:t>
      </w:r>
      <w:r w:rsidRPr="002A19F4">
        <w:t>undervisningen främja FN:s grundläggande värderingar och principer.</w:t>
      </w:r>
      <w:r>
        <w:t xml:space="preserve"> Regeringen </w:t>
      </w:r>
      <w:r w:rsidRPr="00D14877" w:rsidR="00D14877">
        <w:t xml:space="preserve">för en nära och återkommande dialog med UNRWA och understryker vikten av </w:t>
      </w:r>
      <w:r>
        <w:t>dessa frågor.</w:t>
      </w:r>
    </w:p>
    <w:p w:rsidR="002A19F4" w:rsidP="00E516BD">
      <w:pPr>
        <w:pStyle w:val="BodyText"/>
      </w:pPr>
      <w:r w:rsidRPr="002A19F4">
        <w:t xml:space="preserve">Oberoende studier lyfter fram utbildning som ett av UNRWA:s styrkeområden, där UNRWA </w:t>
      </w:r>
      <w:r w:rsidR="009478EE">
        <w:t>kompletterar värdländernas</w:t>
      </w:r>
      <w:r w:rsidRPr="002A19F4">
        <w:t xml:space="preserve"> nationella utbildningsplaner med utbildning om mänskliga rättigheter och genom att </w:t>
      </w:r>
      <w:r w:rsidR="009478EE">
        <w:t>ta upp</w:t>
      </w:r>
      <w:r w:rsidRPr="002A19F4">
        <w:t xml:space="preserve"> frågor som</w:t>
      </w:r>
      <w:r w:rsidR="009478EE">
        <w:t xml:space="preserve"> till exempel</w:t>
      </w:r>
      <w:r w:rsidRPr="002A19F4">
        <w:t xml:space="preserve"> könsbaserat våld. </w:t>
      </w:r>
    </w:p>
    <w:p w:rsidR="00125FE9" w:rsidP="00125FE9">
      <w:pPr>
        <w:pStyle w:val="BodyText"/>
      </w:pPr>
      <w:r>
        <w:t>Stockholm den 2</w:t>
      </w:r>
      <w:r w:rsidR="00E516BD">
        <w:t>9</w:t>
      </w:r>
      <w:r>
        <w:t xml:space="preserve"> </w:t>
      </w:r>
      <w:r w:rsidR="00E516BD">
        <w:t>september</w:t>
      </w:r>
      <w:r>
        <w:t xml:space="preserve"> 202</w:t>
      </w:r>
      <w:r w:rsidR="006F50AE">
        <w:t>1</w:t>
      </w:r>
    </w:p>
    <w:p w:rsidR="00125FE9" w:rsidP="00125FE9">
      <w:pPr>
        <w:pStyle w:val="BodyText"/>
      </w:pPr>
    </w:p>
    <w:p w:rsidR="00A0129C" w:rsidRPr="00125FE9" w:rsidP="00CE1C3D">
      <w:pPr>
        <w:pStyle w:val="BodyText"/>
      </w:pPr>
      <w:r>
        <w:t>Per Olsson Fridh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723D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723D5" w:rsidRPr="007D73AB" w:rsidP="00340DE0">
          <w:pPr>
            <w:pStyle w:val="Header"/>
          </w:pPr>
        </w:p>
      </w:tc>
      <w:tc>
        <w:tcPr>
          <w:tcW w:w="1134" w:type="dxa"/>
        </w:tcPr>
        <w:p w:rsidR="004723D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723D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723D5" w:rsidRPr="00710A6C" w:rsidP="00EE3C0F">
          <w:pPr>
            <w:pStyle w:val="Header"/>
            <w:rPr>
              <w:b/>
            </w:rPr>
          </w:pPr>
        </w:p>
        <w:p w:rsidR="004723D5" w:rsidP="00EE3C0F">
          <w:pPr>
            <w:pStyle w:val="Header"/>
          </w:pPr>
        </w:p>
        <w:p w:rsidR="004723D5" w:rsidP="00EE3C0F">
          <w:pPr>
            <w:pStyle w:val="Header"/>
          </w:pPr>
        </w:p>
        <w:p w:rsidR="004723D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51F2D660D0E4D6387526DBEA927DA04"/>
            </w:placeholder>
            <w:dataBinding w:xpath="/ns0:DocumentInfo[1]/ns0:BaseInfo[1]/ns0:Dnr[1]" w:storeItemID="{C5CECDE9-FF8E-41BA-BB8F-1D1BC0601350}" w:prefixMappings="xmlns:ns0='http://lp/documentinfo/RK' "/>
            <w:text/>
          </w:sdtPr>
          <w:sdtContent>
            <w:p w:rsidR="004723D5" w:rsidP="00EE3C0F">
              <w:pPr>
                <w:pStyle w:val="Header"/>
              </w:pPr>
              <w:r>
                <w:t>UD2021/</w:t>
              </w:r>
              <w:r>
                <w:t>13437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3A95298CF64660A31CE1F055F3F14E"/>
            </w:placeholder>
            <w:showingPlcHdr/>
            <w:dataBinding w:xpath="/ns0:DocumentInfo[1]/ns0:BaseInfo[1]/ns0:DocNumber[1]" w:storeItemID="{C5CECDE9-FF8E-41BA-BB8F-1D1BC0601350}" w:prefixMappings="xmlns:ns0='http://lp/documentinfo/RK' "/>
            <w:text/>
          </w:sdtPr>
          <w:sdtContent>
            <w:p w:rsidR="004723D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723D5" w:rsidP="00EE3C0F">
          <w:pPr>
            <w:pStyle w:val="Header"/>
          </w:pPr>
        </w:p>
      </w:tc>
      <w:tc>
        <w:tcPr>
          <w:tcW w:w="1134" w:type="dxa"/>
        </w:tcPr>
        <w:p w:rsidR="004723D5" w:rsidP="0094502D">
          <w:pPr>
            <w:pStyle w:val="Header"/>
          </w:pPr>
        </w:p>
        <w:p w:rsidR="004723D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64068B522F42208A654466A4496BF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723D5" w:rsidRPr="004723D5" w:rsidP="00340DE0">
              <w:pPr>
                <w:pStyle w:val="Header"/>
                <w:rPr>
                  <w:b/>
                </w:rPr>
              </w:pPr>
              <w:r w:rsidRPr="004723D5">
                <w:rPr>
                  <w:b/>
                </w:rPr>
                <w:t>Utrikesdepartementet</w:t>
              </w:r>
            </w:p>
            <w:p w:rsidR="004723D5" w:rsidP="00340DE0">
              <w:pPr>
                <w:pStyle w:val="Header"/>
              </w:pPr>
              <w:r>
                <w:t xml:space="preserve">Statsrådet </w:t>
              </w:r>
              <w:r w:rsidR="00E516BD">
                <w:t>Olsson Fridh</w:t>
              </w:r>
            </w:p>
            <w:p w:rsidR="004723D5" w:rsidP="00340DE0">
              <w:pPr>
                <w:pStyle w:val="Header"/>
              </w:pPr>
            </w:p>
            <w:p w:rsidR="004723D5" w:rsidRPr="004723D5" w:rsidP="004723D5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7C92428D49DF468DA7F0B26182134E54"/>
            </w:placeholder>
            <w:dataBinding w:xpath="/ns0:DocumentInfo[1]/ns0:BaseInfo[1]/ns0:Recipient[1]" w:storeItemID="{C5CECDE9-FF8E-41BA-BB8F-1D1BC0601350}" w:prefixMappings="xmlns:ns0='http://lp/documentinfo/RK' "/>
            <w:text w:multiLine="1"/>
          </w:sdtPr>
          <w:sdtContent>
            <w:p w:rsidR="004723D5" w:rsidP="00547B89">
              <w:pPr>
                <w:pStyle w:val="Header"/>
              </w:pPr>
              <w:r>
                <w:t>Till riksdagen</w:t>
              </w:r>
              <w:r w:rsidR="00D53A1E">
                <w:br/>
              </w:r>
              <w:r w:rsidR="00D53A1E">
                <w:br/>
              </w:r>
            </w:p>
          </w:sdtContent>
        </w:sdt>
      </w:tc>
      <w:tc>
        <w:tcPr>
          <w:tcW w:w="1134" w:type="dxa"/>
        </w:tcPr>
        <w:p w:rsidR="004723D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B1550E"/>
    <w:multiLevelType w:val="hybridMultilevel"/>
    <w:tmpl w:val="049AD7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6950797"/>
    <w:multiLevelType w:val="hybridMultilevel"/>
    <w:tmpl w:val="A7B2D9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88532F"/>
    <w:multiLevelType w:val="multilevel"/>
    <w:tmpl w:val="1B563932"/>
    <w:numStyleLink w:val="RKNumreradlista"/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47506FA"/>
    <w:multiLevelType w:val="hybridMultilevel"/>
    <w:tmpl w:val="385A4E9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40"/>
  </w:num>
  <w:num w:numId="13">
    <w:abstractNumId w:val="33"/>
  </w:num>
  <w:num w:numId="14">
    <w:abstractNumId w:val="14"/>
  </w:num>
  <w:num w:numId="15">
    <w:abstractNumId w:val="12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29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Bullet List,Bulletr List Paragraph,Colorful List Accent 1_0,Dot pt,F5 List Paragraph,Foot,FooterText,List Paragraph1,List Paragraph2,List Paragraph21,Paragraphe de liste1,Parágrafo da Lista1,Plan,Párrafo de lista1,numbered,リスト段落1,列出段落,列出段落1"/>
    <w:basedOn w:val="Normal"/>
    <w:link w:val="ListstyckeChar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ListstyckeChar">
    <w:name w:val="Liststycke Char"/>
    <w:aliases w:val="Bullet List Char,Bulletr List Paragraph Char,Colorful List Accent 1 Char,FooterText Char,List Paragraph1 Char,List Paragraph2 Char,List Paragraph21 Char,Paragraphe de liste1 Char,Párrafo de lista1 Char,numbered Char,列出段落 Char,列出段落1 Char"/>
    <w:basedOn w:val="DefaultParagraphFont"/>
    <w:link w:val="ListParagraph"/>
    <w:uiPriority w:val="34"/>
    <w:locked/>
    <w:rsid w:val="005B49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1F2D660D0E4D6387526DBEA927D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D89A2-16A1-430D-A3A8-0EA6E09C1097}"/>
      </w:docPartPr>
      <w:docPartBody>
        <w:p w:rsidR="008C7A3A" w:rsidP="00F97CCE">
          <w:pPr>
            <w:pStyle w:val="751F2D660D0E4D6387526DBEA927DA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3A95298CF64660A31CE1F055F3F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79292-4FC7-4F75-8CEB-98A74A978FB3}"/>
      </w:docPartPr>
      <w:docPartBody>
        <w:p w:rsidR="008C7A3A" w:rsidP="00F97CCE">
          <w:pPr>
            <w:pStyle w:val="C03A95298CF64660A31CE1F055F3F1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64068B522F42208A654466A4496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54C8C-D1F6-46F0-9B2A-A91A1F40228F}"/>
      </w:docPartPr>
      <w:docPartBody>
        <w:p w:rsidR="008C7A3A" w:rsidP="00F97CCE">
          <w:pPr>
            <w:pStyle w:val="4E64068B522F42208A654466A4496B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92428D49DF468DA7F0B26182134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134A8-89DF-4C2D-B593-133907626A71}"/>
      </w:docPartPr>
      <w:docPartBody>
        <w:p w:rsidR="008C7A3A" w:rsidP="00F97CCE">
          <w:pPr>
            <w:pStyle w:val="7C92428D49DF468DA7F0B26182134E5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B875FEA84A4C21AEC6A23980C82A6F">
    <w:name w:val="8DB875FEA84A4C21AEC6A23980C82A6F"/>
    <w:rsid w:val="00F97CCE"/>
  </w:style>
  <w:style w:type="character" w:styleId="PlaceholderText">
    <w:name w:val="Placeholder Text"/>
    <w:basedOn w:val="DefaultParagraphFont"/>
    <w:uiPriority w:val="99"/>
    <w:semiHidden/>
    <w:rsid w:val="00F97CCE"/>
    <w:rPr>
      <w:noProof w:val="0"/>
      <w:color w:val="808080"/>
    </w:rPr>
  </w:style>
  <w:style w:type="paragraph" w:customStyle="1" w:styleId="EF473AA1BBAB4F6C9DA08318C4C0EF4D">
    <w:name w:val="EF473AA1BBAB4F6C9DA08318C4C0EF4D"/>
    <w:rsid w:val="00F97CCE"/>
  </w:style>
  <w:style w:type="paragraph" w:customStyle="1" w:styleId="F0D5B4C0C5C34E9EAD04622FECD792CF">
    <w:name w:val="F0D5B4C0C5C34E9EAD04622FECD792CF"/>
    <w:rsid w:val="00F97CCE"/>
  </w:style>
  <w:style w:type="paragraph" w:customStyle="1" w:styleId="C5FDD574A27249A9A15D4D62F2675DAD">
    <w:name w:val="C5FDD574A27249A9A15D4D62F2675DAD"/>
    <w:rsid w:val="00F97CCE"/>
  </w:style>
  <w:style w:type="paragraph" w:customStyle="1" w:styleId="751F2D660D0E4D6387526DBEA927DA04">
    <w:name w:val="751F2D660D0E4D6387526DBEA927DA04"/>
    <w:rsid w:val="00F97CCE"/>
  </w:style>
  <w:style w:type="paragraph" w:customStyle="1" w:styleId="C03A95298CF64660A31CE1F055F3F14E">
    <w:name w:val="C03A95298CF64660A31CE1F055F3F14E"/>
    <w:rsid w:val="00F97CCE"/>
  </w:style>
  <w:style w:type="paragraph" w:customStyle="1" w:styleId="60D7AA2FB2CA483DA8A4B240F0972FFC">
    <w:name w:val="60D7AA2FB2CA483DA8A4B240F0972FFC"/>
    <w:rsid w:val="00F97CCE"/>
  </w:style>
  <w:style w:type="paragraph" w:customStyle="1" w:styleId="DAA3496F15E042678093C3999E33E110">
    <w:name w:val="DAA3496F15E042678093C3999E33E110"/>
    <w:rsid w:val="00F97CCE"/>
  </w:style>
  <w:style w:type="paragraph" w:customStyle="1" w:styleId="663CA8970ACA4A1DA86C43029DD91365">
    <w:name w:val="663CA8970ACA4A1DA86C43029DD91365"/>
    <w:rsid w:val="00F97CCE"/>
  </w:style>
  <w:style w:type="paragraph" w:customStyle="1" w:styleId="4E64068B522F42208A654466A4496BFA">
    <w:name w:val="4E64068B522F42208A654466A4496BFA"/>
    <w:rsid w:val="00F97CCE"/>
  </w:style>
  <w:style w:type="paragraph" w:customStyle="1" w:styleId="7C92428D49DF468DA7F0B26182134E54">
    <w:name w:val="7C92428D49DF468DA7F0B26182134E54"/>
    <w:rsid w:val="00F97C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2020-01-10</HeaderDate>
    <Office/>
    <Dnr>UD2021/13437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b2ee9273-ccae-41c1-b974-7cb02fa93ce9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A9F9-1471-426D-92AD-87244E27ABEE}"/>
</file>

<file path=customXml/itemProps2.xml><?xml version="1.0" encoding="utf-8"?>
<ds:datastoreItem xmlns:ds="http://schemas.openxmlformats.org/officeDocument/2006/customXml" ds:itemID="{9F7A618F-8B8C-4E6C-B678-482A26481FAD}"/>
</file>

<file path=customXml/itemProps3.xml><?xml version="1.0" encoding="utf-8"?>
<ds:datastoreItem xmlns:ds="http://schemas.openxmlformats.org/officeDocument/2006/customXml" ds:itemID="{C5CECDE9-FF8E-41BA-BB8F-1D1BC0601350}"/>
</file>

<file path=customXml/itemProps4.xml><?xml version="1.0" encoding="utf-8"?>
<ds:datastoreItem xmlns:ds="http://schemas.openxmlformats.org/officeDocument/2006/customXml" ds:itemID="{5B8988E0-A524-4623-B4CD-BF50FF25E890}"/>
</file>

<file path=customXml/itemProps5.xml><?xml version="1.0" encoding="utf-8"?>
<ds:datastoreItem xmlns:ds="http://schemas.openxmlformats.org/officeDocument/2006/customXml" ds:itemID="{C30E8A4A-6767-4D89-A953-B5490A085DB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318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 av Björn Söder (SD) Läroböcker inom UNRWA.docx</dc:title>
  <cp:revision>2</cp:revision>
  <cp:lastPrinted>2021-09-23T08:12:00Z</cp:lastPrinted>
  <dcterms:created xsi:type="dcterms:W3CDTF">2021-09-29T08:44:00Z</dcterms:created>
  <dcterms:modified xsi:type="dcterms:W3CDTF">2021-09-29T08:44:00Z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77a91c19-aeff-4ffb-981c-32a4b3047e24</vt:lpwstr>
  </property>
</Properties>
</file>