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5AEC632D" w14:textId="3A9FD919" w:rsidR="00E367BE" w:rsidRDefault="00E367BE" w:rsidP="0096348C">
      <w:pPr>
        <w:rPr>
          <w:szCs w:val="24"/>
        </w:rPr>
      </w:pPr>
    </w:p>
    <w:p w14:paraId="7D721788" w14:textId="1CFDAE86" w:rsidR="00F16BA0" w:rsidRDefault="00F16BA0" w:rsidP="0096348C">
      <w:pPr>
        <w:rPr>
          <w:szCs w:val="24"/>
        </w:rPr>
      </w:pPr>
    </w:p>
    <w:p w14:paraId="694B4E6A" w14:textId="29DA0E18" w:rsidR="00F16BA0" w:rsidRDefault="00F16BA0" w:rsidP="0096348C">
      <w:pPr>
        <w:rPr>
          <w:szCs w:val="24"/>
        </w:rPr>
      </w:pPr>
    </w:p>
    <w:p w14:paraId="62BF21E1" w14:textId="77777777" w:rsidR="00F54F0E" w:rsidRPr="0024734C" w:rsidRDefault="00F54F0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F37E93D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737F4C">
              <w:rPr>
                <w:b/>
                <w:szCs w:val="24"/>
              </w:rPr>
              <w:t>1</w:t>
            </w:r>
            <w:r w:rsidR="007E7418">
              <w:rPr>
                <w:b/>
                <w:szCs w:val="24"/>
              </w:rPr>
              <w:t>4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4B1FF4D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</w:t>
            </w:r>
            <w:r w:rsidR="00737F4C">
              <w:rPr>
                <w:szCs w:val="24"/>
              </w:rPr>
              <w:t>1</w:t>
            </w:r>
            <w:r w:rsidR="00222310" w:rsidRPr="00F12717">
              <w:rPr>
                <w:szCs w:val="24"/>
              </w:rPr>
              <w:t>-</w:t>
            </w:r>
            <w:r w:rsidR="00737F4C">
              <w:rPr>
                <w:szCs w:val="24"/>
              </w:rPr>
              <w:t>1</w:t>
            </w:r>
            <w:r w:rsidR="007E7418">
              <w:rPr>
                <w:szCs w:val="24"/>
              </w:rPr>
              <w:t>9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697AC545" w14:textId="5B8227BF" w:rsidR="00F90728" w:rsidRPr="00553765" w:rsidRDefault="00A36F5C" w:rsidP="00EE1733">
            <w:pPr>
              <w:rPr>
                <w:szCs w:val="24"/>
              </w:rPr>
            </w:pPr>
            <w:r w:rsidRPr="00553765">
              <w:rPr>
                <w:szCs w:val="24"/>
              </w:rPr>
              <w:t>1</w:t>
            </w:r>
            <w:r w:rsidR="007E7418" w:rsidRPr="00553765">
              <w:rPr>
                <w:szCs w:val="24"/>
              </w:rPr>
              <w:t>0</w:t>
            </w:r>
            <w:r w:rsidR="0024734C" w:rsidRPr="00553765">
              <w:rPr>
                <w:szCs w:val="24"/>
              </w:rPr>
              <w:t>.</w:t>
            </w:r>
            <w:r w:rsidR="00685034" w:rsidRPr="00553765">
              <w:rPr>
                <w:szCs w:val="24"/>
              </w:rPr>
              <w:t>0</w:t>
            </w:r>
            <w:r w:rsidR="000705B3" w:rsidRPr="00553765">
              <w:rPr>
                <w:szCs w:val="24"/>
              </w:rPr>
              <w:t>0</w:t>
            </w:r>
            <w:r w:rsidR="00953995" w:rsidRPr="00553765">
              <w:rPr>
                <w:szCs w:val="24"/>
              </w:rPr>
              <w:t>–</w:t>
            </w:r>
            <w:r w:rsidR="00553765" w:rsidRPr="00553765">
              <w:rPr>
                <w:szCs w:val="24"/>
              </w:rPr>
              <w:t>1</w:t>
            </w:r>
            <w:r w:rsidR="007E7418" w:rsidRPr="00553765">
              <w:rPr>
                <w:szCs w:val="24"/>
              </w:rPr>
              <w:t>0</w:t>
            </w:r>
            <w:r w:rsidR="00A14E4B" w:rsidRPr="00553765">
              <w:rPr>
                <w:szCs w:val="24"/>
              </w:rPr>
              <w:t>.</w:t>
            </w:r>
            <w:r w:rsidR="00553765" w:rsidRPr="00553765">
              <w:rPr>
                <w:szCs w:val="24"/>
              </w:rPr>
              <w:t>2</w:t>
            </w:r>
            <w:r w:rsidR="00553765">
              <w:rPr>
                <w:szCs w:val="24"/>
              </w:rPr>
              <w:t>5</w:t>
            </w:r>
          </w:p>
          <w:p w14:paraId="199E69E3" w14:textId="7137DD76" w:rsidR="00553765" w:rsidRPr="0024734C" w:rsidRDefault="00553765" w:rsidP="00EE1733">
            <w:pPr>
              <w:rPr>
                <w:szCs w:val="24"/>
              </w:rPr>
            </w:pPr>
            <w:r w:rsidRPr="00553765">
              <w:rPr>
                <w:szCs w:val="24"/>
              </w:rPr>
              <w:t>10.3</w:t>
            </w:r>
            <w:r>
              <w:rPr>
                <w:szCs w:val="24"/>
              </w:rPr>
              <w:t>5</w:t>
            </w:r>
            <w:r w:rsidR="008771C6">
              <w:rPr>
                <w:szCs w:val="24"/>
              </w:rPr>
              <w:t>–</w:t>
            </w:r>
            <w:r w:rsidRPr="00553765">
              <w:rPr>
                <w:szCs w:val="24"/>
              </w:rPr>
              <w:t>11.25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0C734C68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3455D663" w14:textId="77777777" w:rsidR="00F16BA0" w:rsidRPr="0024734C" w:rsidRDefault="00F16BA0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553765" w:rsidRDefault="00737F4C" w:rsidP="00737F4C">
            <w:pPr>
              <w:rPr>
                <w:bCs/>
                <w:szCs w:val="24"/>
              </w:rPr>
            </w:pPr>
          </w:p>
          <w:p w14:paraId="5D76990A" w14:textId="4CB227CF" w:rsidR="007B78E7" w:rsidRPr="00553765" w:rsidRDefault="00737F4C" w:rsidP="00737F4C">
            <w:pPr>
              <w:ind w:right="69"/>
              <w:rPr>
                <w:szCs w:val="24"/>
              </w:rPr>
            </w:pPr>
            <w:r w:rsidRPr="00553765">
              <w:rPr>
                <w:bCs/>
                <w:szCs w:val="24"/>
              </w:rPr>
              <w:t>Utskottet medgav deltagande på distans för följande ordinarie ledamöter och suppleanter</w:t>
            </w:r>
            <w:r w:rsidRPr="00553765">
              <w:rPr>
                <w:szCs w:val="24"/>
              </w:rPr>
              <w:t xml:space="preserve">: Kristina Nilsson (S), Camilla Waltersson Grönvall (M), Ann-Christin Ahlberg (S), Johan Hultberg (M), </w:t>
            </w:r>
            <w:r w:rsidR="00D66CD9" w:rsidRPr="00553765">
              <w:rPr>
                <w:szCs w:val="24"/>
              </w:rPr>
              <w:t xml:space="preserve">Per Ramhorn (SD), Mikael Dahlqvist (S), </w:t>
            </w:r>
            <w:r w:rsidRPr="00553765">
              <w:rPr>
                <w:szCs w:val="24"/>
              </w:rPr>
              <w:t>Sofia Nilsson (C), Karin Rågsjö (V), Carina Ståhl Herrstedt (SD), Dag Larsson (S), Lina Nordquist (L), Christina Östberg (SD), Pernilla Stålhammar (MP), Michael Anefur (KD),</w:t>
            </w:r>
            <w:r w:rsidR="005C4E6E" w:rsidRPr="00553765">
              <w:rPr>
                <w:szCs w:val="24"/>
              </w:rPr>
              <w:t xml:space="preserve"> </w:t>
            </w:r>
            <w:r w:rsidRPr="00553765">
              <w:rPr>
                <w:szCs w:val="24"/>
              </w:rPr>
              <w:t xml:space="preserve">Mats Wiking (S), Ulrika Jörgensen (M), </w:t>
            </w:r>
            <w:r w:rsidR="00DB64D7" w:rsidRPr="00553765">
              <w:rPr>
                <w:szCs w:val="24"/>
              </w:rPr>
              <w:t xml:space="preserve">Clara Aranda (SD), </w:t>
            </w:r>
            <w:r w:rsidRPr="00553765">
              <w:rPr>
                <w:szCs w:val="24"/>
              </w:rPr>
              <w:t xml:space="preserve">Anders W Jonsson (C), Maj Karlsson (V), Ann-Christine From Utterstedt (SD), </w:t>
            </w:r>
            <w:r w:rsidR="00553765" w:rsidRPr="00553765">
              <w:rPr>
                <w:szCs w:val="24"/>
              </w:rPr>
              <w:t xml:space="preserve">Pia Steensland (KD), </w:t>
            </w:r>
            <w:r w:rsidRPr="00553765">
              <w:rPr>
                <w:szCs w:val="24"/>
              </w:rPr>
              <w:t>Barbro Westerholm (L),</w:t>
            </w:r>
            <w:r w:rsidR="00553765" w:rsidRPr="00553765">
              <w:rPr>
                <w:szCs w:val="24"/>
              </w:rPr>
              <w:t xml:space="preserve"> Juno Blom (L), Inge Ståhlgren (S), Ann-Britt Åsebol (M), Martina Johansson (C), </w:t>
            </w:r>
            <w:r w:rsidR="00DB64D7" w:rsidRPr="00553765">
              <w:rPr>
                <w:szCs w:val="24"/>
              </w:rPr>
              <w:t>Mats Sander (M)</w:t>
            </w:r>
            <w:r w:rsidR="00553765" w:rsidRPr="00553765">
              <w:rPr>
                <w:szCs w:val="24"/>
              </w:rPr>
              <w:t xml:space="preserve"> och </w:t>
            </w:r>
            <w:r w:rsidRPr="00553765">
              <w:rPr>
                <w:szCs w:val="24"/>
              </w:rPr>
              <w:t>Lena Emilsson (S)</w:t>
            </w:r>
            <w:r w:rsidR="00DB64D7" w:rsidRPr="00553765">
              <w:rPr>
                <w:szCs w:val="24"/>
              </w:rPr>
              <w:t>.</w:t>
            </w:r>
            <w:r w:rsidRPr="00553765">
              <w:rPr>
                <w:szCs w:val="24"/>
              </w:rPr>
              <w:t xml:space="preserve"> </w:t>
            </w:r>
          </w:p>
          <w:p w14:paraId="56E77ECA" w14:textId="440E5BC1" w:rsidR="00737F4C" w:rsidRPr="00553765" w:rsidRDefault="00737F4C" w:rsidP="00737F4C">
            <w:pPr>
              <w:ind w:right="69"/>
              <w:rPr>
                <w:szCs w:val="24"/>
              </w:rPr>
            </w:pPr>
            <w:r w:rsidRPr="00553765">
              <w:rPr>
                <w:szCs w:val="24"/>
              </w:rPr>
              <w:t>Även</w:t>
            </w:r>
            <w:r w:rsidR="00EE6FD5" w:rsidRPr="00553765">
              <w:rPr>
                <w:szCs w:val="24"/>
              </w:rPr>
              <w:t xml:space="preserve"> </w:t>
            </w:r>
            <w:r w:rsidR="00553765" w:rsidRPr="00553765">
              <w:rPr>
                <w:szCs w:val="24"/>
              </w:rPr>
              <w:t>4</w:t>
            </w:r>
            <w:r w:rsidRPr="00553765">
              <w:rPr>
                <w:szCs w:val="24"/>
              </w:rPr>
              <w:t xml:space="preserve"> tjänstem</w:t>
            </w:r>
            <w:r w:rsidR="007E7418" w:rsidRPr="00553765">
              <w:rPr>
                <w:szCs w:val="24"/>
              </w:rPr>
              <w:t>ä</w:t>
            </w:r>
            <w:r w:rsidRPr="00553765">
              <w:rPr>
                <w:szCs w:val="24"/>
              </w:rPr>
              <w:t>n från utskottets kansli</w:t>
            </w:r>
            <w:r w:rsidR="00B37BDA" w:rsidRPr="00553765">
              <w:rPr>
                <w:szCs w:val="24"/>
              </w:rPr>
              <w:t xml:space="preserve"> </w:t>
            </w:r>
            <w:r w:rsidRPr="00553765">
              <w:rPr>
                <w:szCs w:val="24"/>
              </w:rPr>
              <w:t>medgavs att delta 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65A44" w:rsidRPr="005F4AB0" w14:paraId="66A8D96C" w14:textId="77777777" w:rsidTr="006568DC">
        <w:tc>
          <w:tcPr>
            <w:tcW w:w="567" w:type="dxa"/>
          </w:tcPr>
          <w:p w14:paraId="2E67BBB4" w14:textId="47CB491D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261E7E3" w14:textId="77777777" w:rsidR="00965A44" w:rsidRPr="005F4AB0" w:rsidRDefault="00965A44" w:rsidP="00965A44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1109DC1D" w14:textId="77777777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  <w:p w14:paraId="424E068C" w14:textId="1B6BB115" w:rsidR="00965A44" w:rsidRPr="005F4AB0" w:rsidRDefault="00965A44" w:rsidP="00965A4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 w:rsidR="007E7418">
              <w:rPr>
                <w:bCs/>
                <w:szCs w:val="24"/>
              </w:rPr>
              <w:t>13</w:t>
            </w:r>
            <w:r w:rsidRPr="005F4AB0">
              <w:rPr>
                <w:bCs/>
                <w:szCs w:val="24"/>
              </w:rPr>
              <w:t>.</w:t>
            </w:r>
          </w:p>
          <w:p w14:paraId="5C98A2C2" w14:textId="2CA80C52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1E9BE58A" w14:textId="77777777" w:rsidTr="006568DC">
        <w:tc>
          <w:tcPr>
            <w:tcW w:w="567" w:type="dxa"/>
          </w:tcPr>
          <w:p w14:paraId="58F2A7A4" w14:textId="6129EAA4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2B7FE177" w14:textId="54508AE6" w:rsidR="007C1B42" w:rsidRDefault="00A533A5" w:rsidP="007C1B42">
            <w:pPr>
              <w:rPr>
                <w:b/>
                <w:bCs/>
                <w:szCs w:val="24"/>
              </w:rPr>
            </w:pPr>
            <w:r w:rsidRPr="00A533A5">
              <w:rPr>
                <w:b/>
                <w:bCs/>
                <w:szCs w:val="24"/>
              </w:rPr>
              <w:t>Regelbundna överväganden av vårdnadsöverflyttning och särskilda lämplighetskrav för offentliga biträden samt del av förslag till utskottsinitiativ (SoU5)</w:t>
            </w:r>
          </w:p>
          <w:p w14:paraId="30ED7E42" w14:textId="77777777" w:rsidR="00A533A5" w:rsidRDefault="00A533A5" w:rsidP="007C1B42">
            <w:pPr>
              <w:rPr>
                <w:bCs/>
                <w:szCs w:val="24"/>
              </w:rPr>
            </w:pPr>
          </w:p>
          <w:p w14:paraId="759423F6" w14:textId="7C4179B0" w:rsidR="007C1B42" w:rsidRPr="006147BE" w:rsidRDefault="007C1B42" w:rsidP="007C1B42">
            <w:r w:rsidRPr="006147B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</w:t>
            </w:r>
            <w:r w:rsidRPr="006147BE">
              <w:rPr>
                <w:bCs/>
                <w:szCs w:val="24"/>
              </w:rPr>
              <w:t>behand</w:t>
            </w:r>
            <w:r w:rsidR="00B37BDA">
              <w:rPr>
                <w:bCs/>
                <w:szCs w:val="24"/>
              </w:rPr>
              <w:t>lade</w:t>
            </w:r>
            <w:r w:rsidRPr="006147BE">
              <w:rPr>
                <w:bCs/>
                <w:szCs w:val="24"/>
              </w:rPr>
              <w:t xml:space="preserve"> </w:t>
            </w:r>
            <w:r w:rsidR="00B37BDA">
              <w:rPr>
                <w:color w:val="000000"/>
                <w:szCs w:val="24"/>
              </w:rPr>
              <w:t>proposition</w:t>
            </w:r>
            <w:r>
              <w:rPr>
                <w:color w:val="000000"/>
                <w:szCs w:val="24"/>
              </w:rPr>
              <w:t xml:space="preserve"> 20</w:t>
            </w:r>
            <w:r w:rsidR="00B37BDA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/2</w:t>
            </w:r>
            <w:r w:rsidR="00B37BDA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:</w:t>
            </w:r>
            <w:r w:rsidR="00B37BDA">
              <w:rPr>
                <w:szCs w:val="24"/>
              </w:rPr>
              <w:t>3</w:t>
            </w:r>
            <w:r w:rsidR="00A533A5">
              <w:rPr>
                <w:szCs w:val="24"/>
              </w:rPr>
              <w:t>5</w:t>
            </w:r>
            <w:r>
              <w:rPr>
                <w:szCs w:val="24"/>
              </w:rPr>
              <w:t xml:space="preserve"> och motion</w:t>
            </w:r>
            <w:r w:rsidR="00A533A5">
              <w:rPr>
                <w:szCs w:val="24"/>
              </w:rPr>
              <w:t>er samt del av förslag till utskottsinitiativ</w:t>
            </w:r>
            <w:r w:rsidRPr="001373C9">
              <w:rPr>
                <w:szCs w:val="24"/>
              </w:rPr>
              <w:t>.</w:t>
            </w:r>
            <w:r w:rsidRPr="001373C9">
              <w:t xml:space="preserve"> </w:t>
            </w:r>
          </w:p>
          <w:p w14:paraId="545CDFD1" w14:textId="77777777" w:rsidR="007C1B42" w:rsidRDefault="007C1B42" w:rsidP="007C1B4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E2F5091" w14:textId="0C694548" w:rsidR="007C1B42" w:rsidRDefault="00B37BDA" w:rsidP="007C1B4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="007C1B42" w:rsidRPr="00536743">
              <w:rPr>
                <w:bCs/>
                <w:szCs w:val="24"/>
              </w:rPr>
              <w:t>.</w:t>
            </w:r>
          </w:p>
          <w:p w14:paraId="7016327D" w14:textId="6FE08C5D" w:rsidR="007C1B42" w:rsidRPr="005F4AB0" w:rsidRDefault="007C1B42" w:rsidP="00B37BDA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62E03F2F" w14:textId="77777777" w:rsidTr="006568DC">
        <w:tc>
          <w:tcPr>
            <w:tcW w:w="567" w:type="dxa"/>
          </w:tcPr>
          <w:p w14:paraId="3042E33F" w14:textId="23FCAB74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097A5490" w14:textId="63664AAB" w:rsidR="00A533A5" w:rsidRDefault="00A533A5" w:rsidP="001E1DEF">
            <w:pPr>
              <w:rPr>
                <w:b/>
                <w:bCs/>
                <w:szCs w:val="24"/>
              </w:rPr>
            </w:pPr>
            <w:r w:rsidRPr="00A533A5">
              <w:rPr>
                <w:b/>
                <w:bCs/>
                <w:szCs w:val="24"/>
              </w:rPr>
              <w:t xml:space="preserve">Huvudmannaskap för personlig assistans (SoU10) </w:t>
            </w:r>
          </w:p>
          <w:p w14:paraId="664B6F5D" w14:textId="77777777" w:rsidR="00A533A5" w:rsidRPr="00A533A5" w:rsidRDefault="00A533A5" w:rsidP="001E1DEF">
            <w:pPr>
              <w:rPr>
                <w:bCs/>
                <w:szCs w:val="24"/>
              </w:rPr>
            </w:pPr>
          </w:p>
          <w:p w14:paraId="2F1FC202" w14:textId="77777777" w:rsidR="0043465F" w:rsidRDefault="0043465F" w:rsidP="0043465F">
            <w:pPr>
              <w:rPr>
                <w:bCs/>
                <w:szCs w:val="24"/>
              </w:rPr>
            </w:pPr>
            <w:r w:rsidRPr="000A4CE8">
              <w:rPr>
                <w:bCs/>
                <w:szCs w:val="24"/>
              </w:rPr>
              <w:t>Utskottet fortsatte behandlingen av förslaget till utskottsinitiativ om förstatligande av huvudmannaskapet för personlig assistans.</w:t>
            </w:r>
          </w:p>
          <w:p w14:paraId="51551954" w14:textId="77777777" w:rsidR="0043465F" w:rsidRDefault="0043465F" w:rsidP="0043465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8B982E2" w14:textId="10C55B81" w:rsidR="0043465F" w:rsidRDefault="0043465F" w:rsidP="0043465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</w:t>
            </w:r>
            <w:proofErr w:type="gramStart"/>
            <w:r>
              <w:rPr>
                <w:bCs/>
                <w:szCs w:val="24"/>
              </w:rPr>
              <w:t>21:SoU</w:t>
            </w:r>
            <w:proofErr w:type="gramEnd"/>
            <w:r>
              <w:rPr>
                <w:bCs/>
                <w:szCs w:val="24"/>
              </w:rPr>
              <w:t>10</w:t>
            </w:r>
            <w:r w:rsidRPr="00536743">
              <w:rPr>
                <w:bCs/>
                <w:szCs w:val="24"/>
              </w:rPr>
              <w:t>.</w:t>
            </w:r>
          </w:p>
          <w:p w14:paraId="0FDEEA00" w14:textId="77777777" w:rsidR="0043465F" w:rsidRDefault="0043465F" w:rsidP="0043465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C4C06A0" w14:textId="309DFCA1" w:rsidR="00965A44" w:rsidRPr="00553765" w:rsidRDefault="00FA5899" w:rsidP="003E3645">
            <w:pPr>
              <w:rPr>
                <w:bCs/>
                <w:szCs w:val="24"/>
              </w:rPr>
            </w:pPr>
            <w:r w:rsidRPr="00553765">
              <w:rPr>
                <w:bCs/>
                <w:szCs w:val="24"/>
              </w:rPr>
              <w:t>S-, C-, L- och MP</w:t>
            </w:r>
            <w:r w:rsidR="0043465F" w:rsidRPr="00553765">
              <w:rPr>
                <w:bCs/>
                <w:szCs w:val="24"/>
              </w:rPr>
              <w:t>-ledamöterna anmälde en reservation.</w:t>
            </w:r>
          </w:p>
          <w:p w14:paraId="1114B7EA" w14:textId="3DEBF4FA" w:rsidR="00DB64D7" w:rsidRPr="00EE6FD5" w:rsidRDefault="00DB64D7" w:rsidP="00FA5899"/>
        </w:tc>
      </w:tr>
      <w:tr w:rsidR="00965A44" w:rsidRPr="005F4AB0" w14:paraId="4EDDD285" w14:textId="77777777" w:rsidTr="006568DC">
        <w:tc>
          <w:tcPr>
            <w:tcW w:w="567" w:type="dxa"/>
          </w:tcPr>
          <w:p w14:paraId="79E5DD07" w14:textId="38A41C71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37BD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595A7865" w14:textId="77777777" w:rsidR="00A533A5" w:rsidRDefault="00A533A5" w:rsidP="00A533A5">
            <w:pPr>
              <w:rPr>
                <w:b/>
                <w:bCs/>
                <w:szCs w:val="24"/>
              </w:rPr>
            </w:pPr>
            <w:r w:rsidRPr="00A533A5">
              <w:rPr>
                <w:b/>
                <w:bCs/>
                <w:szCs w:val="24"/>
              </w:rPr>
              <w:t xml:space="preserve">Avgiftsfritt pneumokockvaccin för vissa grupper (SoU11) </w:t>
            </w:r>
          </w:p>
          <w:p w14:paraId="7EC9A1F0" w14:textId="77777777" w:rsidR="00A533A5" w:rsidRDefault="00A533A5" w:rsidP="00A533A5">
            <w:pPr>
              <w:rPr>
                <w:bCs/>
                <w:szCs w:val="24"/>
              </w:rPr>
            </w:pPr>
          </w:p>
          <w:p w14:paraId="7B8BD0B7" w14:textId="213B6B9F" w:rsidR="0043465F" w:rsidRDefault="0043465F" w:rsidP="0043465F">
            <w:pPr>
              <w:rPr>
                <w:bCs/>
                <w:szCs w:val="24"/>
              </w:rPr>
            </w:pPr>
            <w:r w:rsidRPr="000A4CE8">
              <w:rPr>
                <w:bCs/>
                <w:szCs w:val="24"/>
              </w:rPr>
              <w:t xml:space="preserve">Utskottet fortsatte behandlingen av förslaget till utskottsinitiativ om avgiftsfritt pneumokockvaccin för </w:t>
            </w:r>
            <w:r>
              <w:rPr>
                <w:bCs/>
                <w:szCs w:val="24"/>
              </w:rPr>
              <w:t>vissa grupper</w:t>
            </w:r>
            <w:r w:rsidRPr="000A4CE8">
              <w:rPr>
                <w:bCs/>
                <w:szCs w:val="24"/>
              </w:rPr>
              <w:t>.</w:t>
            </w:r>
          </w:p>
          <w:p w14:paraId="7F9C6DF4" w14:textId="2F331683" w:rsidR="0043465F" w:rsidRDefault="0043465F" w:rsidP="0043465F">
            <w:pPr>
              <w:rPr>
                <w:bCs/>
                <w:szCs w:val="24"/>
              </w:rPr>
            </w:pPr>
          </w:p>
          <w:p w14:paraId="7819078B" w14:textId="7AB752BC" w:rsidR="0043465F" w:rsidRDefault="0043465F" w:rsidP="0043465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</w:t>
            </w:r>
            <w:proofErr w:type="gramStart"/>
            <w:r>
              <w:rPr>
                <w:bCs/>
                <w:szCs w:val="24"/>
              </w:rPr>
              <w:t>21:SoU</w:t>
            </w:r>
            <w:proofErr w:type="gramEnd"/>
            <w:r>
              <w:rPr>
                <w:bCs/>
                <w:szCs w:val="24"/>
              </w:rPr>
              <w:t>11</w:t>
            </w:r>
            <w:r w:rsidRPr="00536743">
              <w:rPr>
                <w:bCs/>
                <w:szCs w:val="24"/>
              </w:rPr>
              <w:t>.</w:t>
            </w:r>
          </w:p>
          <w:p w14:paraId="73436265" w14:textId="77777777" w:rsidR="0043465F" w:rsidRDefault="0043465F" w:rsidP="0043465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4934D83" w14:textId="77777777" w:rsidR="00FA5899" w:rsidRPr="00553765" w:rsidRDefault="00FA5899" w:rsidP="00FA5899">
            <w:pPr>
              <w:rPr>
                <w:bCs/>
                <w:szCs w:val="24"/>
              </w:rPr>
            </w:pPr>
            <w:r w:rsidRPr="00553765">
              <w:rPr>
                <w:bCs/>
                <w:szCs w:val="24"/>
              </w:rPr>
              <w:t>S-, C-, L- och MP-ledamöterna anmälde en reservation.</w:t>
            </w:r>
          </w:p>
          <w:p w14:paraId="025D42F1" w14:textId="16B7D3B2" w:rsidR="002A4EFE" w:rsidRPr="005F4AB0" w:rsidRDefault="002A4EFE" w:rsidP="00965A44">
            <w:pPr>
              <w:rPr>
                <w:b/>
                <w:bCs/>
                <w:szCs w:val="24"/>
              </w:rPr>
            </w:pPr>
          </w:p>
        </w:tc>
      </w:tr>
      <w:tr w:rsidR="00A533A5" w:rsidRPr="005F4AB0" w14:paraId="1F527084" w14:textId="77777777" w:rsidTr="006568DC">
        <w:tc>
          <w:tcPr>
            <w:tcW w:w="567" w:type="dxa"/>
          </w:tcPr>
          <w:p w14:paraId="5F755BEB" w14:textId="3D12A39F" w:rsidR="00A533A5" w:rsidRDefault="00A533A5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14:paraId="1C12BEE2" w14:textId="77777777" w:rsidR="00A533A5" w:rsidRDefault="00A533A5" w:rsidP="00A533A5">
            <w:pPr>
              <w:rPr>
                <w:b/>
                <w:bCs/>
                <w:szCs w:val="24"/>
              </w:rPr>
            </w:pPr>
            <w:r w:rsidRPr="00A533A5">
              <w:rPr>
                <w:b/>
                <w:bCs/>
                <w:szCs w:val="24"/>
              </w:rPr>
              <w:t>Stöd till personer med funktionsnedsättning (SoU7)</w:t>
            </w:r>
          </w:p>
          <w:p w14:paraId="0A42BB67" w14:textId="77777777" w:rsidR="00A533A5" w:rsidRDefault="00A533A5" w:rsidP="00A533A5">
            <w:pPr>
              <w:rPr>
                <w:b/>
                <w:bCs/>
                <w:szCs w:val="24"/>
              </w:rPr>
            </w:pPr>
          </w:p>
          <w:p w14:paraId="3D1C19D6" w14:textId="3095CBB7" w:rsidR="00A533A5" w:rsidRPr="00A533A5" w:rsidRDefault="00A533A5" w:rsidP="00A533A5">
            <w:r w:rsidRPr="00A533A5">
              <w:rPr>
                <w:bCs/>
                <w:szCs w:val="24"/>
              </w:rPr>
              <w:t xml:space="preserve">Utskottet behandlade </w:t>
            </w:r>
            <w:r w:rsidRPr="00A533A5">
              <w:rPr>
                <w:szCs w:val="24"/>
              </w:rPr>
              <w:t xml:space="preserve">motioner om </w:t>
            </w:r>
            <w:r w:rsidRPr="00A533A5">
              <w:rPr>
                <w:bCs/>
                <w:szCs w:val="24"/>
              </w:rPr>
              <w:t>stöd till personer med funktionsnedsättning</w:t>
            </w:r>
            <w:r w:rsidRPr="00A533A5">
              <w:rPr>
                <w:szCs w:val="24"/>
              </w:rPr>
              <w:t>.</w:t>
            </w:r>
            <w:r w:rsidRPr="00A533A5">
              <w:t xml:space="preserve"> </w:t>
            </w:r>
          </w:p>
          <w:p w14:paraId="7A180227" w14:textId="77777777" w:rsidR="00A533A5" w:rsidRPr="00A533A5" w:rsidRDefault="00A533A5" w:rsidP="00A533A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6178317" w14:textId="77777777" w:rsidR="00A533A5" w:rsidRDefault="00A533A5" w:rsidP="00A533A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3454411B" w14:textId="1631A990" w:rsidR="00A533A5" w:rsidRPr="00A533A5" w:rsidRDefault="00A533A5" w:rsidP="00A533A5">
            <w:pPr>
              <w:rPr>
                <w:b/>
                <w:bCs/>
                <w:szCs w:val="24"/>
              </w:rPr>
            </w:pPr>
          </w:p>
        </w:tc>
      </w:tr>
      <w:tr w:rsidR="00A533A5" w:rsidRPr="005F4AB0" w14:paraId="76D99153" w14:textId="77777777" w:rsidTr="006568DC">
        <w:tc>
          <w:tcPr>
            <w:tcW w:w="567" w:type="dxa"/>
          </w:tcPr>
          <w:p w14:paraId="4189A7C6" w14:textId="36891FEF" w:rsidR="00A533A5" w:rsidRDefault="00A533A5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</w:tcPr>
          <w:p w14:paraId="2A0750DD" w14:textId="77777777" w:rsidR="00A533A5" w:rsidRDefault="00A533A5" w:rsidP="00A533A5">
            <w:pPr>
              <w:rPr>
                <w:b/>
                <w:bCs/>
                <w:szCs w:val="24"/>
              </w:rPr>
            </w:pPr>
            <w:r w:rsidRPr="00A533A5">
              <w:rPr>
                <w:b/>
                <w:bCs/>
                <w:szCs w:val="24"/>
              </w:rPr>
              <w:t>Fråga om pandemilag</w:t>
            </w:r>
          </w:p>
          <w:p w14:paraId="62D5ABA2" w14:textId="77777777" w:rsidR="00A533A5" w:rsidRDefault="00A533A5" w:rsidP="00A533A5">
            <w:pPr>
              <w:rPr>
                <w:b/>
                <w:bCs/>
                <w:szCs w:val="24"/>
              </w:rPr>
            </w:pPr>
          </w:p>
          <w:p w14:paraId="3A26496F" w14:textId="1C160CA3" w:rsidR="00A533A5" w:rsidRDefault="00A533A5" w:rsidP="00A533A5">
            <w:pPr>
              <w:rPr>
                <w:bCs/>
                <w:szCs w:val="24"/>
              </w:rPr>
            </w:pPr>
            <w:r w:rsidRPr="000A4CE8">
              <w:rPr>
                <w:bCs/>
                <w:szCs w:val="24"/>
              </w:rPr>
              <w:t xml:space="preserve">Utskottet fortsatte behandlingen av förslaget till utskottsinitiativ om </w:t>
            </w:r>
            <w:r>
              <w:rPr>
                <w:bCs/>
                <w:szCs w:val="24"/>
              </w:rPr>
              <w:t>pandemilag</w:t>
            </w:r>
            <w:r w:rsidRPr="000A4CE8">
              <w:rPr>
                <w:bCs/>
                <w:szCs w:val="24"/>
              </w:rPr>
              <w:t>.</w:t>
            </w:r>
          </w:p>
          <w:p w14:paraId="14EF8948" w14:textId="44724E3F" w:rsidR="00553765" w:rsidRDefault="00553765" w:rsidP="00A533A5">
            <w:pPr>
              <w:rPr>
                <w:bCs/>
                <w:szCs w:val="24"/>
              </w:rPr>
            </w:pPr>
          </w:p>
          <w:p w14:paraId="70309E7A" w14:textId="7331A831" w:rsidR="00553765" w:rsidRPr="000A4CE8" w:rsidRDefault="00553765" w:rsidP="005537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58F62AEC" w14:textId="75B60473" w:rsidR="00A533A5" w:rsidRPr="00A533A5" w:rsidRDefault="00A533A5" w:rsidP="0055376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965A44" w:rsidRPr="005F4AB0" w14:paraId="4143A621" w14:textId="77777777" w:rsidTr="006568DC">
        <w:tc>
          <w:tcPr>
            <w:tcW w:w="567" w:type="dxa"/>
          </w:tcPr>
          <w:p w14:paraId="4AE4ABD2" w14:textId="2299937C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AE0B8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6E52FE53" w14:textId="77777777" w:rsidR="00965A44" w:rsidRPr="005F4AB0" w:rsidRDefault="00965A44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65A44" w:rsidRPr="005F4AB0" w:rsidRDefault="00965A44" w:rsidP="00965A44">
            <w:pPr>
              <w:rPr>
                <w:szCs w:val="24"/>
              </w:rPr>
            </w:pPr>
          </w:p>
          <w:p w14:paraId="3EB88B5E" w14:textId="1329E329" w:rsidR="00965A44" w:rsidRPr="005F4AB0" w:rsidRDefault="00965A44" w:rsidP="00965A4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41A064B1" w14:textId="31CDC984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</w:tc>
      </w:tr>
      <w:tr w:rsidR="00AE0B87" w:rsidRPr="005F4AB0" w14:paraId="1116FC36" w14:textId="77777777" w:rsidTr="006568DC">
        <w:tc>
          <w:tcPr>
            <w:tcW w:w="567" w:type="dxa"/>
          </w:tcPr>
          <w:p w14:paraId="54471B98" w14:textId="7B587D1F" w:rsidR="00AE0B87" w:rsidRPr="005F4AB0" w:rsidRDefault="00AE0B87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017" w:type="dxa"/>
          </w:tcPr>
          <w:p w14:paraId="35F05883" w14:textId="77777777" w:rsidR="00AE0B87" w:rsidRPr="00AE0B87" w:rsidRDefault="00AE0B87" w:rsidP="00AE0B87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E0B87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6A05FD0E" w14:textId="77777777" w:rsidR="00AE0B87" w:rsidRPr="00AE0B87" w:rsidRDefault="00AE0B87" w:rsidP="00AE0B87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14:paraId="02C9ED63" w14:textId="5875D43D" w:rsidR="00AE0B87" w:rsidRPr="00AE0B87" w:rsidRDefault="00AE0B87" w:rsidP="00AE0B87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46FA72E8" w14:textId="6A340DE5" w:rsidR="00AE0B87" w:rsidRPr="005F4AB0" w:rsidRDefault="00AE0B87" w:rsidP="00AE0B87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AE0B87" w:rsidRPr="005F4AB0" w14:paraId="06368F74" w14:textId="77777777" w:rsidTr="006568DC">
        <w:tc>
          <w:tcPr>
            <w:tcW w:w="567" w:type="dxa"/>
          </w:tcPr>
          <w:p w14:paraId="431FCBF7" w14:textId="2F4FA4E4" w:rsidR="00AE0B87" w:rsidRPr="005F4AB0" w:rsidRDefault="00AE0B87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7017" w:type="dxa"/>
          </w:tcPr>
          <w:p w14:paraId="0718A249" w14:textId="77777777" w:rsidR="00AE0B87" w:rsidRDefault="00AE0B87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E0B87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12B62ACA" w14:textId="77777777" w:rsidR="00AE0B87" w:rsidRPr="00AE0B87" w:rsidRDefault="00AE0B87" w:rsidP="00965A44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14:paraId="25A5D451" w14:textId="4797FD21" w:rsidR="00587FF0" w:rsidRPr="00553765" w:rsidRDefault="00587FF0" w:rsidP="00587FF0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553765">
              <w:rPr>
                <w:bCs/>
                <w:szCs w:val="24"/>
              </w:rPr>
              <w:t>SD-ledamöterna</w:t>
            </w:r>
            <w:r w:rsidRPr="00553765">
              <w:t xml:space="preserve"> </w:t>
            </w:r>
            <w:r w:rsidRPr="00553765">
              <w:rPr>
                <w:rFonts w:eastAsia="Calibri"/>
                <w:bCs/>
                <w:szCs w:val="24"/>
                <w:lang w:eastAsia="en-US"/>
              </w:rPr>
              <w:t>föreslog ett utskottsinitiativ enligt bilaga 3.</w:t>
            </w:r>
          </w:p>
          <w:p w14:paraId="65CEF799" w14:textId="77777777" w:rsidR="00587FF0" w:rsidRPr="00553765" w:rsidRDefault="00587FF0" w:rsidP="00587FF0">
            <w:pPr>
              <w:pStyle w:val="Liststycke"/>
              <w:rPr>
                <w:rFonts w:eastAsia="Calibri"/>
                <w:bCs/>
                <w:szCs w:val="24"/>
                <w:lang w:eastAsia="en-US"/>
              </w:rPr>
            </w:pPr>
          </w:p>
          <w:p w14:paraId="4FFD900F" w14:textId="77777777" w:rsidR="00587FF0" w:rsidRPr="00553765" w:rsidRDefault="00587FF0" w:rsidP="00587FF0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553765">
              <w:rPr>
                <w:rFonts w:eastAsia="Calibri"/>
                <w:bCs/>
                <w:szCs w:val="24"/>
                <w:lang w:eastAsia="en-US"/>
              </w:rPr>
              <w:t>Ärendet bordlades.</w:t>
            </w:r>
          </w:p>
          <w:p w14:paraId="35E0A569" w14:textId="6F602B6F" w:rsidR="00AE0B87" w:rsidRPr="005F4AB0" w:rsidRDefault="00AE0B87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65A44" w:rsidRPr="005F4AB0" w14:paraId="1C755367" w14:textId="77777777" w:rsidTr="006568DC">
        <w:tc>
          <w:tcPr>
            <w:tcW w:w="567" w:type="dxa"/>
          </w:tcPr>
          <w:p w14:paraId="534497D5" w14:textId="0442738C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AE0B87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7017" w:type="dxa"/>
          </w:tcPr>
          <w:p w14:paraId="0981A518" w14:textId="77777777" w:rsidR="00965A44" w:rsidRPr="005F4AB0" w:rsidRDefault="00965A44" w:rsidP="00965A44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65A44" w:rsidRPr="005F4AB0" w:rsidRDefault="00965A44" w:rsidP="00965A44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7013324C" w:rsidR="00965A44" w:rsidRPr="005F4AB0" w:rsidRDefault="00965A44" w:rsidP="00965A44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5F4AB0">
              <w:rPr>
                <w:szCs w:val="24"/>
              </w:rPr>
              <w:t>t</w:t>
            </w:r>
            <w:r w:rsidR="00F34FAA">
              <w:rPr>
                <w:szCs w:val="24"/>
              </w:rPr>
              <w:t>i</w:t>
            </w:r>
            <w:r w:rsidRPr="005F4AB0">
              <w:rPr>
                <w:szCs w:val="24"/>
              </w:rPr>
              <w:t xml:space="preserve">sdag den </w:t>
            </w:r>
            <w:r w:rsidR="00F34FAA">
              <w:rPr>
                <w:szCs w:val="24"/>
              </w:rPr>
              <w:t>24</w:t>
            </w:r>
            <w:r w:rsidRPr="005F4AB0">
              <w:rPr>
                <w:szCs w:val="24"/>
              </w:rPr>
              <w:t xml:space="preserve"> </w:t>
            </w:r>
            <w:r>
              <w:rPr>
                <w:szCs w:val="24"/>
              </w:rPr>
              <w:t>novem</w:t>
            </w:r>
            <w:r w:rsidRPr="005F4AB0">
              <w:rPr>
                <w:szCs w:val="24"/>
              </w:rPr>
              <w:t>ber 2020 kl. 1</w:t>
            </w:r>
            <w:r w:rsidR="00F34FAA">
              <w:rPr>
                <w:szCs w:val="24"/>
              </w:rPr>
              <w:t>1</w:t>
            </w:r>
            <w:r w:rsidRPr="005F4AB0">
              <w:rPr>
                <w:szCs w:val="24"/>
              </w:rPr>
              <w:t>.00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965A44" w:rsidRPr="005F4AB0" w:rsidRDefault="00965A44" w:rsidP="00965A44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65A44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EE6FD5" w:rsidRDefault="00EE6FD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77777777" w:rsidR="00553765" w:rsidRPr="005F4AB0" w:rsidRDefault="0055376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7777777" w:rsidR="00EE6FD5" w:rsidRPr="005F4AB0" w:rsidRDefault="00EE6FD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688BAC0B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7E7418">
              <w:rPr>
                <w:snapToGrid w:val="0"/>
                <w:szCs w:val="24"/>
              </w:rPr>
              <w:t>24</w:t>
            </w:r>
            <w:r w:rsidRPr="005F4AB0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novem</w:t>
            </w:r>
            <w:r w:rsidRPr="005F4AB0">
              <w:rPr>
                <w:snapToGrid w:val="0"/>
                <w:szCs w:val="24"/>
              </w:rPr>
              <w:t>ber 2020</w:t>
            </w:r>
          </w:p>
        </w:tc>
      </w:tr>
    </w:tbl>
    <w:p w14:paraId="7812AB29" w14:textId="77777777" w:rsidR="00991FD9" w:rsidRPr="00BB519C" w:rsidRDefault="00991FD9">
      <w:pPr>
        <w:widowControl/>
        <w:rPr>
          <w:sz w:val="20"/>
        </w:rPr>
      </w:pPr>
      <w:r w:rsidRPr="00BB519C">
        <w:rPr>
          <w:sz w:val="20"/>
        </w:rPr>
        <w:br w:type="page"/>
      </w:r>
    </w:p>
    <w:p w14:paraId="7E8D9187" w14:textId="000E5754" w:rsidR="00737F4C" w:rsidRDefault="00737F4C" w:rsidP="00737F4C">
      <w:pPr>
        <w:widowControl/>
        <w:rPr>
          <w:sz w:val="20"/>
        </w:rPr>
      </w:pPr>
    </w:p>
    <w:p w14:paraId="4138F434" w14:textId="77777777" w:rsidR="00553765" w:rsidRDefault="00553765" w:rsidP="00737F4C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8771C6" w:rsidRPr="00402A9F" w14:paraId="726D6B2D" w14:textId="77777777" w:rsidTr="007E6D2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771C6" w:rsidRPr="00402A9F" w:rsidRDefault="008771C6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771C6" w:rsidRPr="00402A9F" w:rsidRDefault="008771C6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8771C6" w:rsidRPr="00402A9F" w:rsidRDefault="008771C6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202FF88D" w:rsidR="008771C6" w:rsidRPr="00402A9F" w:rsidRDefault="008771C6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8771C6" w:rsidRPr="00402A9F" w:rsidRDefault="008771C6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771C6" w:rsidRPr="00402A9F" w14:paraId="2819AD7D" w14:textId="77777777" w:rsidTr="00ED35A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8771C6" w:rsidRPr="00402A9F" w:rsidRDefault="008771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8771C6" w:rsidRPr="00DD79EF" w:rsidRDefault="008771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181A7B3E" w:rsidR="008771C6" w:rsidRPr="00DD79EF" w:rsidRDefault="008771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40FD3BB2" w:rsidR="008771C6" w:rsidRPr="00DD79EF" w:rsidRDefault="008771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490B7C61" w:rsidR="008771C6" w:rsidRPr="00DD79EF" w:rsidRDefault="008771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0F7D12FF" w:rsidR="008771C6" w:rsidRPr="00DD79EF" w:rsidRDefault="008771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4FA8882D" w:rsidR="008771C6" w:rsidRPr="00DD79EF" w:rsidRDefault="008771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4D0EE65E" w:rsidR="008771C6" w:rsidRPr="00DD79EF" w:rsidRDefault="008771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778E72F1" w:rsidR="008771C6" w:rsidRPr="00DD79EF" w:rsidRDefault="008771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8-11</w:t>
            </w:r>
            <w:proofErr w:type="gramEnd"/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4ACD1F93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1A94FACD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1912908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2E27EF94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027A3A09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7338F7D0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303E55FE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3665DD0D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A6474C3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1438D7F4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4314724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2DB4BE05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7F73D305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181CD74E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6C25FE54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2BAD25FB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12D6C203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7D693633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4F227B4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39506E9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3016B780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753F95F3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8C31879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2AD07190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208DAF0B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705CD2DA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22DE2C6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B52F8C4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C4D5206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605EB374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3154FB8E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B9FC4D9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30C3AFFD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B5E6D35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31978FDE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5D65BC5D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1F132F0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450D90B8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15550B96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AF9F55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E2872B3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0D4787C4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65D72D45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3A7AB3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14AE8A8E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2594EF10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2C1FBA2E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68093654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4F4E9530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118FD3D3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33680B29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3C0DBC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31B3120B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5F2F440B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7FF98E59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2AD8BD53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3E116EA6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94D7EDD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03CB4294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0A289A0D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0878E32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3B7A58D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4ECE7F2B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5AF4D72B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F7B31E1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73C15E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9EAD5A8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5F979D16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08BD7752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F05C4F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5078EDD0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349ED303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495D8F30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1A4E8193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0411443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E5979D7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7175AE6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442B8A8A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56AB134A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56BA66F9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28A1869E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E23C9C8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5BC0EFA2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D85E47F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C49E451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4A6F9FB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43133E4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9AF62E1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4219C95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59BEAA0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6748F94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7EA037EA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7B84A531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5034B4D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0B1D758A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775A65A3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464E57AB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22F000FF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0804374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7D031E84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678EF75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227E03A7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5856B12A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1A1FB747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25D352F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6FDA5FE5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3E12FF7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1E522F27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1D655E5F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6E8AE43B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740AED42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2B13EA6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1A8FF6A2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1D6A10F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C664952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6DAF928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74DD7121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A9E32D6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5DE1F51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4D4171C5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6384FA7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7DF8B6B0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5AF604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448CE702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6604FDA7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31D44922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BC5302D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2C613651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47C34DDB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4912E01D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1FEB7633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6EC3C5FA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7CA5FBD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43AE39B7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7A00CC2B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727298D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35F06E1F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6E08D264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1E454A79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6E505695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776620FB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6916FFC3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61ECB23A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77C4D7EE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34F5C127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2B9B4029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3EB578EA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353DBB1B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0D8172E9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77956E3A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437C8C56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0A406C8B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20DF9022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44975BA8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1C3FC584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52798116" w:rsidR="00737F4C" w:rsidRPr="006B1362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445A3A8C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450A5BF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719174CA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AC0A100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686AB37D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55891019" w:rsidR="00737F4C" w:rsidRPr="00402A9F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DB42674" w:rsidR="00737F4C" w:rsidRPr="00222126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D8EBF1C" w:rsidR="00737F4C" w:rsidRPr="00222126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1C621937" w:rsidR="00737F4C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9A98AA6" w:rsidR="00737F4C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7A35EB00" w:rsidR="00737F4C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0F8363C4" w:rsidR="00737F4C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1BD5C3B0" w:rsidR="00737F4C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2D70" w:rsidRPr="00462BA4" w14:paraId="33CFBB3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12A4" w14:textId="0824A759" w:rsidR="00882D70" w:rsidRPr="00553765" w:rsidRDefault="00882D7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lastRenderedPageBreak/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E37C" w14:textId="77777777" w:rsidR="00882D70" w:rsidRPr="004C2CC0" w:rsidRDefault="00882D7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F7F3" w14:textId="77777777" w:rsidR="00882D70" w:rsidRPr="004C2CC0" w:rsidRDefault="00882D7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C7F8" w14:textId="052BD98B" w:rsidR="00882D70" w:rsidRPr="00771D47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52C1" w14:textId="77777777" w:rsidR="00882D70" w:rsidRPr="00771D47" w:rsidRDefault="00882D7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91E7" w14:textId="0D7E8045" w:rsidR="00882D70" w:rsidRPr="00771D47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11F2" w14:textId="77777777" w:rsidR="00882D70" w:rsidRPr="00222126" w:rsidRDefault="00882D7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789D" w14:textId="42F0C0D7" w:rsidR="00882D70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D0B7" w14:textId="77777777" w:rsidR="00882D70" w:rsidRPr="00437544" w:rsidRDefault="00882D7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05D" w14:textId="10D0A8EF" w:rsidR="00882D70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9F5B" w14:textId="77777777" w:rsidR="00882D70" w:rsidRPr="00437544" w:rsidRDefault="00882D7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2B4B" w14:textId="5BE44935" w:rsidR="00882D70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AFCB" w14:textId="77777777" w:rsidR="00882D70" w:rsidRPr="00437544" w:rsidRDefault="00882D7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C687" w14:textId="3464C27E" w:rsidR="00882D70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0355" w14:textId="77777777" w:rsidR="00882D70" w:rsidRPr="00437544" w:rsidRDefault="00882D7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A900" w14:textId="530C0E51" w:rsidR="00882D70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5AA" w14:textId="77777777" w:rsidR="00882D70" w:rsidRPr="00437544" w:rsidRDefault="00882D7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6E81" w:rsidRPr="00462BA4" w14:paraId="7DC6535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F2F4" w14:textId="5CD9F6F8" w:rsidR="00406E81" w:rsidRPr="00553765" w:rsidRDefault="00406E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5F92" w14:textId="77777777" w:rsidR="00406E81" w:rsidRPr="004C2CC0" w:rsidRDefault="00406E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3138" w14:textId="77777777" w:rsidR="00406E81" w:rsidRPr="004C2CC0" w:rsidRDefault="00406E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E844" w14:textId="651FD25E" w:rsidR="00406E81" w:rsidRPr="00771D47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5803" w14:textId="77777777" w:rsidR="00406E81" w:rsidRPr="00771D47" w:rsidRDefault="00406E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46BB" w14:textId="3697155A" w:rsidR="00406E81" w:rsidRPr="00771D47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D08" w14:textId="77777777" w:rsidR="00406E81" w:rsidRPr="00222126" w:rsidRDefault="00406E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4F1D" w14:textId="60DDBB46" w:rsidR="00406E81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091E" w14:textId="77777777" w:rsidR="00406E81" w:rsidRPr="00437544" w:rsidRDefault="00406E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87DC" w14:textId="3566528F" w:rsidR="00406E81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D319" w14:textId="77777777" w:rsidR="00406E81" w:rsidRPr="00437544" w:rsidRDefault="00406E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2732" w14:textId="317A0188" w:rsidR="00406E81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7D16" w14:textId="77777777" w:rsidR="00406E81" w:rsidRPr="00437544" w:rsidRDefault="00406E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7940" w14:textId="3099801F" w:rsidR="00406E81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784C" w14:textId="77777777" w:rsidR="00406E81" w:rsidRPr="00437544" w:rsidRDefault="00406E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D29A" w14:textId="0BD4E434" w:rsidR="00406E81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335E" w14:textId="77777777" w:rsidR="00406E81" w:rsidRPr="00437544" w:rsidRDefault="00406E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55376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3448FCEA" w:rsidR="007E7418" w:rsidRPr="00771D47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77777777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03CB2EA3" w:rsidR="007E7418" w:rsidRPr="00771D47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77777777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5E07A12D" w:rsidR="007E7418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3E4298B9" w:rsidR="007E7418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50995233" w:rsidR="007E7418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56502C30" w:rsidR="007E7418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2884A89E" w:rsidR="007E7418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5BFACA27" w:rsidR="00737F4C" w:rsidRPr="00771D47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5FA4E463" w:rsidR="00737F4C" w:rsidRPr="00771D47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7296C005" w:rsidR="00737F4C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5EC2C321" w:rsidR="00737F4C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27BC5F6B" w:rsidR="00737F4C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57632673" w:rsidR="00737F4C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1CF94828" w:rsidR="00737F4C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4CDAC6ED" w:rsidR="00FD74CF" w:rsidRPr="00771D47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36EDF23A" w:rsidR="00FD74CF" w:rsidRPr="00771D47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0B91B8FB" w:rsidR="00FD74CF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5BB5A84B" w:rsidR="00FD74CF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6AC3E764" w:rsidR="00FD74CF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11C6FAD9" w:rsidR="00FD74CF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2251DFB4" w:rsidR="00FD74CF" w:rsidRPr="00437544" w:rsidRDefault="0055376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EC6F63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BC49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21C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858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C65C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941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C41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C9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519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D36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92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D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6F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C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64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AE8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2D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AB5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sectPr w:rsidR="00737F4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5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1"/>
  </w:num>
  <w:num w:numId="12">
    <w:abstractNumId w:val="2"/>
  </w:num>
  <w:num w:numId="13">
    <w:abstractNumId w:val="14"/>
  </w:num>
  <w:num w:numId="14">
    <w:abstractNumId w:val="11"/>
  </w:num>
  <w:num w:numId="15">
    <w:abstractNumId w:val="2"/>
  </w:num>
  <w:num w:numId="16">
    <w:abstractNumId w:val="14"/>
  </w:num>
  <w:num w:numId="17">
    <w:abstractNumId w:val="13"/>
  </w:num>
  <w:num w:numId="18">
    <w:abstractNumId w:val="4"/>
  </w:num>
  <w:num w:numId="19">
    <w:abstractNumId w:val="13"/>
  </w:num>
  <w:num w:numId="2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5A5"/>
    <w:rsid w:val="00224BD3"/>
    <w:rsid w:val="00224E9C"/>
    <w:rsid w:val="00225350"/>
    <w:rsid w:val="00226733"/>
    <w:rsid w:val="00230827"/>
    <w:rsid w:val="00231A09"/>
    <w:rsid w:val="00232204"/>
    <w:rsid w:val="002327ED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39A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1C6"/>
    <w:rsid w:val="008779C2"/>
    <w:rsid w:val="008810DC"/>
    <w:rsid w:val="0088164B"/>
    <w:rsid w:val="00882818"/>
    <w:rsid w:val="00882D70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08A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5911"/>
    <w:rsid w:val="00F15BB6"/>
    <w:rsid w:val="00F16BA0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F6490-7DCB-4DF5-91EE-CAC6E3C1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769</Words>
  <Characters>4379</Characters>
  <Application>Microsoft Office Word</Application>
  <DocSecurity>4</DocSecurity>
  <Lines>1459</Lines>
  <Paragraphs>467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2020-11-19T12:00:00Z</cp:lastPrinted>
  <dcterms:created xsi:type="dcterms:W3CDTF">2020-11-24T13:43:00Z</dcterms:created>
  <dcterms:modified xsi:type="dcterms:W3CDTF">2020-11-24T13:43:00Z</dcterms:modified>
</cp:coreProperties>
</file>