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C549DB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11D095D5AB2426781EAE11C35245A88"/>
        </w:placeholder>
        <w15:appearance w15:val="hidden"/>
        <w:text/>
      </w:sdtPr>
      <w:sdtEndPr/>
      <w:sdtContent>
        <w:p w:rsidR="00AF30DD" w:rsidP="00CC4C93" w:rsidRDefault="00AF30DD" w14:paraId="0C549DB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3fab12e-1850-4aa1-893d-83d45044f126"/>
        <w:id w:val="115805066"/>
        <w:lock w:val="sdtLocked"/>
      </w:sdtPr>
      <w:sdtEndPr/>
      <w:sdtContent>
        <w:p w:rsidR="00214C86" w:rsidRDefault="00CF21B7" w14:paraId="0C549DBB" w14:textId="3BADEAA6">
          <w:pPr>
            <w:pStyle w:val="Frslagstext"/>
          </w:pPr>
          <w:r>
            <w:t>Riksdagen ställer sig bakom det som anförs i motionen om att överväga möjligheterna att förlägga fler utbildningsplatser till kommunala lärcentrum och tillkännager detta för regeringen.</w:t>
          </w:r>
        </w:p>
      </w:sdtContent>
    </w:sdt>
    <w:p w:rsidR="00AF30DD" w:rsidP="00AF30DD" w:rsidRDefault="000156D9" w14:paraId="0C549DBC" w14:textId="77777777">
      <w:pPr>
        <w:pStyle w:val="Rubrik1"/>
      </w:pPr>
      <w:bookmarkStart w:name="MotionsStart" w:id="0"/>
      <w:bookmarkEnd w:id="0"/>
      <w:r>
        <w:t>Motivering</w:t>
      </w:r>
    </w:p>
    <w:p w:rsidR="005D2CB9" w:rsidP="005D2CB9" w:rsidRDefault="005D2CB9" w14:paraId="0C549DBD" w14:textId="77777777">
      <w:pPr>
        <w:pStyle w:val="Normalutanindragellerluft"/>
      </w:pPr>
      <w:r>
        <w:t xml:space="preserve">Enligt Lars Haikolas rapport </w:t>
      </w:r>
      <w:r w:rsidRPr="005D2CB9">
        <w:rPr>
          <w:i/>
        </w:rPr>
        <w:t>Högre utbildning under tjugo år</w:t>
      </w:r>
      <w:r>
        <w:t xml:space="preserve"> (SOU 2015:70) bedrevs det 2003 högskoleutbildning i 188 av landets kommuner. Tio år senare, 2013, fanns det bara högskoleutbildning i 98 av landets kommuner.</w:t>
      </w:r>
    </w:p>
    <w:p w:rsidR="005D2CB9" w:rsidP="005D2CB9" w:rsidRDefault="005D2CB9" w14:paraId="0C549DBE" w14:textId="12C404F0">
      <w:pPr>
        <w:pStyle w:val="Lagtextindrag"/>
        <w:spacing w:line="360" w:lineRule="auto"/>
      </w:pPr>
      <w:r>
        <w:t>I Gävleborgs län finns en långt gången samverkan mellan Högskola</w:t>
      </w:r>
      <w:r w:rsidR="00413D1E">
        <w:t>n</w:t>
      </w:r>
      <w:r>
        <w:t xml:space="preserve"> i Gävle, kommunala vuxenutbildni</w:t>
      </w:r>
      <w:r w:rsidR="00413D1E">
        <w:t>ngarna och kommunernas lärcentrum</w:t>
      </w:r>
      <w:r>
        <w:t xml:space="preserve"> (högre utbildning på distans). Lokalt ser man i kommunerna stora rekryteringsbehov som man inte kan tillgodose med dagens utbud av högskole- och universitetsutbildningar. </w:t>
      </w:r>
      <w:r w:rsidR="00413D1E">
        <w:t>Samtidigt har Gävleborg enligt A</w:t>
      </w:r>
      <w:r>
        <w:t>rbetsförmedlingens statistik landets högsta arbetslöshet.</w:t>
      </w:r>
    </w:p>
    <w:p w:rsidR="005D2CB9" w:rsidP="005D2CB9" w:rsidRDefault="005D2CB9" w14:paraId="0C549DBF" w14:textId="203F38EF">
      <w:r>
        <w:t>Enligt studier som genomförts i länets kommune</w:t>
      </w:r>
      <w:r w:rsidR="00413D1E">
        <w:t>r hade majoriteten av lärcentrumens</w:t>
      </w:r>
      <w:r>
        <w:t xml:space="preserve"> studenter inte påbörjat sina studier om utbildningen varit förlagd </w:t>
      </w:r>
      <w:r>
        <w:lastRenderedPageBreak/>
        <w:t xml:space="preserve">till högskoleort istället för i den egna kommunen. Samma studie visar att många får jobb efter sina studier och nästan alla (90 procent) blir kvar i hemkommunen. </w:t>
      </w:r>
      <w:r w:rsidR="00324A8D">
        <w:t xml:space="preserve">Undersökningar </w:t>
      </w:r>
      <w:r>
        <w:t>visar också att de studerandes sociala bakgrund var ”i det närmaste spegelvänd mot den som råder vid universitet och högskolor i stort”. Majoriteten (63 procent) av de studerande v</w:t>
      </w:r>
      <w:r w:rsidR="00413D1E">
        <w:t>id lokala lärcentrum</w:t>
      </w:r>
      <w:r w:rsidR="00324A8D">
        <w:t xml:space="preserve"> hade</w:t>
      </w:r>
      <w:r>
        <w:t xml:space="preserve"> arbetarklassbakgrund. En nyligen genomfö</w:t>
      </w:r>
      <w:r w:rsidR="00413D1E">
        <w:t>rd förstudie (2015) om lärcentrum</w:t>
      </w:r>
      <w:r>
        <w:t xml:space="preserve"> i Gävleborgs län bekräftar bilden från tidigare studier. Bland studenterna från Bollnäs, Ljusdal, Nordanstig, Ovanåker och Söderhamn hade 64 procent arbetarklassbakgrund. </w:t>
      </w:r>
    </w:p>
    <w:p w:rsidR="005D2CB9" w:rsidP="00324A8D" w:rsidRDefault="00413D1E" w14:paraId="0C549DC0" w14:textId="74C8F904">
      <w:r>
        <w:t>Lärcentrum</w:t>
      </w:r>
      <w:r w:rsidR="005D2CB9">
        <w:t xml:space="preserve"> svarar på så sätt upp mot en nationell önskan om breddad rekrytering till högre utbildning. Lärcentr</w:t>
      </w:r>
      <w:r>
        <w:t>um</w:t>
      </w:r>
      <w:r w:rsidR="005D2CB9">
        <w:t xml:space="preserve"> i samverkan med högskolan i Gävle lyckas nå nya grupper av högskolestuderande, ofta äldre och med bakgrund i hem utan längre studietradition. Studenterna får i hög utsträckning jobb efter sin utbildning och de blir ofta kvar i hemkommunen. Lärcentr</w:t>
      </w:r>
      <w:r>
        <w:t>um</w:t>
      </w:r>
      <w:r w:rsidR="005D2CB9">
        <w:t xml:space="preserve"> och högskolan i Gävle sitter med andra ord på </w:t>
      </w:r>
      <w:r w:rsidR="00324A8D">
        <w:t>en nyckel</w:t>
      </w:r>
      <w:r>
        <w:t xml:space="preserve"> för att öppna</w:t>
      </w:r>
      <w:r w:rsidR="005D2CB9">
        <w:t xml:space="preserve"> dörren</w:t>
      </w:r>
      <w:r w:rsidR="00324A8D">
        <w:t xml:space="preserve"> till högre studier för nya målgrupper och</w:t>
      </w:r>
      <w:r w:rsidR="005D2CB9">
        <w:t xml:space="preserve"> motverka dagens snedrekryterin</w:t>
      </w:r>
      <w:r w:rsidR="00324A8D">
        <w:t>g</w:t>
      </w:r>
      <w:r w:rsidR="005D2CB9">
        <w:t>.</w:t>
      </w:r>
      <w:r w:rsidR="00324A8D">
        <w:t xml:space="preserve"> </w:t>
      </w:r>
      <w:r w:rsidR="00517580">
        <w:t>Därför bör möjligheterna att förlägga fler utbildningsplatser till kommunala lärcentr</w:t>
      </w:r>
      <w:r>
        <w:t>um</w:t>
      </w:r>
      <w:bookmarkStart w:name="_GoBack" w:id="1"/>
      <w:bookmarkEnd w:id="1"/>
      <w:r w:rsidR="00517580">
        <w:t xml:space="preserve"> </w:t>
      </w:r>
      <w:r w:rsidR="00A67F0F">
        <w:t>övervägas</w:t>
      </w:r>
      <w:r w:rsidR="0051758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64170382FE46A0AAF17EE7FF666FC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6738A" w:rsidRDefault="00413D1E" w14:paraId="0C549D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2AF7" w:rsidRDefault="00642AF7" w14:paraId="0C549DC5" w14:textId="77777777"/>
    <w:sectPr w:rsidR="00642AF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49DC7" w14:textId="77777777" w:rsidR="00D332D6" w:rsidRDefault="00D332D6" w:rsidP="000C1CAD">
      <w:pPr>
        <w:spacing w:line="240" w:lineRule="auto"/>
      </w:pPr>
      <w:r>
        <w:separator/>
      </w:r>
    </w:p>
  </w:endnote>
  <w:endnote w:type="continuationSeparator" w:id="0">
    <w:p w14:paraId="0C549DC8" w14:textId="77777777" w:rsidR="00D332D6" w:rsidRDefault="00D332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9DC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13D1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9DD3" w14:textId="77777777" w:rsidR="005B4755" w:rsidRDefault="005B475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201509221214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201509291459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14:59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14:59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49DC5" w14:textId="77777777" w:rsidR="00D332D6" w:rsidRDefault="00D332D6" w:rsidP="000C1CAD">
      <w:pPr>
        <w:spacing w:line="240" w:lineRule="auto"/>
      </w:pPr>
      <w:r>
        <w:separator/>
      </w:r>
    </w:p>
  </w:footnote>
  <w:footnote w:type="continuationSeparator" w:id="0">
    <w:p w14:paraId="0C549DC6" w14:textId="77777777" w:rsidR="00D332D6" w:rsidRDefault="00D332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C549DC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13D1E" w14:paraId="0C549DC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:324</w:t>
        </w:r>
      </w:sdtContent>
    </w:sdt>
  </w:p>
  <w:p w:rsidR="00A42228" w:rsidP="00283E0F" w:rsidRDefault="00413D1E" w14:paraId="0C549DD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F21B7" w14:paraId="0C549DD1" w14:textId="4F243D78">
        <w:pPr>
          <w:pStyle w:val="FSHRub2"/>
        </w:pPr>
        <w:r>
          <w:t>Utbildningsplatser till kommunala lärcentrum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C549D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D0F1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305E"/>
    <w:rsid w:val="001F22DC"/>
    <w:rsid w:val="001F369D"/>
    <w:rsid w:val="001F4293"/>
    <w:rsid w:val="00200BAB"/>
    <w:rsid w:val="002013EA"/>
    <w:rsid w:val="00202D08"/>
    <w:rsid w:val="002048F3"/>
    <w:rsid w:val="0020768B"/>
    <w:rsid w:val="00207DFA"/>
    <w:rsid w:val="00213E34"/>
    <w:rsid w:val="00214C86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4A8D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D1E"/>
    <w:rsid w:val="00414EE1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3A2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523A"/>
    <w:rsid w:val="004F7752"/>
    <w:rsid w:val="00500AF3"/>
    <w:rsid w:val="00501184"/>
    <w:rsid w:val="00504301"/>
    <w:rsid w:val="005043A4"/>
    <w:rsid w:val="00504F15"/>
    <w:rsid w:val="005052A4"/>
    <w:rsid w:val="00505683"/>
    <w:rsid w:val="005076A3"/>
    <w:rsid w:val="00512761"/>
    <w:rsid w:val="005137A5"/>
    <w:rsid w:val="0051430A"/>
    <w:rsid w:val="005149BA"/>
    <w:rsid w:val="00517580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755"/>
    <w:rsid w:val="005B4B97"/>
    <w:rsid w:val="005B5F0B"/>
    <w:rsid w:val="005B5F87"/>
    <w:rsid w:val="005C19B1"/>
    <w:rsid w:val="005C4A81"/>
    <w:rsid w:val="005C4EF3"/>
    <w:rsid w:val="005C63BF"/>
    <w:rsid w:val="005C6438"/>
    <w:rsid w:val="005C6E36"/>
    <w:rsid w:val="005D0F10"/>
    <w:rsid w:val="005D2AEC"/>
    <w:rsid w:val="005D2CB9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913"/>
    <w:rsid w:val="00626A3F"/>
    <w:rsid w:val="00630D6B"/>
    <w:rsid w:val="0063287B"/>
    <w:rsid w:val="00633767"/>
    <w:rsid w:val="00635409"/>
    <w:rsid w:val="00642242"/>
    <w:rsid w:val="00642AF7"/>
    <w:rsid w:val="00644D04"/>
    <w:rsid w:val="00647938"/>
    <w:rsid w:val="00647E09"/>
    <w:rsid w:val="00652080"/>
    <w:rsid w:val="00653781"/>
    <w:rsid w:val="00657713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738A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67F0F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B7FEC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1B7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2D6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282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C6E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549DB9"/>
  <w15:chartTrackingRefBased/>
  <w15:docId w15:val="{F3812446-9700-4200-9437-6129E73D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1D095D5AB2426781EAE11C35245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6E640-CA2F-4F63-9838-7455881AA47F}"/>
      </w:docPartPr>
      <w:docPartBody>
        <w:p w:rsidR="001878E3" w:rsidRDefault="002B1FD5">
          <w:pPr>
            <w:pStyle w:val="711D095D5AB2426781EAE11C35245A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64170382FE46A0AAF17EE7FF666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95361-C7AF-4F52-BA26-C74188C44249}"/>
      </w:docPartPr>
      <w:docPartBody>
        <w:p w:rsidR="001878E3" w:rsidRDefault="002B1FD5">
          <w:pPr>
            <w:pStyle w:val="0664170382FE46A0AAF17EE7FF666FC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D5"/>
    <w:rsid w:val="001878E3"/>
    <w:rsid w:val="001D449A"/>
    <w:rsid w:val="002B1FD5"/>
    <w:rsid w:val="005A4033"/>
    <w:rsid w:val="009A3E20"/>
    <w:rsid w:val="00C6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1D095D5AB2426781EAE11C35245A88">
    <w:name w:val="711D095D5AB2426781EAE11C35245A88"/>
  </w:style>
  <w:style w:type="paragraph" w:customStyle="1" w:styleId="AE71F8A44D5D4C0FAFF69B7F16760E13">
    <w:name w:val="AE71F8A44D5D4C0FAFF69B7F16760E13"/>
  </w:style>
  <w:style w:type="paragraph" w:customStyle="1" w:styleId="0664170382FE46A0AAF17EE7FF666FC1">
    <w:name w:val="0664170382FE46A0AAF17EE7FF666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3398</RubrikLookup>
    <MotionGuid xmlns="00d11361-0b92-4bae-a181-288d6a55b763">01eb91d1-0a5c-4b9d-97aa-23b889c9dd52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2975-2B53-4000-AEE9-C31BE06A7B5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AC1F63D6-40FE-4F56-971E-482D9F54A539}"/>
</file>

<file path=customXml/itemProps4.xml><?xml version="1.0" encoding="utf-8"?>
<ds:datastoreItem xmlns:ds="http://schemas.openxmlformats.org/officeDocument/2006/customXml" ds:itemID="{EF585F57-4DF2-4F6B-993E-59A9B6B7D285}"/>
</file>

<file path=customXml/itemProps5.xml><?xml version="1.0" encoding="utf-8"?>
<ds:datastoreItem xmlns:ds="http://schemas.openxmlformats.org/officeDocument/2006/customXml" ds:itemID="{D08ADFEA-F76C-4FB5-A355-98A4A0E368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35</TotalTime>
  <Pages>2</Pages>
  <Words>319</Words>
  <Characters>1942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201516S8022 Breddad rekrytering</vt:lpstr>
      <vt:lpstr/>
    </vt:vector>
  </TitlesOfParts>
  <Company>Sveriges riksdag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201516S8022 Utbildningsplatser till kommunala lärcentra</dc:title>
  <dc:subject/>
  <dc:creator>Sanna Vent</dc:creator>
  <cp:keywords/>
  <dc:description/>
  <cp:lastModifiedBy>Kerstin Carlqvist</cp:lastModifiedBy>
  <cp:revision>13</cp:revision>
  <cp:lastPrinted>2015-09-29T12:59:00Z</cp:lastPrinted>
  <dcterms:created xsi:type="dcterms:W3CDTF">2015-09-22T10:14:00Z</dcterms:created>
  <dcterms:modified xsi:type="dcterms:W3CDTF">2016-05-16T12:29:00Z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*TF463ABE492F9*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https://filur.riksdagen.se/drop/DropOffLibrary/TF463ABE492F9.docx</vt:lpwstr>
  </property>
  <property fmtid="{D5CDD505-2E9C-101B-9397-08002B2CF9AE}" pid="11" name="RevisionsOn">
    <vt:lpwstr>1</vt:lpwstr>
  </property>
</Properties>
</file>