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053656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BC839D4A7FE4662AB8A1BFCDE938600"/>
        </w:placeholder>
        <w15:appearance w15:val="hidden"/>
        <w:text/>
      </w:sdtPr>
      <w:sdtEndPr/>
      <w:sdtContent>
        <w:p w:rsidR="00AF30DD" w:rsidP="00CC4C93" w:rsidRDefault="00AF30DD" w14:paraId="2053656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f54131d8-2ac9-410c-8351-6c8205b170da"/>
        <w:id w:val="-197861832"/>
        <w:lock w:val="sdtLocked"/>
      </w:sdtPr>
      <w:sdtEndPr/>
      <w:sdtContent>
        <w:p w:rsidR="0051463E" w:rsidRDefault="003378C4" w14:paraId="2053656E" w14:textId="4FA15D62">
          <w:pPr>
            <w:pStyle w:val="Frslagstext"/>
          </w:pPr>
          <w:r>
            <w:t>Riksdagen ställer sig bakom det som anförs i motionen om en preskriptionstid för skulder och tillkännager detta för regeringen.</w:t>
          </w:r>
        </w:p>
      </w:sdtContent>
    </w:sdt>
    <w:p w:rsidR="00AF30DD" w:rsidP="00AF30DD" w:rsidRDefault="000156D9" w14:paraId="2053656F" w14:textId="77777777">
      <w:pPr>
        <w:pStyle w:val="Rubrik1"/>
      </w:pPr>
      <w:bookmarkStart w:name="MotionsStart" w:id="0"/>
      <w:bookmarkEnd w:id="0"/>
      <w:r>
        <w:t>Motivering</w:t>
      </w:r>
    </w:p>
    <w:p w:rsidR="00861546" w:rsidP="004C0A30" w:rsidRDefault="00861546" w14:paraId="20536570" w14:textId="7D822F0B">
      <w:pPr>
        <w:pStyle w:val="Normalutanindragellerluft"/>
      </w:pPr>
      <w:r>
        <w:t>Den normala pre</w:t>
      </w:r>
      <w:r w:rsidR="007D031B">
        <w:t>skriptionstiden är enligt lag tio</w:t>
      </w:r>
      <w:bookmarkStart w:name="_GoBack" w:id="1"/>
      <w:bookmarkEnd w:id="1"/>
      <w:r>
        <w:t xml:space="preserve"> år. Detta lagrum kan banker sätta ur spel genom att begära förlängning av fordran gång på gång.</w:t>
      </w:r>
    </w:p>
    <w:p w:rsidR="00861546" w:rsidP="004C0A30" w:rsidRDefault="00861546" w14:paraId="20536571" w14:textId="77777777">
      <w:pPr>
        <w:pStyle w:val="Normalutanindragellerluft"/>
      </w:pPr>
    </w:p>
    <w:p w:rsidR="00AF30DD" w:rsidP="004C0A30" w:rsidRDefault="00861546" w14:paraId="20536572" w14:textId="77777777">
      <w:pPr>
        <w:pStyle w:val="Normalutanindragellerluft"/>
      </w:pPr>
      <w:r>
        <w:t>Vår uppfattning är att man inte ska kunna förlänga en skulds preskriptionstid i all evinnerlighet utan att lagstiftningen bör sätta en bortre gräns. Man kan lära av andra länders exempel och studera den finska lagstiftningen som har en absolut gräns vid 15 år.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0E803F24F044C36B19BD932F6783E6F"/>
        </w:placeholder>
        <w15:appearance w15:val="hidden"/>
      </w:sdtPr>
      <w:sdtEndPr/>
      <w:sdtContent>
        <w:p w:rsidRPr="00ED19F0" w:rsidR="00865E70" w:rsidP="00464DA2" w:rsidRDefault="007D031B" w14:paraId="2053657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Berg (M)</w:t>
            </w:r>
          </w:p>
        </w:tc>
      </w:tr>
    </w:tbl>
    <w:p w:rsidR="00072D06" w:rsidRDefault="00072D06" w14:paraId="20536577" w14:textId="77777777"/>
    <w:sectPr w:rsidR="00072D0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36579" w14:textId="77777777" w:rsidR="00816B52" w:rsidRDefault="00816B52" w:rsidP="000C1CAD">
      <w:pPr>
        <w:spacing w:line="240" w:lineRule="auto"/>
      </w:pPr>
      <w:r>
        <w:separator/>
      </w:r>
    </w:p>
  </w:endnote>
  <w:endnote w:type="continuationSeparator" w:id="0">
    <w:p w14:paraId="2053657A" w14:textId="77777777" w:rsidR="00816B52" w:rsidRDefault="00816B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3657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36585" w14:textId="77777777" w:rsidR="002B5BF1" w:rsidRDefault="002B5BF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201509251117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201510011143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11:43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11:43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36577" w14:textId="77777777" w:rsidR="00816B52" w:rsidRDefault="00816B52" w:rsidP="000C1CAD">
      <w:pPr>
        <w:spacing w:line="240" w:lineRule="auto"/>
      </w:pPr>
      <w:r>
        <w:separator/>
      </w:r>
    </w:p>
  </w:footnote>
  <w:footnote w:type="continuationSeparator" w:id="0">
    <w:p w14:paraId="20536578" w14:textId="77777777" w:rsidR="00816B52" w:rsidRDefault="00816B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053657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D031B" w14:paraId="2053658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:1170</w:t>
        </w:r>
      </w:sdtContent>
    </w:sdt>
  </w:p>
  <w:p w:rsidR="00A42228" w:rsidP="00283E0F" w:rsidRDefault="007D031B" w14:paraId="2053658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Magnusson och Ulf Berg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378C4" w14:paraId="20536583" w14:textId="1A309BDF">
        <w:pPr>
          <w:pStyle w:val="FSHRub2"/>
        </w:pPr>
        <w:r>
          <w:t>Preskriptionstid för bankfordringar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05365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6154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2D06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5BF1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7F86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8C4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4A8E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4DA2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0A30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63E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3C6E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31B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B5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1546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358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362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FCE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B8D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3656C"/>
  <w15:chartTrackingRefBased/>
  <w15:docId w15:val="{46BC4507-DB63-4FB3-B15E-053F0197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C839D4A7FE4662AB8A1BFCDE938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84101-762D-4F12-AEC2-E49D6EE3B99B}"/>
      </w:docPartPr>
      <w:docPartBody>
        <w:p w:rsidR="00FD665A" w:rsidRDefault="00082DC8">
          <w:pPr>
            <w:pStyle w:val="6BC839D4A7FE4662AB8A1BFCDE9386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0E803F24F044C36B19BD932F6783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A169D-8EEB-40C4-A60B-9D7B6878D29F}"/>
      </w:docPartPr>
      <w:docPartBody>
        <w:p w:rsidR="00FD665A" w:rsidRDefault="00082DC8">
          <w:pPr>
            <w:pStyle w:val="A0E803F24F044C36B19BD932F6783E6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C8"/>
    <w:rsid w:val="00082DC8"/>
    <w:rsid w:val="00111AD8"/>
    <w:rsid w:val="00A47C60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C839D4A7FE4662AB8A1BFCDE938600">
    <w:name w:val="6BC839D4A7FE4662AB8A1BFCDE938600"/>
  </w:style>
  <w:style w:type="paragraph" w:customStyle="1" w:styleId="033D5F0DFDB642B1A2AB4BBB350BFEC8">
    <w:name w:val="033D5F0DFDB642B1A2AB4BBB350BFEC8"/>
  </w:style>
  <w:style w:type="paragraph" w:customStyle="1" w:styleId="A0E803F24F044C36B19BD932F6783E6F">
    <w:name w:val="A0E803F24F044C36B19BD932F6783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4265</RubrikLookup>
    <MotionGuid xmlns="00d11361-0b92-4bae-a181-288d6a55b763">34b9b1fa-7700-4f3e-bc91-53fd7ca4ff80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E5FE-8580-425E-B6A8-51D6A6EAC249}"/>
</file>

<file path=customXml/itemProps2.xml><?xml version="1.0" encoding="utf-8"?>
<ds:datastoreItem xmlns:ds="http://schemas.openxmlformats.org/officeDocument/2006/customXml" ds:itemID="{EE90C011-9BB8-46C1-9545-77E451F44F2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55851D4-C329-49AB-A402-49444F7FF417}"/>
</file>

<file path=customXml/itemProps5.xml><?xml version="1.0" encoding="utf-8"?>
<ds:datastoreItem xmlns:ds="http://schemas.openxmlformats.org/officeDocument/2006/customXml" ds:itemID="{E3ECDC17-BCBA-41E2-BE18-8A9CE703B01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98</Words>
  <Characters>522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201516M1722 Preskriptionstid bankfordringar</dc:title>
  <dc:subject/>
  <dc:creator>Thomas Böhlmark</dc:creator>
  <cp:keywords/>
  <dc:description/>
  <cp:lastModifiedBy>Kerstin Carlqvist</cp:lastModifiedBy>
  <cp:revision>10</cp:revision>
  <cp:lastPrinted>2015-10-01T09:43:00Z</cp:lastPrinted>
  <dcterms:created xsi:type="dcterms:W3CDTF">2015-09-25T09:17:00Z</dcterms:created>
  <dcterms:modified xsi:type="dcterms:W3CDTF">2016-05-20T12:14:00Z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*1EA39CE76BA38*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https://filur.riksdagen.se/drop/DropOffLibrary/1EA39CE76BA38.docx</vt:lpwstr>
  </property>
  <property fmtid="{D5CDD505-2E9C-101B-9397-08002B2CF9AE}" pid="11" name="RevisionsOn">
    <vt:lpwstr>1</vt:lpwstr>
  </property>
</Properties>
</file>