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372B4BBD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B84D4B95BF24CACB6D9603644D05260"/>
        </w:placeholder>
        <w15:appearance w15:val="hidden"/>
        <w:text/>
      </w:sdtPr>
      <w:sdtEndPr/>
      <w:sdtContent>
        <w:p w:rsidRPr="009B062B" w:rsidR="00AF30DD" w:rsidP="009B062B" w:rsidRDefault="00AF30DD" w14:paraId="372B4BB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1b62c49-dddb-4278-ab4b-3ffd75a7faad"/>
        <w:id w:val="1311364620"/>
        <w:lock w:val="sdtLocked"/>
      </w:sdtPr>
      <w:sdtEndPr/>
      <w:sdtContent>
        <w:p w:rsidR="00C05737" w:rsidRDefault="00187A65" w14:paraId="372B4BBF" w14:textId="0E9EF50E">
          <w:pPr>
            <w:pStyle w:val="Frslagstext"/>
            <w:numPr>
              <w:ilvl w:val="0"/>
              <w:numId w:val="0"/>
            </w:numPr>
          </w:pPr>
          <w:r>
            <w:t>Riksdagen ställer sig bakom det som anförs</w:t>
          </w:r>
          <w:r w:rsidR="009C0CA4">
            <w:t xml:space="preserve"> i motionen om en översyn av ROT-</w:t>
          </w:r>
          <w:bookmarkStart w:name="_GoBack" w:id="0"/>
          <w:bookmarkEnd w:id="0"/>
          <w:r>
            <w:t>avdragets regelverk med syfte att endast tillåta avdrag för renoverings-, om- och tillbyggnadsåtgärder för objekt placerade i Sverige och tillkännager detta för regeringen.</w:t>
          </w:r>
        </w:p>
      </w:sdtContent>
    </w:sdt>
    <w:p w:rsidRPr="009B062B" w:rsidR="00AF30DD" w:rsidP="009B062B" w:rsidRDefault="000156D9" w14:paraId="372B4BC0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Pr="008A5B6C" w:rsidR="008A5B6C" w:rsidP="008A5B6C" w:rsidRDefault="008A5B6C" w14:paraId="372B4BC1" w14:textId="77777777">
      <w:pPr>
        <w:pStyle w:val="Normalutanindragellerluft"/>
      </w:pPr>
      <w:r>
        <w:t xml:space="preserve">År </w:t>
      </w:r>
      <w:r w:rsidRPr="008A5B6C">
        <w:t xml:space="preserve">2014 beviljades 1 900 svenskar 52 miljoner </w:t>
      </w:r>
      <w:r>
        <w:t>kronor i skattereduktion för RUT- och ROT-</w:t>
      </w:r>
      <w:r w:rsidRPr="008A5B6C">
        <w:t>tjänster utförda i ett annat EU/EES-land. Det är en ökning med nästan 160 procent sedan 2011. Den största delen av utbetalningarna har gått till svenskars semesterbostäder i Spanien, Frankrike och i våra grannländer och vi kan anta att det i de allra flesta fall inte är svenska företag som har utfört arbetet.</w:t>
      </w:r>
    </w:p>
    <w:p w:rsidRPr="008A5B6C" w:rsidR="008A5B6C" w:rsidP="008A5B6C" w:rsidRDefault="008A5B6C" w14:paraId="372B4BC2" w14:textId="77777777">
      <w:pPr>
        <w:pStyle w:val="Normalutanindragellerluft"/>
      </w:pPr>
    </w:p>
    <w:p w:rsidRPr="008A5B6C" w:rsidR="008A5B6C" w:rsidP="008A5B6C" w:rsidRDefault="008A5B6C" w14:paraId="372B4BC3" w14:textId="77777777">
      <w:pPr>
        <w:pStyle w:val="Normalutanindragellerluft"/>
      </w:pPr>
      <w:r w:rsidRPr="008A5B6C">
        <w:t>Därmed är det här en avdragsmöjlighet som överhuvudtaget inte går i linje med ROT-avdragets ursprungliga tanke om att skapa jobb och minska svartarbetet i Sverige. Det ligger också nära till hands att anta att skattesubventionen särskilt gynnar höginkomsttagare varför avdraget även är problematisk ur ett fördelningspolitiskt perspektiv.</w:t>
      </w:r>
    </w:p>
    <w:p w:rsidRPr="008A5B6C" w:rsidR="008A5B6C" w:rsidP="008A5B6C" w:rsidRDefault="008A5B6C" w14:paraId="372B4BC4" w14:textId="77777777">
      <w:pPr>
        <w:pStyle w:val="Normalutanindragellerluft"/>
      </w:pPr>
    </w:p>
    <w:p w:rsidRPr="008A5B6C" w:rsidR="008A5B6C" w:rsidP="008A5B6C" w:rsidRDefault="008A5B6C" w14:paraId="372B4BC5" w14:textId="77777777">
      <w:pPr>
        <w:pStyle w:val="Normalutanindragellerluft"/>
      </w:pPr>
      <w:r w:rsidRPr="008A5B6C">
        <w:t xml:space="preserve">Att regeringen har sänkt ROT- avdragets subventionsgrad från 50 procent till 30 procent är bra, men ytterligare förändringar är nödvändiga. Enligt Skatteverket köpte över en miljon svenskar ROT- tjänster som subventionerades med närmare 17 miljarder kronor 2015. Det är mer än statens kostnad för garantipension till våra äldre. </w:t>
      </w:r>
    </w:p>
    <w:p w:rsidRPr="008A5B6C" w:rsidR="008A5B6C" w:rsidP="008A5B6C" w:rsidRDefault="008A5B6C" w14:paraId="372B4BC6" w14:textId="77777777">
      <w:pPr>
        <w:pStyle w:val="Normalutanindragellerluft"/>
      </w:pPr>
    </w:p>
    <w:p w:rsidRPr="008A5B6C" w:rsidR="008A5B6C" w:rsidP="008A5B6C" w:rsidRDefault="008A5B6C" w14:paraId="372B4BC7" w14:textId="77777777">
      <w:pPr>
        <w:pStyle w:val="Normalutanindragellerluft"/>
      </w:pPr>
      <w:r w:rsidRPr="008A5B6C">
        <w:t>Sedan ROT- avdraget infördes 2008 har reformen kommit att bli dyrare än någon kunde förutse och det gör det angeläget att närmare granska avdragets fördelningspolitiska profil.</w:t>
      </w:r>
    </w:p>
    <w:p w:rsidRPr="008A5B6C" w:rsidR="008A5B6C" w:rsidP="008A5B6C" w:rsidRDefault="008A5B6C" w14:paraId="372B4BC8" w14:textId="77777777">
      <w:pPr>
        <w:pStyle w:val="Normalutanindragellerluft"/>
      </w:pPr>
    </w:p>
    <w:p w:rsidRPr="008A5B6C" w:rsidR="008A5B6C" w:rsidP="008A5B6C" w:rsidRDefault="008A5B6C" w14:paraId="372B4BC9" w14:textId="77777777">
      <w:pPr>
        <w:pStyle w:val="Normalutanindragellerluft"/>
      </w:pPr>
      <w:r w:rsidRPr="008A5B6C">
        <w:t>Vi anser att en översyn av ROT- avdragets regelverk med syfte att endast tillåta avdrag för renoverings</w:t>
      </w:r>
      <w:r>
        <w:t>-, om och tillbyggnads</w:t>
      </w:r>
      <w:r w:rsidRPr="008A5B6C">
        <w:t>åtgärder för objekt placerade i Sverige skyndsamt bör genomföras.</w:t>
      </w:r>
    </w:p>
    <w:p w:rsidR="006D01C3" w:rsidP="00B53D64" w:rsidRDefault="006D01C3" w14:paraId="372B4BCA" w14:textId="77777777">
      <w:pPr>
        <w:pStyle w:val="Normalutanindragellerluft"/>
      </w:pPr>
    </w:p>
    <w:p w:rsidRPr="00093F48" w:rsidR="00093F48" w:rsidP="00093F48" w:rsidRDefault="00093F48" w14:paraId="372B4BCB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676EFA3A92554BE6A97B4906724B328C"/>
        </w:placeholder>
        <w15:appearance w15:val="hidden"/>
      </w:sdtPr>
      <w:sdtEndPr/>
      <w:sdtContent>
        <w:p w:rsidR="004801AC" w:rsidP="007148BF" w:rsidRDefault="009C0CA4" w14:paraId="372B4BC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Eriksson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30D97" w:rsidRDefault="00030D97" w14:paraId="372B4BD6" w14:textId="77777777"/>
    <w:sectPr w:rsidR="00030D9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B4BD8" w14:textId="77777777" w:rsidR="00463024" w:rsidRDefault="00463024" w:rsidP="000C1CAD">
      <w:pPr>
        <w:spacing w:line="240" w:lineRule="auto"/>
      </w:pPr>
      <w:r>
        <w:separator/>
      </w:r>
    </w:p>
  </w:endnote>
  <w:endnote w:type="continuationSeparator" w:id="0">
    <w:p w14:paraId="372B4BD9" w14:textId="77777777" w:rsidR="00463024" w:rsidRDefault="004630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B4BD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B4BD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C0CA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B4BD6" w14:textId="77777777" w:rsidR="00463024" w:rsidRDefault="00463024" w:rsidP="000C1CAD">
      <w:pPr>
        <w:spacing w:line="240" w:lineRule="auto"/>
      </w:pPr>
      <w:r>
        <w:separator/>
      </w:r>
    </w:p>
  </w:footnote>
  <w:footnote w:type="continuationSeparator" w:id="0">
    <w:p w14:paraId="372B4BD7" w14:textId="77777777" w:rsidR="00463024" w:rsidRDefault="004630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72B4B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2B4BEA" wp14:anchorId="372B4B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C0CA4" w14:paraId="372B4BE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2BC8F8205B4A62AE70E42739C17BD1"/>
                              </w:placeholder>
                              <w:text/>
                            </w:sdtPr>
                            <w:sdtEndPr/>
                            <w:sdtContent>
                              <w:r w:rsidR="008A5B6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EC26E701374EACB2888508E0435B41"/>
                              </w:placeholder>
                              <w:text/>
                            </w:sdtPr>
                            <w:sdtEndPr/>
                            <w:sdtContent>
                              <w:r w:rsidR="008A5B6C">
                                <w:t>3015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6302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2BC8F8205B4A62AE70E42739C17BD1"/>
                        </w:placeholder>
                        <w:text/>
                      </w:sdtPr>
                      <w:sdtEndPr/>
                      <w:sdtContent>
                        <w:r w:rsidR="008A5B6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EC26E701374EACB2888508E0435B41"/>
                        </w:placeholder>
                        <w:text/>
                      </w:sdtPr>
                      <w:sdtEndPr/>
                      <w:sdtContent>
                        <w:r w:rsidR="008A5B6C">
                          <w:t>3015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72B4BD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C0CA4" w14:paraId="372B4BD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A5B6C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A5B6C">
          <w:t>3015</w:t>
        </w:r>
      </w:sdtContent>
    </w:sdt>
  </w:p>
  <w:p w:rsidR="007A5507" w:rsidP="00776B74" w:rsidRDefault="007A5507" w14:paraId="372B4BD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C0CA4" w14:paraId="372B4BE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A5B6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5B6C">
          <w:t>3015</w:t>
        </w:r>
      </w:sdtContent>
    </w:sdt>
  </w:p>
  <w:p w:rsidR="007A5507" w:rsidP="00A314CF" w:rsidRDefault="009C0CA4" w14:paraId="55F5E85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372B4BE1" w14:textId="77777777">
    <w:pPr>
      <w:pStyle w:val="FSHNormal"/>
      <w:spacing w:before="40"/>
    </w:pPr>
  </w:p>
  <w:p w:rsidR="007A5507" w:rsidP="00A314CF" w:rsidRDefault="007A5507" w14:paraId="372B4BE2" w14:textId="77777777">
    <w:pPr>
      <w:pStyle w:val="FSHNormal"/>
      <w:spacing w:before="40"/>
    </w:pPr>
  </w:p>
  <w:p w:rsidRPr="008227B3" w:rsidR="007A5507" w:rsidP="008227B3" w:rsidRDefault="009C0CA4" w14:paraId="372B4B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C0CA4" w14:paraId="372B4BE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:961</w:t>
        </w:r>
      </w:sdtContent>
    </w:sdt>
  </w:p>
  <w:p w:rsidR="007A5507" w:rsidP="00E03A3D" w:rsidRDefault="009C0CA4" w14:paraId="372B4B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Pia Nilsson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D1F20" w14:paraId="372B4BE6" w14:textId="77777777">
        <w:pPr>
          <w:pStyle w:val="FSHRub2"/>
        </w:pPr>
        <w:r>
          <w:t>Se över möjligheten till ROT-avdrag utomlands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72B4B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A5B6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0D97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A65"/>
    <w:rsid w:val="00187CED"/>
    <w:rsid w:val="001904CC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24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48BF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14B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0B42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B6C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0CA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1F20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5737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56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2B4BBD"/>
  <w15:chartTrackingRefBased/>
  <w15:docId w15:val="{23163A88-DA36-47C7-8512-0AAAA2E5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0828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84D4B95BF24CACB6D9603644D05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862B2-5E62-4ABA-80F5-9581DD6524BD}"/>
      </w:docPartPr>
      <w:docPartBody>
        <w:p w:rsidR="00704393" w:rsidRDefault="00FD6EF6">
          <w:pPr>
            <w:pStyle w:val="FB84D4B95BF24CACB6D9603644D0526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76EFA3A92554BE6A97B4906724B3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F6A0C-3E54-4B23-96EE-3CE95840991C}"/>
      </w:docPartPr>
      <w:docPartBody>
        <w:p w:rsidR="00704393" w:rsidRDefault="00FD6EF6">
          <w:pPr>
            <w:pStyle w:val="676EFA3A92554BE6A97B4906724B328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C2BC8F8205B4A62AE70E42739C17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02798-1BE3-48FA-8442-9DFEC58C5D50}"/>
      </w:docPartPr>
      <w:docPartBody>
        <w:p w:rsidR="00704393" w:rsidRDefault="00FD6EF6">
          <w:pPr>
            <w:pStyle w:val="4C2BC8F8205B4A62AE70E42739C17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EC26E701374EACB2888508E0435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09C1C4-7A05-452D-B51C-5B2A91D78110}"/>
      </w:docPartPr>
      <w:docPartBody>
        <w:p w:rsidR="00704393" w:rsidRDefault="00FD6EF6">
          <w:pPr>
            <w:pStyle w:val="43EC26E701374EACB2888508E0435B4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F6"/>
    <w:rsid w:val="00704393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84D4B95BF24CACB6D9603644D05260">
    <w:name w:val="FB84D4B95BF24CACB6D9603644D05260"/>
  </w:style>
  <w:style w:type="paragraph" w:customStyle="1" w:styleId="04F63C750B924448B7ABFD86BCABAE5C">
    <w:name w:val="04F63C750B924448B7ABFD86BCABAE5C"/>
  </w:style>
  <w:style w:type="paragraph" w:customStyle="1" w:styleId="497364D109CF44BAA6A7DD364C168EC6">
    <w:name w:val="497364D109CF44BAA6A7DD364C168EC6"/>
  </w:style>
  <w:style w:type="paragraph" w:customStyle="1" w:styleId="676EFA3A92554BE6A97B4906724B328C">
    <w:name w:val="676EFA3A92554BE6A97B4906724B328C"/>
  </w:style>
  <w:style w:type="paragraph" w:customStyle="1" w:styleId="4C2BC8F8205B4A62AE70E42739C17BD1">
    <w:name w:val="4C2BC8F8205B4A62AE70E42739C17BD1"/>
  </w:style>
  <w:style w:type="paragraph" w:customStyle="1" w:styleId="43EC26E701374EACB2888508E0435B41">
    <w:name w:val="43EC26E701374EACB2888508E0435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7549</RubrikLookup>
    <MotionGuid xmlns="00d11361-0b92-4bae-a181-288d6a55b763">e45b8db5-8e1a-4871-be80-a8e65991f33d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091DE-BC37-45A9-AD38-E2B41F1EB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90F807-7271-44F3-B9C4-F89E0706D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207EEF-2120-4AB5-A864-3BDE2C0E8E5B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22FD00DA-662A-4545-A7AD-712AD47F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15</TotalTime>
  <Pages>2</Pages>
  <Words>270</Words>
  <Characters>1541</Characters>
  <Application>Microsoft Office Word</Application>
  <DocSecurity>0</DocSecurity>
  <Lines>39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201617S3015 Se över möjligheten till ROT avdrag utomlands</vt:lpstr>
      <vt:lpstr/>
    </vt:vector>
  </TitlesOfParts>
  <Company>Sveriges riksdag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201617S3015 Se över möjligheten till ROT avdrag utomlands</dc:title>
  <dc:subject/>
  <dc:creator>Riksdagsförvaltningen</dc:creator>
  <cp:keywords/>
  <dc:description/>
  <cp:lastModifiedBy>Nadja Leijonhufvud</cp:lastModifiedBy>
  <cp:revision>5</cp:revision>
  <cp:lastPrinted>2016-06-13T12:10:00Z</cp:lastPrinted>
  <dcterms:created xsi:type="dcterms:W3CDTF">2016-09-26T13:00:00Z</dcterms:created>
  <dcterms:modified xsi:type="dcterms:W3CDTF">2017-03-21T13:35:00Z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*T642F91001BC6*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https://filur.riksdagen.se/drop/DropOffLibrary/T642F91001BC6.docx</vt:lpwstr>
  </property>
  <property fmtid="{D5CDD505-2E9C-101B-9397-08002B2CF9AE}" pid="13" name="RevisionsOn">
    <vt:lpwstr>1</vt:lpwstr>
  </property>
</Properties>
</file>