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64B97D6" w14:textId="77777777">
        <w:tc>
          <w:tcPr>
            <w:tcW w:w="2268" w:type="dxa"/>
          </w:tcPr>
          <w:p w14:paraId="0D3E46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915D9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8F46D7" w14:textId="77777777">
        <w:tc>
          <w:tcPr>
            <w:tcW w:w="2268" w:type="dxa"/>
          </w:tcPr>
          <w:p w14:paraId="5D0CC1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593D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2504A6" w14:textId="77777777">
        <w:tc>
          <w:tcPr>
            <w:tcW w:w="3402" w:type="dxa"/>
            <w:gridSpan w:val="2"/>
          </w:tcPr>
          <w:p w14:paraId="5A9DA5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EAF7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91B042" w14:textId="77777777">
        <w:tc>
          <w:tcPr>
            <w:tcW w:w="2268" w:type="dxa"/>
          </w:tcPr>
          <w:p w14:paraId="60301B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987372" w14:textId="77777777" w:rsidR="006E4E11" w:rsidRPr="00ED583F" w:rsidRDefault="00CB257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Ju2015/816/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</w:tc>
      </w:tr>
      <w:tr w:rsidR="006E4E11" w14:paraId="5A2282A6" w14:textId="77777777">
        <w:tc>
          <w:tcPr>
            <w:tcW w:w="2268" w:type="dxa"/>
          </w:tcPr>
          <w:p w14:paraId="6723B7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488B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5282AA" w14:textId="77777777">
        <w:trPr>
          <w:trHeight w:val="284"/>
        </w:trPr>
        <w:tc>
          <w:tcPr>
            <w:tcW w:w="4911" w:type="dxa"/>
          </w:tcPr>
          <w:p w14:paraId="78FAF33E" w14:textId="77777777" w:rsidR="006E4E11" w:rsidRDefault="00CB257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0BC25E5" w14:textId="77777777">
        <w:trPr>
          <w:trHeight w:val="284"/>
        </w:trPr>
        <w:tc>
          <w:tcPr>
            <w:tcW w:w="4911" w:type="dxa"/>
          </w:tcPr>
          <w:p w14:paraId="4E6B983C" w14:textId="77777777" w:rsidR="006E4E11" w:rsidRDefault="00CB257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A560462" w14:textId="77777777">
        <w:trPr>
          <w:trHeight w:val="284"/>
        </w:trPr>
        <w:tc>
          <w:tcPr>
            <w:tcW w:w="4911" w:type="dxa"/>
          </w:tcPr>
          <w:p w14:paraId="1D066B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A1845D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70081C" w14:paraId="1A225A0C" w14:textId="77777777" w:rsidTr="00784D77">
              <w:trPr>
                <w:trHeight w:val="284"/>
              </w:trPr>
              <w:tc>
                <w:tcPr>
                  <w:tcW w:w="4911" w:type="dxa"/>
                </w:tcPr>
                <w:p w14:paraId="3CBF8371" w14:textId="53260D79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0081C" w14:paraId="2144E76C" w14:textId="77777777" w:rsidTr="00784D77">
              <w:trPr>
                <w:trHeight w:val="284"/>
              </w:trPr>
              <w:tc>
                <w:tcPr>
                  <w:tcW w:w="4911" w:type="dxa"/>
                </w:tcPr>
                <w:p w14:paraId="32E54997" w14:textId="77777777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0081C" w14:paraId="1477B50F" w14:textId="77777777" w:rsidTr="00784D77">
              <w:trPr>
                <w:trHeight w:val="284"/>
              </w:trPr>
              <w:tc>
                <w:tcPr>
                  <w:tcW w:w="4911" w:type="dxa"/>
                </w:tcPr>
                <w:p w14:paraId="6B6ECB3C" w14:textId="75DFC3EE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0081C" w14:paraId="414B114B" w14:textId="77777777" w:rsidTr="00784D77">
              <w:trPr>
                <w:trHeight w:val="284"/>
              </w:trPr>
              <w:tc>
                <w:tcPr>
                  <w:tcW w:w="4911" w:type="dxa"/>
                </w:tcPr>
                <w:p w14:paraId="67D3BEC9" w14:textId="77777777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0081C" w14:paraId="61ACD4B6" w14:textId="77777777" w:rsidTr="00784D77">
              <w:trPr>
                <w:trHeight w:val="284"/>
              </w:trPr>
              <w:tc>
                <w:tcPr>
                  <w:tcW w:w="4911" w:type="dxa"/>
                </w:tcPr>
                <w:p w14:paraId="77E32FC7" w14:textId="77777777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0081C" w14:paraId="7CC1A1ED" w14:textId="77777777" w:rsidTr="00AE3EF0">
              <w:trPr>
                <w:trHeight w:val="284"/>
              </w:trPr>
              <w:tc>
                <w:tcPr>
                  <w:tcW w:w="4911" w:type="dxa"/>
                </w:tcPr>
                <w:p w14:paraId="79062B8C" w14:textId="6C9B02EC" w:rsidR="0070081C" w:rsidRDefault="0070081C" w:rsidP="0070081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0F2EE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D8D854" w14:textId="77777777">
        <w:trPr>
          <w:trHeight w:val="284"/>
        </w:trPr>
        <w:tc>
          <w:tcPr>
            <w:tcW w:w="4911" w:type="dxa"/>
          </w:tcPr>
          <w:p w14:paraId="0DA5E1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EFCDD5" w14:textId="77777777" w:rsidR="006E4E11" w:rsidRDefault="00CB2572">
      <w:pPr>
        <w:framePr w:w="4400" w:h="2523" w:wrap="notBeside" w:vAnchor="page" w:hAnchor="page" w:x="6453" w:y="2445"/>
        <w:ind w:left="142"/>
      </w:pPr>
      <w:r>
        <w:t>Till riksdagen</w:t>
      </w:r>
    </w:p>
    <w:p w14:paraId="06B82A84" w14:textId="77777777" w:rsidR="006E4E11" w:rsidRDefault="00CB2572" w:rsidP="00CB257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2014/15:173 av Mikael </w:t>
      </w:r>
      <w:proofErr w:type="spellStart"/>
      <w:r>
        <w:t>Cederbratt</w:t>
      </w:r>
      <w:proofErr w:type="spellEnd"/>
      <w:r>
        <w:t xml:space="preserve"> (M) Upphandling av asylboende</w:t>
      </w:r>
    </w:p>
    <w:p w14:paraId="6243BE07" w14:textId="77777777" w:rsidR="006E4E11" w:rsidRDefault="006E4E11">
      <w:pPr>
        <w:pStyle w:val="RKnormal"/>
      </w:pPr>
    </w:p>
    <w:p w14:paraId="5BDDF599" w14:textId="78487614" w:rsidR="00CB2572" w:rsidRDefault="00CB2572" w:rsidP="00CB2572">
      <w:pPr>
        <w:pStyle w:val="RKnormal"/>
      </w:pPr>
      <w:r>
        <w:t xml:space="preserve">Mikael </w:t>
      </w:r>
      <w:proofErr w:type="spellStart"/>
      <w:r>
        <w:t>Cederbratt</w:t>
      </w:r>
      <w:proofErr w:type="spellEnd"/>
      <w:r>
        <w:t xml:space="preserve"> har frågat mig </w:t>
      </w:r>
      <w:r w:rsidR="001A05A1">
        <w:t>om</w:t>
      </w:r>
      <w:r>
        <w:t xml:space="preserve"> jag avser att vidta åtgärder för</w:t>
      </w:r>
    </w:p>
    <w:p w14:paraId="6D23CD5D" w14:textId="77777777" w:rsidR="00CB2572" w:rsidRDefault="00CB2572" w:rsidP="00CB2572">
      <w:pPr>
        <w:pStyle w:val="RKnormal"/>
      </w:pPr>
      <w:r>
        <w:t>att förändra principerna i lagen om offentlig upphandling för att göra det</w:t>
      </w:r>
    </w:p>
    <w:p w14:paraId="118A6060" w14:textId="77777777" w:rsidR="006E4E11" w:rsidRDefault="00CB2572" w:rsidP="00CB2572">
      <w:pPr>
        <w:pStyle w:val="RKnormal"/>
      </w:pPr>
      <w:r>
        <w:t>möjligt för Migrationsverket att avslå boenden i kommuner med befintliga asylboenden?</w:t>
      </w:r>
    </w:p>
    <w:p w14:paraId="049FF275" w14:textId="77777777" w:rsidR="00CB2572" w:rsidRDefault="00CB2572">
      <w:pPr>
        <w:pStyle w:val="RKnormal"/>
      </w:pPr>
    </w:p>
    <w:p w14:paraId="07253319" w14:textId="0BD84052" w:rsidR="00AC0400" w:rsidRDefault="00AC0400" w:rsidP="00AC0400">
      <w:pPr>
        <w:pStyle w:val="RKnormal"/>
      </w:pPr>
      <w:r>
        <w:t>Sverige har en human asylpolitik och är en fristad för den som flyr undan förföljelse. Till följd av den svåra situationen i bland annat Syrien är antalet asylsökande i Sverige högt. Trots att det för närvarande kommer många asylsökande varje vecka</w:t>
      </w:r>
      <w:r w:rsidR="002B11A9">
        <w:t>,</w:t>
      </w:r>
      <w:r>
        <w:t xml:space="preserve"> kan Migrationsverket erbjuda dessa personer ett värdigt boende samma dag </w:t>
      </w:r>
      <w:r w:rsidR="002B11A9">
        <w:t xml:space="preserve">som </w:t>
      </w:r>
      <w:r>
        <w:t xml:space="preserve">de kontaktar myndigheten. I samband med stora och snabba ökningar av antalet asylsökande är det dock en utmaning för Migrationsverket att ordna boenden för de asylsökande som </w:t>
      </w:r>
      <w:r w:rsidR="00DD453A">
        <w:t>inte ordnar boende på egen hand</w:t>
      </w:r>
      <w:r>
        <w:t xml:space="preserve">. </w:t>
      </w:r>
      <w:r w:rsidR="00DD453A">
        <w:t xml:space="preserve">När Migrationsverket inte kan hyra lägenheter eller andra lämpliga boendeformer är myndigheten hänvisad till att upphandla boendet som en tjänst på den öppna marknaden, i enlighet med lagen om offentlig upphandling, LOU. </w:t>
      </w:r>
    </w:p>
    <w:p w14:paraId="3925E939" w14:textId="77777777" w:rsidR="00AC0400" w:rsidRDefault="00AC0400" w:rsidP="00AC0400">
      <w:pPr>
        <w:pStyle w:val="RKnormal"/>
      </w:pPr>
    </w:p>
    <w:p w14:paraId="7E7110D0" w14:textId="0EE6D1A2" w:rsidR="00C5071E" w:rsidRDefault="001A05A1" w:rsidP="00C5071E">
      <w:pPr>
        <w:pStyle w:val="RKnormal"/>
      </w:pPr>
      <w:r>
        <w:t>LOU reglerar när stat eller kommun</w:t>
      </w:r>
      <w:r w:rsidR="00C5071E">
        <w:t xml:space="preserve"> ingår kontrakt om vissa tjänster</w:t>
      </w:r>
      <w:r w:rsidR="002B11A9">
        <w:t>,</w:t>
      </w:r>
      <w:r w:rsidR="00C5071E">
        <w:t xml:space="preserve"> exempelvis boenden m.m. Hyresavtal faller </w:t>
      </w:r>
      <w:r w:rsidR="002B11A9">
        <w:t xml:space="preserve">dock </w:t>
      </w:r>
      <w:r w:rsidR="00C5071E">
        <w:t xml:space="preserve">utanför lagen. Lagen är </w:t>
      </w:r>
      <w:r>
        <w:t>byggd på</w:t>
      </w:r>
      <w:r w:rsidR="00C5071E">
        <w:t xml:space="preserve"> EU-direktiv. För dessa upphandlingar ska de grundläggande principerna iakttas, dvs. krav på öppenhet, likabehandling och icke-diskriminering. Migrationsverket har </w:t>
      </w:r>
      <w:r w:rsidR="00375D99">
        <w:t xml:space="preserve">haft en dialog med </w:t>
      </w:r>
      <w:r w:rsidR="00C5071E">
        <w:t xml:space="preserve">Konkurrensverket </w:t>
      </w:r>
      <w:r w:rsidR="00375D99">
        <w:t>om möjligheten att beakta kommuners asylmottagande vid upphandlingar</w:t>
      </w:r>
      <w:r w:rsidR="00660FEA">
        <w:t xml:space="preserve"> av boenden</w:t>
      </w:r>
      <w:r w:rsidR="0012521D">
        <w:t>, inom ramen för LOU:s regelverk</w:t>
      </w:r>
      <w:r w:rsidR="00375D99">
        <w:t xml:space="preserve">. Migrationsverket överväger nu att vid kommande direktupphandling beakta </w:t>
      </w:r>
      <w:r w:rsidR="002F2F30">
        <w:t>befintligt</w:t>
      </w:r>
      <w:r w:rsidR="00DD453A">
        <w:t xml:space="preserve"> </w:t>
      </w:r>
      <w:r w:rsidR="00375D99">
        <w:t>asylmottagande i kommuner.</w:t>
      </w:r>
    </w:p>
    <w:p w14:paraId="529EE4FC" w14:textId="77777777" w:rsidR="00375D99" w:rsidRDefault="00375D99" w:rsidP="00AC0400">
      <w:pPr>
        <w:pStyle w:val="RKnormal"/>
      </w:pPr>
    </w:p>
    <w:p w14:paraId="34C38744" w14:textId="7838FC4B" w:rsidR="00AC0400" w:rsidRDefault="00DD453A" w:rsidP="00AC0400">
      <w:pPr>
        <w:pStyle w:val="RKnormal"/>
        <w:rPr>
          <w:lang w:eastAsia="sv-SE"/>
        </w:rPr>
      </w:pPr>
      <w:r>
        <w:t xml:space="preserve">Regeringen aviserade i budgetpropositionen för 2015 avsikten att låta utreda mottagandet av asylsökande och nyanlända, i syfte att skapa ett robust och flexibelt system som säkerställer ett värdigt mottagande och som snabbar på integrationsprocessen. </w:t>
      </w:r>
      <w:r w:rsidR="00896CB6">
        <w:t xml:space="preserve">I detta arbete söker regeringen </w:t>
      </w:r>
      <w:r w:rsidR="00896CB6">
        <w:lastRenderedPageBreak/>
        <w:t xml:space="preserve">breda parlamentariska överenskommelser och därför är det positivt att också M, C och KD har gett stöd för en sådan översyn. </w:t>
      </w:r>
    </w:p>
    <w:p w14:paraId="4C290EE0" w14:textId="77777777" w:rsidR="00AC0400" w:rsidRDefault="00AC0400" w:rsidP="00AC0400">
      <w:pPr>
        <w:pStyle w:val="RKnormal"/>
        <w:rPr>
          <w:lang w:eastAsia="sv-SE"/>
        </w:rPr>
      </w:pPr>
    </w:p>
    <w:p w14:paraId="5E2C72AD" w14:textId="77777777" w:rsidR="00AC0400" w:rsidRDefault="00AC0400">
      <w:pPr>
        <w:pStyle w:val="RKnormal"/>
      </w:pPr>
    </w:p>
    <w:p w14:paraId="6A3845BD" w14:textId="77777777" w:rsidR="00CB2572" w:rsidRDefault="00CB2572">
      <w:pPr>
        <w:pStyle w:val="RKnormal"/>
      </w:pPr>
      <w:r>
        <w:t>Stockholm den 28 januari 2015</w:t>
      </w:r>
    </w:p>
    <w:p w14:paraId="0BD85D46" w14:textId="77777777" w:rsidR="00CB2572" w:rsidRDefault="00CB2572">
      <w:pPr>
        <w:pStyle w:val="RKnormal"/>
      </w:pPr>
    </w:p>
    <w:p w14:paraId="067EF257" w14:textId="77777777" w:rsidR="00CB2572" w:rsidRDefault="00CB2572">
      <w:pPr>
        <w:pStyle w:val="RKnormal"/>
      </w:pPr>
    </w:p>
    <w:p w14:paraId="4F23B804" w14:textId="77777777" w:rsidR="00CB2572" w:rsidRDefault="00CB2572">
      <w:pPr>
        <w:pStyle w:val="RKnormal"/>
      </w:pPr>
      <w:r>
        <w:t>Morgan Johansson</w:t>
      </w:r>
    </w:p>
    <w:sectPr w:rsidR="00CB257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204E" w14:textId="77777777" w:rsidR="00952C4F" w:rsidRDefault="00952C4F">
      <w:r>
        <w:separator/>
      </w:r>
    </w:p>
  </w:endnote>
  <w:endnote w:type="continuationSeparator" w:id="0">
    <w:p w14:paraId="03C305C1" w14:textId="77777777" w:rsidR="00952C4F" w:rsidRDefault="009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4513" w14:textId="77777777" w:rsidR="00952C4F" w:rsidRDefault="00952C4F">
      <w:r>
        <w:separator/>
      </w:r>
    </w:p>
  </w:footnote>
  <w:footnote w:type="continuationSeparator" w:id="0">
    <w:p w14:paraId="5815B4D6" w14:textId="77777777" w:rsidR="00952C4F" w:rsidRDefault="0095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E5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7B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0B54DC" w14:textId="77777777">
      <w:trPr>
        <w:cantSplit/>
      </w:trPr>
      <w:tc>
        <w:tcPr>
          <w:tcW w:w="3119" w:type="dxa"/>
        </w:tcPr>
        <w:p w14:paraId="7CA854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CB82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4A78DB" w14:textId="77777777" w:rsidR="00E80146" w:rsidRDefault="00E80146">
          <w:pPr>
            <w:pStyle w:val="Sidhuvud"/>
            <w:ind w:right="360"/>
          </w:pPr>
        </w:p>
      </w:tc>
    </w:tr>
  </w:tbl>
  <w:p w14:paraId="4BC333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43B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071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ED91DA" w14:textId="77777777">
      <w:trPr>
        <w:cantSplit/>
      </w:trPr>
      <w:tc>
        <w:tcPr>
          <w:tcW w:w="3119" w:type="dxa"/>
        </w:tcPr>
        <w:p w14:paraId="5FC863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AF27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906132" w14:textId="77777777" w:rsidR="00E80146" w:rsidRDefault="00E80146">
          <w:pPr>
            <w:pStyle w:val="Sidhuvud"/>
            <w:ind w:right="360"/>
          </w:pPr>
        </w:p>
      </w:tc>
    </w:tr>
  </w:tbl>
  <w:p w14:paraId="41015E7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C41B" w14:textId="77777777" w:rsidR="00CB2572" w:rsidRDefault="0027695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B0C0FD" wp14:editId="1AE888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B06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A2A8D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34DE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5656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72"/>
    <w:rsid w:val="00073D3B"/>
    <w:rsid w:val="0012521D"/>
    <w:rsid w:val="00146769"/>
    <w:rsid w:val="00150384"/>
    <w:rsid w:val="00160901"/>
    <w:rsid w:val="001805B7"/>
    <w:rsid w:val="001A05A1"/>
    <w:rsid w:val="001B7782"/>
    <w:rsid w:val="002668CB"/>
    <w:rsid w:val="0027695B"/>
    <w:rsid w:val="002B11A9"/>
    <w:rsid w:val="002F2F30"/>
    <w:rsid w:val="00367B1C"/>
    <w:rsid w:val="00375D99"/>
    <w:rsid w:val="003A3324"/>
    <w:rsid w:val="004A328D"/>
    <w:rsid w:val="004B2F1C"/>
    <w:rsid w:val="0058762B"/>
    <w:rsid w:val="00660FEA"/>
    <w:rsid w:val="006E4E11"/>
    <w:rsid w:val="0070081C"/>
    <w:rsid w:val="007242A3"/>
    <w:rsid w:val="007A6855"/>
    <w:rsid w:val="008358AA"/>
    <w:rsid w:val="00851ED4"/>
    <w:rsid w:val="00896CB6"/>
    <w:rsid w:val="008D26E9"/>
    <w:rsid w:val="008D5904"/>
    <w:rsid w:val="009105BC"/>
    <w:rsid w:val="0092027A"/>
    <w:rsid w:val="00952C4F"/>
    <w:rsid w:val="00955E31"/>
    <w:rsid w:val="00992E72"/>
    <w:rsid w:val="00A331F3"/>
    <w:rsid w:val="00AC0400"/>
    <w:rsid w:val="00AE3EF0"/>
    <w:rsid w:val="00AF26D1"/>
    <w:rsid w:val="00B03159"/>
    <w:rsid w:val="00C5071E"/>
    <w:rsid w:val="00C97B99"/>
    <w:rsid w:val="00CB2572"/>
    <w:rsid w:val="00D133D7"/>
    <w:rsid w:val="00D355DB"/>
    <w:rsid w:val="00DD453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6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695B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AC0400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B11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B11A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B11A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B11A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B11A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6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695B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AC0400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B11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B11A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B11A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B11A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B11A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df460c47-0662-455b-8749-b7afed6a165f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E65B9-AAC0-4E1D-8E9E-9470C9747C3B}"/>
</file>

<file path=customXml/itemProps2.xml><?xml version="1.0" encoding="utf-8"?>
<ds:datastoreItem xmlns:ds="http://schemas.openxmlformats.org/officeDocument/2006/customXml" ds:itemID="{12B6FB55-D700-453B-9940-A81F38863051}"/>
</file>

<file path=customXml/itemProps3.xml><?xml version="1.0" encoding="utf-8"?>
<ds:datastoreItem xmlns:ds="http://schemas.openxmlformats.org/officeDocument/2006/customXml" ds:itemID="{E5B75BEA-D415-43F7-814B-8692E7AAA00B}"/>
</file>

<file path=customXml/itemProps4.xml><?xml version="1.0" encoding="utf-8"?>
<ds:datastoreItem xmlns:ds="http://schemas.openxmlformats.org/officeDocument/2006/customXml" ds:itemID="{0FDE0BFD-C875-4EB0-937C-DD4794F50AD0}"/>
</file>

<file path=customXml/itemProps5.xml><?xml version="1.0" encoding="utf-8"?>
<ds:datastoreItem xmlns:ds="http://schemas.openxmlformats.org/officeDocument/2006/customXml" ds:itemID="{12B6FB55-D700-453B-9940-A81F38863051}"/>
</file>

<file path=customXml/itemProps6.xml><?xml version="1.0" encoding="utf-8"?>
<ds:datastoreItem xmlns:ds="http://schemas.openxmlformats.org/officeDocument/2006/customXml" ds:itemID="{A6C9F150-C804-4493-BA7D-627817825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Gedda</dc:creator>
  <cp:lastModifiedBy>Gunilla Hansson-Böe</cp:lastModifiedBy>
  <cp:revision>2</cp:revision>
  <cp:lastPrinted>2015-01-27T14:39:00Z</cp:lastPrinted>
  <dcterms:created xsi:type="dcterms:W3CDTF">2015-01-27T14:40:00Z</dcterms:created>
  <dcterms:modified xsi:type="dcterms:W3CDTF">2015-01-27T14:40:00Z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e54e385e-a7e6-47b1-a6d3-19e6c3fdedb8</vt:lpwstr>
  </property>
</Properties>
</file>