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F37D" w14:textId="7D26BDFF" w:rsidR="00514936" w:rsidRPr="00106C77" w:rsidRDefault="00CC5259" w:rsidP="00514936">
      <w:pPr>
        <w:pStyle w:val="Rubrik"/>
      </w:pPr>
      <w:bookmarkStart w:id="0" w:name="EUKommenteradDagordning"/>
      <w:bookmarkStart w:id="1" w:name="_GoBack"/>
      <w:bookmarkEnd w:id="1"/>
      <w:r>
        <w:t>Konkurrenskraftsrådets möte (Närings- och Forskningsmin</w:t>
      </w:r>
      <w:r w:rsidR="00F3569E">
        <w:t>i</w:t>
      </w:r>
      <w:r>
        <w:t>stra</w:t>
      </w:r>
      <w:r w:rsidR="00F3569E">
        <w:t>r</w:t>
      </w:r>
      <w:r>
        <w:t>na) den 30 november – 1 december</w:t>
      </w:r>
      <w:r w:rsidR="00F53418">
        <w:t xml:space="preserve"> 2017</w:t>
      </w:r>
    </w:p>
    <w:p w14:paraId="49C1C638" w14:textId="77777777" w:rsidR="00514936" w:rsidRPr="00106C77" w:rsidRDefault="00514936" w:rsidP="00514936">
      <w:pPr>
        <w:pStyle w:val="Rubrik1utannumrering"/>
      </w:pPr>
      <w:r w:rsidRPr="00106C77">
        <w:t>Kommenterad dagordning</w:t>
      </w:r>
    </w:p>
    <w:p w14:paraId="29DE3AF2" w14:textId="77777777" w:rsidR="00514936" w:rsidRPr="00106C77" w:rsidRDefault="00514936" w:rsidP="00514936">
      <w:pPr>
        <w:pStyle w:val="Rubrik1"/>
      </w:pPr>
      <w:r w:rsidRPr="00106C77">
        <w:t>Godkännande av dagordningen</w:t>
      </w:r>
    </w:p>
    <w:p w14:paraId="4D881F45" w14:textId="77777777" w:rsidR="00514936" w:rsidRDefault="00514936" w:rsidP="00514936">
      <w:pPr>
        <w:pStyle w:val="Rubrik1"/>
      </w:pPr>
      <w:r w:rsidRPr="00106C77">
        <w:t>A-punkter</w:t>
      </w:r>
    </w:p>
    <w:p w14:paraId="7A246D3C" w14:textId="77777777" w:rsidR="00CC5259" w:rsidRDefault="00CC5259" w:rsidP="00735BC0">
      <w:pPr>
        <w:pStyle w:val="Brdtext"/>
        <w:numPr>
          <w:ilvl w:val="0"/>
          <w:numId w:val="13"/>
        </w:numPr>
      </w:pPr>
      <w:r>
        <w:t>Lista lagstif</w:t>
      </w:r>
      <w:r w:rsidR="00427AE5">
        <w:t>tningsåtgärd</w:t>
      </w:r>
      <w:r>
        <w:t xml:space="preserve"> (offentlig behandling i enlighet med artikel 16(8) i fördraget om Europeiska Unionen)</w:t>
      </w:r>
    </w:p>
    <w:p w14:paraId="627F8876" w14:textId="77777777" w:rsidR="00CC5259" w:rsidRPr="00CC5259" w:rsidRDefault="00427AE5" w:rsidP="00735BC0">
      <w:pPr>
        <w:pStyle w:val="Brdtext"/>
        <w:numPr>
          <w:ilvl w:val="0"/>
          <w:numId w:val="13"/>
        </w:numPr>
      </w:pPr>
      <w:r>
        <w:t>Icke lagstiftningsåtgärd</w:t>
      </w:r>
    </w:p>
    <w:p w14:paraId="51A305D6" w14:textId="77777777" w:rsidR="00514936" w:rsidRDefault="00CC5259" w:rsidP="00326476">
      <w:pPr>
        <w:pStyle w:val="Rubrik1"/>
        <w:numPr>
          <w:ilvl w:val="0"/>
          <w:numId w:val="0"/>
        </w:numPr>
        <w:spacing w:line="480" w:lineRule="auto"/>
      </w:pPr>
      <w:r>
        <w:t>Inre marknad och Industri</w:t>
      </w:r>
    </w:p>
    <w:p w14:paraId="7623BCF4" w14:textId="77777777" w:rsidR="00CC5259" w:rsidRPr="00CC5259" w:rsidRDefault="00CC5259" w:rsidP="00CC5259">
      <w:pPr>
        <w:pStyle w:val="Brdtext"/>
        <w:rPr>
          <w:b/>
          <w:u w:val="single"/>
        </w:rPr>
      </w:pPr>
      <w:r w:rsidRPr="00CC5259">
        <w:rPr>
          <w:b/>
          <w:u w:val="single"/>
        </w:rPr>
        <w:t>Överläggning i lagstif</w:t>
      </w:r>
      <w:r>
        <w:rPr>
          <w:b/>
          <w:u w:val="single"/>
        </w:rPr>
        <w:t>t</w:t>
      </w:r>
      <w:r w:rsidRPr="00CC5259">
        <w:rPr>
          <w:b/>
          <w:u w:val="single"/>
        </w:rPr>
        <w:t>ningsåtgärd</w:t>
      </w:r>
    </w:p>
    <w:p w14:paraId="5414D127" w14:textId="77777777" w:rsidR="00CC5259" w:rsidRPr="00CC5259" w:rsidRDefault="00CC5259" w:rsidP="00CC5259">
      <w:pPr>
        <w:pStyle w:val="Brdtext"/>
        <w:rPr>
          <w:b/>
        </w:rPr>
      </w:pPr>
      <w:r>
        <w:rPr>
          <w:b/>
        </w:rPr>
        <w:t>(</w:t>
      </w:r>
      <w:r w:rsidRPr="00CC5259">
        <w:rPr>
          <w:b/>
        </w:rPr>
        <w:t>Offentlig överläggning i enlighet med artikel 16(8) i fördraget om Europeiska Unionen</w:t>
      </w:r>
      <w:r>
        <w:rPr>
          <w:b/>
        </w:rPr>
        <w:t>)</w:t>
      </w:r>
    </w:p>
    <w:p w14:paraId="25D4BE10" w14:textId="77777777" w:rsidR="0027738C" w:rsidRPr="0027738C" w:rsidRDefault="0027738C" w:rsidP="0027738C">
      <w:pPr>
        <w:keepNext/>
        <w:keepLines/>
        <w:numPr>
          <w:ilvl w:val="0"/>
          <w:numId w:val="2"/>
        </w:numPr>
        <w:tabs>
          <w:tab w:val="left" w:pos="1701"/>
          <w:tab w:val="left" w:pos="3600"/>
          <w:tab w:val="left" w:pos="5387"/>
        </w:tabs>
        <w:spacing w:before="320" w:after="80"/>
        <w:outlineLvl w:val="0"/>
        <w:rPr>
          <w:rFonts w:asciiTheme="majorHAnsi" w:eastAsiaTheme="majorEastAsia" w:hAnsiTheme="majorHAnsi" w:cstheme="majorBidi"/>
          <w:sz w:val="24"/>
          <w:szCs w:val="32"/>
        </w:rPr>
      </w:pPr>
      <w:r w:rsidRPr="0027738C">
        <w:rPr>
          <w:rFonts w:asciiTheme="majorHAnsi" w:eastAsiaTheme="majorEastAsia" w:hAnsiTheme="majorHAnsi" w:cstheme="majorBidi"/>
          <w:sz w:val="24"/>
          <w:szCs w:val="32"/>
        </w:rPr>
        <w:t>Förordning om inrättande av en gemensam digital ingång för tillhandahållande av information, förfaranden samt hjälp- och problemlösnings</w:t>
      </w:r>
      <w:r w:rsidRPr="0027738C">
        <w:rPr>
          <w:rFonts w:asciiTheme="majorHAnsi" w:eastAsiaTheme="majorEastAsia" w:hAnsiTheme="majorHAnsi" w:cstheme="majorBidi"/>
          <w:sz w:val="24"/>
          <w:szCs w:val="32"/>
        </w:rPr>
        <w:softHyphen/>
        <w:t>tjänster och om ändring av förordning (EU) nr 1024/2012</w:t>
      </w:r>
    </w:p>
    <w:p w14:paraId="6D8C2D4C" w14:textId="77777777" w:rsidR="0027738C" w:rsidRPr="0027738C" w:rsidRDefault="0027738C" w:rsidP="0027738C">
      <w:pPr>
        <w:numPr>
          <w:ilvl w:val="0"/>
          <w:numId w:val="25"/>
        </w:numPr>
        <w:tabs>
          <w:tab w:val="left" w:pos="1701"/>
          <w:tab w:val="left" w:pos="3600"/>
          <w:tab w:val="left" w:pos="5387"/>
        </w:tabs>
        <w:rPr>
          <w:sz w:val="24"/>
          <w:szCs w:val="24"/>
        </w:rPr>
      </w:pPr>
      <w:r w:rsidRPr="0027738C">
        <w:rPr>
          <w:sz w:val="24"/>
          <w:szCs w:val="24"/>
        </w:rPr>
        <w:t>Allmän inriktning</w:t>
      </w:r>
    </w:p>
    <w:p w14:paraId="35B2B35F" w14:textId="08394D94" w:rsidR="0027738C" w:rsidRPr="0027738C" w:rsidRDefault="0027738C" w:rsidP="0027738C">
      <w:pPr>
        <w:tabs>
          <w:tab w:val="left" w:pos="1701"/>
          <w:tab w:val="left" w:pos="3600"/>
          <w:tab w:val="left" w:pos="5387"/>
        </w:tabs>
        <w:rPr>
          <w:sz w:val="24"/>
          <w:szCs w:val="24"/>
        </w:rPr>
      </w:pPr>
      <w:r w:rsidRPr="0027738C">
        <w:rPr>
          <w:sz w:val="24"/>
          <w:szCs w:val="24"/>
        </w:rPr>
        <w:t>Ansvarigt statsråd: Ann Linde</w:t>
      </w:r>
    </w:p>
    <w:p w14:paraId="2398199B" w14:textId="217CB745" w:rsidR="0027738C" w:rsidRPr="0027738C" w:rsidRDefault="00462402" w:rsidP="0027738C">
      <w:pPr>
        <w:tabs>
          <w:tab w:val="left" w:pos="1701"/>
          <w:tab w:val="left" w:pos="3600"/>
          <w:tab w:val="left" w:pos="5387"/>
        </w:tabs>
        <w:rPr>
          <w:sz w:val="24"/>
          <w:szCs w:val="24"/>
        </w:rPr>
      </w:pPr>
      <w:r>
        <w:rPr>
          <w:sz w:val="24"/>
          <w:szCs w:val="24"/>
        </w:rPr>
        <w:lastRenderedPageBreak/>
        <w:t xml:space="preserve">Förslagets innehåll: </w:t>
      </w:r>
      <w:r w:rsidR="0027738C" w:rsidRPr="0027738C">
        <w:rPr>
          <w:sz w:val="24"/>
          <w:szCs w:val="24"/>
        </w:rPr>
        <w:t xml:space="preserve">Initiativet till förslaget till en Digital Portal återfinns både i kommissionens Strategi för en digital inre marknad (DSM) som lanserades våren 2015 och också i kommissionens Inremarknadsstrategi som lanserades i oktober 2015. Den 2 maj 2017 presenterade kommissionen ett förslag till en förordning för att skapa en Digital Portal. </w:t>
      </w:r>
    </w:p>
    <w:p w14:paraId="1D1B1DD6" w14:textId="77777777" w:rsidR="0027738C" w:rsidRPr="0027738C" w:rsidRDefault="0027738C" w:rsidP="0027738C">
      <w:pPr>
        <w:spacing w:before="122"/>
      </w:pPr>
      <w:r w:rsidRPr="0027738C">
        <w:rPr>
          <w:sz w:val="24"/>
          <w:szCs w:val="24"/>
        </w:rPr>
        <w:t xml:space="preserve">Genom den Digitala Portalen ska det finnas lättillgänglig webbaserad och relevant information för medborgare och företag avseende de regler, rättigheter och krav som gäller på EU- och nationell nivå. Det är upp till medlemsstaterna att bestämma var de tillhandahåller sådan nationell information digitalt. </w:t>
      </w:r>
      <w:r w:rsidRPr="0027738C">
        <w:t xml:space="preserve">Informationen ska tillhandahållas på minst ett ytterligare EU-språk utöver det inhemska. Medlemsstaterna ska se till att länkar till relevanta webbsidor hos nationella myndigheter levereras till en central databas hos kommissionen. Denna databas blir då utgångspunkten för en gemensam digital ingång för företag och EU-medborgare, genom vilken sökning efter relevant sida i berörd medlemsstat ska kunna göras. En ”hjälp-finnar-funktion” ska vägleda användarna rätt. Sökfunktionen är begränsad till det innehåll som läggs in i databasen och ska kunna integreras i informationsportaler och webbsidor på såväl EU som nationell nivå. </w:t>
      </w:r>
    </w:p>
    <w:p w14:paraId="34545C01" w14:textId="77777777" w:rsidR="0027738C" w:rsidRPr="0027738C" w:rsidRDefault="0027738C" w:rsidP="0027738C">
      <w:pPr>
        <w:tabs>
          <w:tab w:val="left" w:pos="1701"/>
          <w:tab w:val="left" w:pos="3600"/>
          <w:tab w:val="left" w:pos="5387"/>
        </w:tabs>
        <w:spacing w:line="240" w:lineRule="auto"/>
        <w:rPr>
          <w:sz w:val="24"/>
          <w:szCs w:val="24"/>
        </w:rPr>
      </w:pPr>
      <w:r w:rsidRPr="0027738C">
        <w:rPr>
          <w:sz w:val="24"/>
          <w:szCs w:val="24"/>
        </w:rPr>
        <w:t xml:space="preserve">Förslaget innebär att varje medlemsstat ska tillhandahålla följande för alla EU-medborgare och företag: </w:t>
      </w:r>
    </w:p>
    <w:p w14:paraId="235A7439" w14:textId="77777777" w:rsidR="0027738C" w:rsidRPr="0027738C" w:rsidRDefault="0027738C" w:rsidP="0027738C">
      <w:pPr>
        <w:tabs>
          <w:tab w:val="left" w:pos="1701"/>
          <w:tab w:val="left" w:pos="3600"/>
          <w:tab w:val="left" w:pos="5387"/>
        </w:tabs>
        <w:spacing w:line="240" w:lineRule="atLeast"/>
        <w:ind w:left="357"/>
        <w:rPr>
          <w:sz w:val="24"/>
          <w:szCs w:val="24"/>
        </w:rPr>
      </w:pPr>
      <w:r w:rsidRPr="0027738C">
        <w:rPr>
          <w:sz w:val="24"/>
          <w:szCs w:val="24"/>
        </w:rPr>
        <w:t xml:space="preserve">- en </w:t>
      </w:r>
      <w:r w:rsidRPr="0027738C">
        <w:rPr>
          <w:i/>
          <w:sz w:val="24"/>
          <w:szCs w:val="24"/>
        </w:rPr>
        <w:t>högkvalitativ och korrekt webbaserad information</w:t>
      </w:r>
      <w:r w:rsidRPr="0027738C">
        <w:rPr>
          <w:sz w:val="24"/>
          <w:szCs w:val="24"/>
        </w:rPr>
        <w:t>; om t.ex. hur EU-medborgare får sjukvård i ett annat land än sitt hemland och regler om hur ett motorfordon kan tas in i en annan medlemsstat, konsumentskydd samt vad som gäller för studier i ett annat land m.m. Motsvarande information för företag gäller bl.a. regler om hur man startar ett företag i ett annat land, arbetsgivaransvar för anställda samt regler om beskattning.</w:t>
      </w:r>
    </w:p>
    <w:p w14:paraId="60296AB9" w14:textId="77777777" w:rsidR="0027738C" w:rsidRPr="0027738C" w:rsidRDefault="0027738C" w:rsidP="0027738C">
      <w:pPr>
        <w:tabs>
          <w:tab w:val="left" w:pos="1701"/>
          <w:tab w:val="left" w:pos="3600"/>
          <w:tab w:val="left" w:pos="5387"/>
        </w:tabs>
        <w:spacing w:line="240" w:lineRule="atLeast"/>
        <w:ind w:left="357"/>
        <w:rPr>
          <w:sz w:val="24"/>
          <w:szCs w:val="24"/>
        </w:rPr>
      </w:pPr>
      <w:r w:rsidRPr="0027738C">
        <w:rPr>
          <w:sz w:val="24"/>
          <w:szCs w:val="24"/>
        </w:rPr>
        <w:t xml:space="preserve">- </w:t>
      </w:r>
      <w:r w:rsidRPr="0027738C">
        <w:rPr>
          <w:i/>
          <w:sz w:val="24"/>
          <w:szCs w:val="24"/>
        </w:rPr>
        <w:t>möjlighet att använda nationella elektroniska ansöknings- och tillståndsförfaranden</w:t>
      </w:r>
      <w:r w:rsidRPr="0027738C">
        <w:rPr>
          <w:sz w:val="24"/>
          <w:szCs w:val="24"/>
        </w:rPr>
        <w:t xml:space="preserve">; enligt förslaget ska medlemsstaterna se till att ett utpekat antal administrativa nyckelförfaranden kan fullgöras elektroniskt </w:t>
      </w:r>
    </w:p>
    <w:p w14:paraId="2FF02801" w14:textId="77777777" w:rsidR="0027738C" w:rsidRPr="0027738C" w:rsidRDefault="0027738C" w:rsidP="0027738C">
      <w:pPr>
        <w:tabs>
          <w:tab w:val="left" w:pos="1701"/>
          <w:tab w:val="left" w:pos="3600"/>
          <w:tab w:val="left" w:pos="5387"/>
        </w:tabs>
        <w:spacing w:line="240" w:lineRule="atLeast"/>
        <w:ind w:left="357"/>
        <w:rPr>
          <w:sz w:val="24"/>
          <w:szCs w:val="24"/>
        </w:rPr>
      </w:pPr>
      <w:r w:rsidRPr="0027738C">
        <w:rPr>
          <w:sz w:val="24"/>
          <w:szCs w:val="24"/>
        </w:rPr>
        <w:t xml:space="preserve">- </w:t>
      </w:r>
      <w:r w:rsidRPr="0027738C">
        <w:rPr>
          <w:i/>
          <w:sz w:val="24"/>
          <w:szCs w:val="24"/>
        </w:rPr>
        <w:t>via internet få tillgång till hjälpfunktioner och problemlösningstjänster</w:t>
      </w:r>
      <w:r w:rsidRPr="0027738C">
        <w:rPr>
          <w:sz w:val="24"/>
          <w:szCs w:val="24"/>
        </w:rPr>
        <w:t xml:space="preserve">, som t.ex. kontaktpunkterna för varor och tjänster, kontaktpunkten för byggprodukter samt EURES, och </w:t>
      </w:r>
    </w:p>
    <w:p w14:paraId="2B3B7E50" w14:textId="77777777" w:rsidR="0027738C" w:rsidRPr="0027738C" w:rsidRDefault="0027738C" w:rsidP="0027738C">
      <w:pPr>
        <w:tabs>
          <w:tab w:val="left" w:pos="1701"/>
          <w:tab w:val="left" w:pos="3600"/>
          <w:tab w:val="left" w:pos="5387"/>
        </w:tabs>
        <w:spacing w:line="240" w:lineRule="atLeast"/>
        <w:ind w:left="357"/>
        <w:rPr>
          <w:sz w:val="24"/>
          <w:szCs w:val="24"/>
        </w:rPr>
      </w:pPr>
      <w:r w:rsidRPr="0027738C">
        <w:rPr>
          <w:sz w:val="24"/>
          <w:szCs w:val="24"/>
        </w:rPr>
        <w:t xml:space="preserve">- </w:t>
      </w:r>
      <w:r w:rsidRPr="0027738C">
        <w:rPr>
          <w:i/>
          <w:sz w:val="24"/>
          <w:szCs w:val="24"/>
        </w:rPr>
        <w:t>möjlighet att återkoppla till kommissionen och medlemsstaterna avseende hinder på den inre marknaden</w:t>
      </w:r>
      <w:r w:rsidRPr="0027738C">
        <w:rPr>
          <w:sz w:val="24"/>
          <w:szCs w:val="24"/>
        </w:rPr>
        <w:t xml:space="preserve"> – när de gör affärer, reser till, köper från, arbetar, studerar eller uppehåller sig i en annan medlemsstat inom unionen.</w:t>
      </w:r>
    </w:p>
    <w:p w14:paraId="246995A3" w14:textId="77777777" w:rsidR="0027738C" w:rsidRPr="0027738C" w:rsidRDefault="0027738C" w:rsidP="0027738C">
      <w:pPr>
        <w:ind w:left="360" w:hanging="720"/>
        <w:contextualSpacing/>
        <w:jc w:val="both"/>
        <w:rPr>
          <w:sz w:val="24"/>
          <w:szCs w:val="24"/>
        </w:rPr>
      </w:pPr>
      <w:r w:rsidRPr="0027738C">
        <w:rPr>
          <w:i/>
          <w:sz w:val="24"/>
          <w:szCs w:val="24"/>
        </w:rPr>
        <w:lastRenderedPageBreak/>
        <w:t xml:space="preserve"> </w:t>
      </w:r>
      <w:r w:rsidRPr="0027738C">
        <w:rPr>
          <w:i/>
          <w:sz w:val="24"/>
          <w:szCs w:val="24"/>
        </w:rPr>
        <w:tab/>
      </w:r>
      <w:r w:rsidRPr="0027738C">
        <w:rPr>
          <w:sz w:val="24"/>
          <w:szCs w:val="24"/>
        </w:rPr>
        <w:t>Förslaget innehåller f.n. 14 förfaranden som är obligatoriska för medlemsstater att införa digitalt. Dessa 14 är:</w:t>
      </w:r>
    </w:p>
    <w:p w14:paraId="019E4823" w14:textId="77777777" w:rsidR="0027738C" w:rsidRPr="0027738C" w:rsidRDefault="0027738C" w:rsidP="0027738C">
      <w:pPr>
        <w:numPr>
          <w:ilvl w:val="0"/>
          <w:numId w:val="24"/>
        </w:numPr>
        <w:spacing w:after="200"/>
        <w:contextualSpacing/>
        <w:jc w:val="both"/>
        <w:rPr>
          <w:sz w:val="24"/>
          <w:szCs w:val="24"/>
        </w:rPr>
      </w:pPr>
      <w:r w:rsidRPr="0027738C">
        <w:rPr>
          <w:sz w:val="24"/>
          <w:szCs w:val="24"/>
        </w:rPr>
        <w:t xml:space="preserve">ansöka om personbevis </w:t>
      </w:r>
    </w:p>
    <w:p w14:paraId="304229DA"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ansöka om studiestöd</w:t>
      </w:r>
    </w:p>
    <w:p w14:paraId="754C6071"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ansöka om bedömning av utländsk utbildning</w:t>
      </w:r>
    </w:p>
    <w:p w14:paraId="0E1CC900"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registrering för socialförsäkringsskydd</w:t>
      </w:r>
    </w:p>
    <w:p w14:paraId="0157BD20"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anmäla ändring av förändrade förhållanden hos en försäkrad i det allmänna socialförsäkringssystemet</w:t>
      </w:r>
    </w:p>
    <w:p w14:paraId="1DFF29FA"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ansöka om ett europeiskt hälsokort (EHIC)</w:t>
      </w:r>
    </w:p>
    <w:p w14:paraId="60FA1BE2"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registrera adressändring</w:t>
      </w:r>
    </w:p>
    <w:p w14:paraId="760C9E0E"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registrera motorfordon</w:t>
      </w:r>
    </w:p>
    <w:p w14:paraId="5D186549" w14:textId="77777777" w:rsidR="0027738C" w:rsidRPr="0027738C" w:rsidRDefault="0027738C" w:rsidP="0027738C">
      <w:pPr>
        <w:numPr>
          <w:ilvl w:val="0"/>
          <w:numId w:val="24"/>
        </w:numPr>
        <w:spacing w:after="200"/>
        <w:contextualSpacing/>
        <w:jc w:val="both"/>
        <w:rPr>
          <w:sz w:val="24"/>
          <w:szCs w:val="24"/>
        </w:rPr>
      </w:pPr>
      <w:r w:rsidRPr="0027738C">
        <w:rPr>
          <w:sz w:val="24"/>
          <w:szCs w:val="24"/>
        </w:rPr>
        <w:t>begära pension</w:t>
      </w:r>
    </w:p>
    <w:p w14:paraId="0BF2986F"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registrera ett bolag</w:t>
      </w:r>
    </w:p>
    <w:p w14:paraId="74CE97EA"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registrering av arbetsgivares socialförsäkringsskydd</w:t>
      </w:r>
    </w:p>
    <w:p w14:paraId="34A6D1B0" w14:textId="77777777" w:rsidR="0027738C" w:rsidRPr="0027738C" w:rsidRDefault="0027738C" w:rsidP="0027738C">
      <w:pPr>
        <w:numPr>
          <w:ilvl w:val="0"/>
          <w:numId w:val="24"/>
        </w:numPr>
        <w:spacing w:after="200"/>
        <w:contextualSpacing/>
        <w:jc w:val="both"/>
        <w:rPr>
          <w:sz w:val="24"/>
          <w:szCs w:val="24"/>
        </w:rPr>
      </w:pPr>
      <w:r w:rsidRPr="0027738C">
        <w:rPr>
          <w:sz w:val="24"/>
          <w:szCs w:val="24"/>
        </w:rPr>
        <w:t>registrering av arbetstagares socialförsäkringsskydd</w:t>
      </w:r>
    </w:p>
    <w:p w14:paraId="7EC71324"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anmälan av upphörande av arbetstagares anställning och därmed försäkring</w:t>
      </w:r>
    </w:p>
    <w:p w14:paraId="363653D9" w14:textId="77777777" w:rsidR="0027738C" w:rsidRPr="0027738C" w:rsidRDefault="0027738C" w:rsidP="0027738C">
      <w:pPr>
        <w:numPr>
          <w:ilvl w:val="0"/>
          <w:numId w:val="24"/>
        </w:numPr>
        <w:spacing w:after="200"/>
        <w:contextualSpacing/>
        <w:jc w:val="both"/>
        <w:rPr>
          <w:sz w:val="24"/>
          <w:szCs w:val="24"/>
        </w:rPr>
      </w:pPr>
      <w:r w:rsidRPr="0027738C">
        <w:rPr>
          <w:sz w:val="24"/>
          <w:szCs w:val="24"/>
        </w:rPr>
        <w:t>anmälan av inbetalning av socialförsäkringsavgifter</w:t>
      </w:r>
    </w:p>
    <w:p w14:paraId="5D3B8AC4" w14:textId="77777777" w:rsidR="0027738C" w:rsidRPr="0027738C" w:rsidRDefault="0027738C" w:rsidP="0027738C">
      <w:pPr>
        <w:spacing w:after="200"/>
        <w:ind w:left="720"/>
        <w:contextualSpacing/>
        <w:jc w:val="both"/>
        <w:rPr>
          <w:sz w:val="24"/>
          <w:szCs w:val="24"/>
        </w:rPr>
      </w:pPr>
    </w:p>
    <w:p w14:paraId="5047605D" w14:textId="77777777" w:rsidR="0027738C" w:rsidRPr="0027738C" w:rsidRDefault="0027738C" w:rsidP="0027738C">
      <w:pPr>
        <w:spacing w:before="122"/>
        <w:rPr>
          <w:sz w:val="24"/>
          <w:szCs w:val="24"/>
        </w:rPr>
      </w:pPr>
      <w:r w:rsidRPr="0027738C">
        <w:rPr>
          <w:sz w:val="24"/>
          <w:szCs w:val="24"/>
        </w:rPr>
        <w:t>Nödvändiga förändringar kommer endast avse digitaliseringen av själva ”ansökan/</w:t>
      </w:r>
      <w:r w:rsidRPr="0027738C">
        <w:rPr>
          <w:sz w:val="24"/>
          <w:szCs w:val="24"/>
        </w:rPr>
        <w:softHyphen/>
        <w:t>registre</w:t>
      </w:r>
      <w:r w:rsidRPr="0027738C">
        <w:rPr>
          <w:sz w:val="24"/>
          <w:szCs w:val="24"/>
        </w:rPr>
        <w:softHyphen/>
        <w:t>ring</w:t>
      </w:r>
      <w:r w:rsidRPr="0027738C">
        <w:rPr>
          <w:sz w:val="24"/>
          <w:szCs w:val="24"/>
        </w:rPr>
        <w:softHyphen/>
        <w:t xml:space="preserve">en” och undanröjandet av hinder för gränsöverskridande användande. Inte heller ska substansen av något förfarande påverkas på nationell nivå, såsom t.ex. frågor om ansvarig myndighet, olika steg eller de nationella myndigheternas befogenheter. I övrigt handlar förslaget om att se till att sådana förfaranden som redan är digitala också kan nås och användas i gränsöverskridande fall, t.ex. där övriga EU-medborgare vill använda förfarandena för att utöva sina rättigheter som EU-medborgare. </w:t>
      </w:r>
    </w:p>
    <w:p w14:paraId="5D489D7C" w14:textId="77777777" w:rsidR="0027738C" w:rsidRPr="0027738C" w:rsidRDefault="0027738C" w:rsidP="0027738C">
      <w:pPr>
        <w:jc w:val="both"/>
        <w:rPr>
          <w:sz w:val="24"/>
          <w:szCs w:val="24"/>
        </w:rPr>
      </w:pPr>
      <w:r w:rsidRPr="0027738C">
        <w:rPr>
          <w:sz w:val="24"/>
          <w:szCs w:val="24"/>
        </w:rPr>
        <w:t>Kommissionens förslag till förordning ska också bygga på den så kallade ”</w:t>
      </w:r>
      <w:proofErr w:type="spellStart"/>
      <w:r w:rsidRPr="0027738C">
        <w:rPr>
          <w:sz w:val="24"/>
          <w:szCs w:val="24"/>
        </w:rPr>
        <w:t>once</w:t>
      </w:r>
      <w:proofErr w:type="spellEnd"/>
      <w:r w:rsidRPr="0027738C">
        <w:rPr>
          <w:sz w:val="24"/>
          <w:szCs w:val="24"/>
        </w:rPr>
        <w:t>-</w:t>
      </w:r>
      <w:proofErr w:type="spellStart"/>
      <w:r w:rsidRPr="0027738C">
        <w:rPr>
          <w:sz w:val="24"/>
          <w:szCs w:val="24"/>
        </w:rPr>
        <w:t>only</w:t>
      </w:r>
      <w:proofErr w:type="spellEnd"/>
      <w:r w:rsidRPr="0027738C">
        <w:rPr>
          <w:sz w:val="24"/>
          <w:szCs w:val="24"/>
        </w:rPr>
        <w:t xml:space="preserve">-principen”, vilket innebär att en medborgare/företag enbart ska behöva skicka in en handling en gång till det offentliga och när en ansvarig myndighet utfärdar ett dokument i elektroniskt format ska det kunna göras tillgängligt även för myndigheter som efterfrågar det i andra medlemsstater. </w:t>
      </w:r>
    </w:p>
    <w:p w14:paraId="45CE85BF" w14:textId="497D4DC9" w:rsidR="0027738C" w:rsidRPr="0027738C" w:rsidRDefault="0027738C" w:rsidP="0027738C">
      <w:pPr>
        <w:rPr>
          <w:sz w:val="24"/>
          <w:szCs w:val="24"/>
        </w:rPr>
      </w:pPr>
      <w:r w:rsidRPr="009D7888">
        <w:rPr>
          <w:sz w:val="24"/>
          <w:szCs w:val="24"/>
          <w:u w:val="single"/>
        </w:rPr>
        <w:t>F</w:t>
      </w:r>
      <w:r w:rsidR="007635C1" w:rsidRPr="009D7888">
        <w:rPr>
          <w:sz w:val="24"/>
          <w:szCs w:val="24"/>
          <w:u w:val="single"/>
        </w:rPr>
        <w:t>örslag till svensk ståndpunkt</w:t>
      </w:r>
      <w:r w:rsidR="007635C1">
        <w:rPr>
          <w:sz w:val="24"/>
          <w:szCs w:val="24"/>
        </w:rPr>
        <w:t xml:space="preserve">: </w:t>
      </w:r>
      <w:r w:rsidRPr="0027738C">
        <w:rPr>
          <w:sz w:val="24"/>
          <w:szCs w:val="24"/>
        </w:rPr>
        <w:t xml:space="preserve">Regeringen välkomnar kommissionens förslag om att åtgärder bör vidtas för att medborgare och företag på ett lättillgängligt sätt ska kunna få lättorienterad, högkvalitativ övergripande webbaserad information om relevanta regler när det gäller att resa, bo och arbeta/verka på EU:s inre marknad. Det är regeringens uppfattning att en gemensam digital ingång till att hitta sådan information, genomföra vissa administrativa </w:t>
      </w:r>
      <w:r w:rsidRPr="0027738C">
        <w:rPr>
          <w:sz w:val="24"/>
          <w:szCs w:val="24"/>
        </w:rPr>
        <w:lastRenderedPageBreak/>
        <w:t>förfaranden och få hjälp med problemlösning skulle kunna skapa förutsätt</w:t>
      </w:r>
      <w:r w:rsidRPr="0027738C">
        <w:rPr>
          <w:sz w:val="24"/>
          <w:szCs w:val="24"/>
        </w:rPr>
        <w:softHyphen/>
        <w:t xml:space="preserve">ningar för att bättre tillgodose dessa behov och underlätta för medborgare och företag på den inre marknaden. Frågan om en Digital Portal är också ett led i det hittills intensiva arbetet med att förenkla människors och företags vardag genom att förbättra den digitala inre marknaden. </w:t>
      </w:r>
    </w:p>
    <w:p w14:paraId="1EEDD937" w14:textId="77777777" w:rsidR="0027738C" w:rsidRPr="0027738C" w:rsidRDefault="0027738C" w:rsidP="0027738C">
      <w:pPr>
        <w:rPr>
          <w:sz w:val="24"/>
          <w:szCs w:val="24"/>
        </w:rPr>
      </w:pPr>
      <w:r w:rsidRPr="0027738C">
        <w:rPr>
          <w:sz w:val="24"/>
          <w:szCs w:val="24"/>
        </w:rPr>
        <w:t>För områden där det råder nationell kompetens kan obligatoriet bara gälla förfaranden som stadgas enligt nationell lagstiftning.</w:t>
      </w:r>
    </w:p>
    <w:p w14:paraId="25B2CAE1" w14:textId="77777777" w:rsidR="0027738C" w:rsidRPr="0027738C" w:rsidRDefault="0027738C" w:rsidP="0027738C">
      <w:r w:rsidRPr="0027738C">
        <w:rPr>
          <w:sz w:val="24"/>
          <w:szCs w:val="24"/>
        </w:rPr>
        <w:t>Samtliga kostnader för detta förslag är inte klarlagda i skrivande stund. Det beror delvis på att förhandlingarna fortgår och otydligheter omhändertas allteftersom, men det beror också på att innehållet i förslaget berör utveckling av IT-system, vilket överlag är mycket svårt att skatta kostnaderna på.</w:t>
      </w:r>
    </w:p>
    <w:p w14:paraId="571DE08B" w14:textId="77777777" w:rsidR="0027738C" w:rsidRPr="0027738C" w:rsidRDefault="0027738C" w:rsidP="0027738C">
      <w:r w:rsidRPr="0027738C">
        <w:t xml:space="preserve"> Regeringen kan principiellt inte stödja förhöjda utgifter i EU-budgeten. De av kommissionen beräknade kostnaderna för detta förslag på EU-nivå bör därför täckas av redan avsatta medel inom EU. När det gäller förslagets kostnader för nationella myndigheter så avser regeringen verka för så låga kostnader som möjligt till exempel genom längre genomförandeperioder än vad som ursprungligen föreslagits, detta i syfte att bereda svenska myndigheter en längre anpassningsperiod. Regeringen verkar också för att förslaget ska utformas med hänvisning till de praktiska förutsättningarna i medlemsstaterna. </w:t>
      </w:r>
    </w:p>
    <w:p w14:paraId="303C274A" w14:textId="77777777" w:rsidR="0027738C" w:rsidRPr="0027738C" w:rsidRDefault="0027738C" w:rsidP="0027738C">
      <w:r w:rsidRPr="0027738C">
        <w:t xml:space="preserve">Regeringen ställer sig principiellt bakom principen </w:t>
      </w:r>
      <w:proofErr w:type="spellStart"/>
      <w:r w:rsidRPr="0027738C">
        <w:t>Once</w:t>
      </w:r>
      <w:proofErr w:type="spellEnd"/>
      <w:r w:rsidRPr="0027738C">
        <w:t xml:space="preserve"> </w:t>
      </w:r>
      <w:proofErr w:type="spellStart"/>
      <w:r w:rsidRPr="0027738C">
        <w:t>Only</w:t>
      </w:r>
      <w:proofErr w:type="spellEnd"/>
      <w:r w:rsidRPr="0027738C">
        <w:t xml:space="preserve"> och ser det som en allmänt viktig inriktning för att minska den administrativa bördan. Regeringen ser dock att ett genomförande av denna princip inom EU idag är befästat med stora utmaningar. Regeringen anser därför att Sverige bör stödja genomförandet av </w:t>
      </w:r>
      <w:proofErr w:type="spellStart"/>
      <w:r w:rsidRPr="0027738C">
        <w:t>Once</w:t>
      </w:r>
      <w:proofErr w:type="spellEnd"/>
      <w:r w:rsidRPr="0027738C">
        <w:t xml:space="preserve"> </w:t>
      </w:r>
      <w:proofErr w:type="spellStart"/>
      <w:r w:rsidRPr="0027738C">
        <w:t>Only</w:t>
      </w:r>
      <w:proofErr w:type="spellEnd"/>
      <w:r w:rsidRPr="0027738C">
        <w:t xml:space="preserve">-principen, men genomförandet bör ske stegvis, med kontrollstationer, och inom rimliga budgetära möjligheter för myndigheter och offentliga aktörer. </w:t>
      </w:r>
    </w:p>
    <w:p w14:paraId="0EBBFFDA" w14:textId="77777777" w:rsidR="0027738C" w:rsidRPr="0027738C" w:rsidRDefault="0027738C" w:rsidP="0027738C">
      <w:pPr>
        <w:tabs>
          <w:tab w:val="left" w:pos="1701"/>
          <w:tab w:val="left" w:pos="3600"/>
          <w:tab w:val="left" w:pos="5387"/>
        </w:tabs>
        <w:rPr>
          <w:sz w:val="24"/>
          <w:szCs w:val="24"/>
        </w:rPr>
      </w:pPr>
      <w:r w:rsidRPr="0027738C">
        <w:rPr>
          <w:sz w:val="24"/>
          <w:szCs w:val="24"/>
        </w:rPr>
        <w:t>Datum för tidigare behandling i riksdagen: Ej tidigare behandlad.</w:t>
      </w:r>
    </w:p>
    <w:p w14:paraId="5D5309FD" w14:textId="77777777" w:rsidR="0027738C" w:rsidRPr="0027738C" w:rsidRDefault="0027738C" w:rsidP="0027738C">
      <w:pPr>
        <w:tabs>
          <w:tab w:val="left" w:pos="1701"/>
          <w:tab w:val="left" w:pos="3600"/>
          <w:tab w:val="left" w:pos="5387"/>
        </w:tabs>
        <w:rPr>
          <w:sz w:val="24"/>
          <w:szCs w:val="24"/>
        </w:rPr>
      </w:pPr>
      <w:r w:rsidRPr="0027738C">
        <w:rPr>
          <w:sz w:val="24"/>
          <w:szCs w:val="24"/>
        </w:rPr>
        <w:t xml:space="preserve">Fortsatt behandling av ärendet:  EP:s omröstning väntas äga rum under december månad. Om beslut om en allmän inriktning nås på KKR den 30 november väntar därefter </w:t>
      </w:r>
      <w:proofErr w:type="spellStart"/>
      <w:r w:rsidRPr="0027738C">
        <w:rPr>
          <w:sz w:val="24"/>
          <w:szCs w:val="24"/>
        </w:rPr>
        <w:t>trilogförhandlingar</w:t>
      </w:r>
      <w:proofErr w:type="spellEnd"/>
      <w:r w:rsidRPr="0027738C">
        <w:rPr>
          <w:sz w:val="24"/>
          <w:szCs w:val="24"/>
        </w:rPr>
        <w:t xml:space="preserve"> med Europaparlamentet (EP). </w:t>
      </w:r>
    </w:p>
    <w:p w14:paraId="55B306CD" w14:textId="77777777" w:rsidR="0027738C" w:rsidRPr="0027738C" w:rsidRDefault="0027738C" w:rsidP="0027738C">
      <w:pPr>
        <w:tabs>
          <w:tab w:val="left" w:pos="1701"/>
          <w:tab w:val="left" w:pos="3600"/>
          <w:tab w:val="left" w:pos="5387"/>
        </w:tabs>
        <w:rPr>
          <w:sz w:val="24"/>
          <w:szCs w:val="24"/>
        </w:rPr>
      </w:pPr>
      <w:r w:rsidRPr="0027738C">
        <w:rPr>
          <w:sz w:val="24"/>
          <w:szCs w:val="24"/>
        </w:rPr>
        <w:t xml:space="preserve">Faktapromemoria:  </w:t>
      </w:r>
      <w:proofErr w:type="spellStart"/>
      <w:r w:rsidRPr="0027738C">
        <w:rPr>
          <w:sz w:val="24"/>
          <w:szCs w:val="24"/>
        </w:rPr>
        <w:t>FaktaPM</w:t>
      </w:r>
      <w:proofErr w:type="spellEnd"/>
      <w:r w:rsidRPr="0027738C">
        <w:rPr>
          <w:sz w:val="24"/>
          <w:szCs w:val="24"/>
        </w:rPr>
        <w:t xml:space="preserve"> 2016/17:FPM91</w:t>
      </w:r>
    </w:p>
    <w:p w14:paraId="29D8C7BB" w14:textId="77777777" w:rsidR="00326476" w:rsidRDefault="00326476" w:rsidP="00CC63E8">
      <w:pPr>
        <w:pStyle w:val="Brdtext"/>
      </w:pPr>
    </w:p>
    <w:p w14:paraId="5DEDC0B5" w14:textId="62AD350B" w:rsidR="00427AE5" w:rsidRPr="00427AE5" w:rsidRDefault="00427AE5" w:rsidP="00CC63E8">
      <w:pPr>
        <w:pStyle w:val="Brdtext"/>
        <w:rPr>
          <w:b/>
          <w:u w:val="single"/>
        </w:rPr>
      </w:pPr>
      <w:r w:rsidRPr="00427AE5">
        <w:rPr>
          <w:b/>
          <w:u w:val="single"/>
        </w:rPr>
        <w:lastRenderedPageBreak/>
        <w:t>Icke lagstiftningsåtgärd</w:t>
      </w:r>
      <w:r w:rsidR="002C718A">
        <w:rPr>
          <w:b/>
          <w:u w:val="single"/>
        </w:rPr>
        <w:t>er</w:t>
      </w:r>
    </w:p>
    <w:p w14:paraId="0506CC2E" w14:textId="77777777" w:rsidR="00427AE5" w:rsidRPr="00106C77" w:rsidRDefault="00427AE5" w:rsidP="00427AE5">
      <w:pPr>
        <w:pStyle w:val="Rubrik1"/>
      </w:pPr>
      <w:r>
        <w:t>Avstämning konkurrenskraft</w:t>
      </w:r>
    </w:p>
    <w:p w14:paraId="70D3ADD1" w14:textId="77777777" w:rsidR="00427AE5" w:rsidRDefault="00427AE5" w:rsidP="00735BC0">
      <w:pPr>
        <w:pStyle w:val="Brdtext"/>
        <w:numPr>
          <w:ilvl w:val="0"/>
          <w:numId w:val="14"/>
        </w:numPr>
        <w:spacing w:after="0"/>
        <w:rPr>
          <w:i/>
        </w:rPr>
      </w:pPr>
      <w:r>
        <w:rPr>
          <w:i/>
        </w:rPr>
        <w:t>Presentation från Kommissionen</w:t>
      </w:r>
    </w:p>
    <w:p w14:paraId="03C0121B" w14:textId="77777777" w:rsidR="00427AE5" w:rsidRPr="00CC5259" w:rsidRDefault="00427AE5" w:rsidP="00735BC0">
      <w:pPr>
        <w:pStyle w:val="Brdtext"/>
        <w:numPr>
          <w:ilvl w:val="0"/>
          <w:numId w:val="14"/>
        </w:numPr>
        <w:rPr>
          <w:i/>
        </w:rPr>
      </w:pPr>
      <w:r>
        <w:rPr>
          <w:i/>
        </w:rPr>
        <w:t>Erfarenhetsutbyte</w:t>
      </w:r>
    </w:p>
    <w:p w14:paraId="7A834DED" w14:textId="77777777" w:rsidR="00427AE5" w:rsidRDefault="00427AE5" w:rsidP="00427AE5">
      <w:pPr>
        <w:pStyle w:val="Brdtext"/>
      </w:pPr>
      <w:r>
        <w:t>Ansvarigt statsråd: Mikael Damberg</w:t>
      </w:r>
    </w:p>
    <w:p w14:paraId="1A517F2D" w14:textId="77777777" w:rsidR="00427AE5" w:rsidRDefault="00427AE5" w:rsidP="00427AE5">
      <w:pPr>
        <w:pStyle w:val="Brdtext"/>
      </w:pPr>
      <w:r>
        <w:t xml:space="preserve">Förslagets innehåll:  EU har för närvarande ett mål om att höja industrins bidrag till BNP till minst 20 % år 2020. Kommissionen upprepade detta mål i sitt meddelande om EU:s industripolitik från den 13 september 2017. Meddelandet utgjorde framför allt en lägesrapport över åtgärder som är igång eller planeras på EU-nivå som har bäring på industriella frågor. Diskussionen i rådet har under hösten rört vilken industripolitik som EU bör bedriva med sikte på 2030, och vilka mål som ska vägleda denna politik. </w:t>
      </w:r>
    </w:p>
    <w:p w14:paraId="3893AB2D" w14:textId="62A69D96" w:rsidR="00427AE5" w:rsidRDefault="00427AE5" w:rsidP="00326476">
      <w:pPr>
        <w:pStyle w:val="Brdtext"/>
        <w:spacing w:after="0"/>
      </w:pPr>
      <w:r>
        <w:t>Förslag till svensk ståndpunkt: Regeringen verkar för en generell, horisontell näringspolitik som skapar goda förutsättningar för alla branscher. Industrins konkurrenskraft stärks bl.a. genom att skapa långsiktigt goda ramvillkor, en fördjupad inre marknad utan protektionism, minska bördan av onödig administration, stimulera forskning och innovation, och genom att fortsätta omställningen till ett resurseffektivt och hållbart näringsliv. Regeringen ser positivt på en diskussion om mål och indikatorer för EU:s framtida industripolitik. Målen bör ta utgångspunkt i industrins omvandling, i synnerhet integrationen mellan tillverkning och tjänster och sammanflätningen i globala värdekedjor, och bidrag till tillväxt. Dessutom bör målen reflektera industrins bidrag till relevanta delar av FN:s hållbarhetsmål, Agenda 2030.</w:t>
      </w:r>
      <w:r w:rsidR="0027738C">
        <w:t xml:space="preserve"> Frågan har inte tidigare behandlats i riksdagen men redovisas i f</w:t>
      </w:r>
      <w:r>
        <w:t>aktapromemoria:  2017/18:FPM7.</w:t>
      </w:r>
    </w:p>
    <w:p w14:paraId="76A619CD" w14:textId="77777777" w:rsidR="00F53418" w:rsidRDefault="00F53418" w:rsidP="00427AE5">
      <w:pPr>
        <w:pStyle w:val="Brdtext"/>
      </w:pPr>
    </w:p>
    <w:p w14:paraId="141A9DDD" w14:textId="3E57E2D0" w:rsidR="00427AE5" w:rsidRDefault="00427AE5" w:rsidP="00427AE5">
      <w:pPr>
        <w:pStyle w:val="Rubrik1"/>
      </w:pPr>
      <w:r>
        <w:t>EU Industristrategi för fram</w:t>
      </w:r>
      <w:r w:rsidR="00AD3E49">
        <w:t>tiden</w:t>
      </w:r>
    </w:p>
    <w:p w14:paraId="4CA52386" w14:textId="77777777" w:rsidR="00AD3E49" w:rsidRPr="00AD3E49" w:rsidRDefault="00AD3E49" w:rsidP="00AD3E49">
      <w:pPr>
        <w:pStyle w:val="Brdtext"/>
        <w:spacing w:after="0"/>
      </w:pPr>
    </w:p>
    <w:p w14:paraId="5C26E9D2" w14:textId="77777777" w:rsidR="002605A1" w:rsidRPr="002605A1" w:rsidRDefault="002605A1" w:rsidP="00735BC0">
      <w:pPr>
        <w:pStyle w:val="Brdtext"/>
        <w:numPr>
          <w:ilvl w:val="0"/>
          <w:numId w:val="15"/>
        </w:numPr>
        <w:spacing w:after="0"/>
      </w:pPr>
      <w:r w:rsidRPr="002605A1">
        <w:t>Ordförandeskapsrapport</w:t>
      </w:r>
    </w:p>
    <w:p w14:paraId="5BE50284" w14:textId="6412D154" w:rsidR="00427AE5" w:rsidRDefault="00427AE5" w:rsidP="00735BC0">
      <w:pPr>
        <w:pStyle w:val="Brdtext"/>
        <w:numPr>
          <w:ilvl w:val="0"/>
          <w:numId w:val="14"/>
        </w:numPr>
        <w:spacing w:after="0"/>
        <w:rPr>
          <w:i/>
        </w:rPr>
      </w:pPr>
      <w:r>
        <w:rPr>
          <w:i/>
        </w:rPr>
        <w:t>Erfarenhetsutbyte</w:t>
      </w:r>
    </w:p>
    <w:p w14:paraId="40F561DA" w14:textId="77777777" w:rsidR="00F53418" w:rsidRDefault="00F53418" w:rsidP="00F53418">
      <w:pPr>
        <w:pStyle w:val="Brdtext"/>
        <w:spacing w:after="0"/>
        <w:ind w:left="720"/>
        <w:rPr>
          <w:i/>
        </w:rPr>
      </w:pPr>
    </w:p>
    <w:p w14:paraId="7B9E6B00" w14:textId="77777777" w:rsidR="002605A1" w:rsidRPr="002605A1" w:rsidRDefault="002605A1" w:rsidP="00735BC0">
      <w:pPr>
        <w:pStyle w:val="Brdtext"/>
        <w:numPr>
          <w:ilvl w:val="0"/>
          <w:numId w:val="15"/>
        </w:numPr>
        <w:spacing w:after="0"/>
      </w:pPr>
      <w:r w:rsidRPr="002605A1">
        <w:t>Rådslutsatser på ”En förnyad industripolitisk strategi för EU”</w:t>
      </w:r>
    </w:p>
    <w:p w14:paraId="077BD22B" w14:textId="77777777" w:rsidR="00427AE5" w:rsidRPr="00CC5259" w:rsidRDefault="00427AE5" w:rsidP="00735BC0">
      <w:pPr>
        <w:pStyle w:val="Brdtext"/>
        <w:numPr>
          <w:ilvl w:val="0"/>
          <w:numId w:val="14"/>
        </w:numPr>
        <w:rPr>
          <w:i/>
        </w:rPr>
      </w:pPr>
      <w:r>
        <w:rPr>
          <w:i/>
        </w:rPr>
        <w:t xml:space="preserve">Antagande </w:t>
      </w:r>
    </w:p>
    <w:p w14:paraId="343A7624" w14:textId="77777777" w:rsidR="00427AE5" w:rsidRPr="00106C77" w:rsidRDefault="00427AE5" w:rsidP="00427AE5">
      <w:pPr>
        <w:pStyle w:val="Brdtext"/>
      </w:pPr>
      <w:r w:rsidRPr="00106C77">
        <w:lastRenderedPageBreak/>
        <w:t>Ansvarigt statsråd:</w:t>
      </w:r>
      <w:r>
        <w:t xml:space="preserve"> Mikael Damberg</w:t>
      </w:r>
    </w:p>
    <w:p w14:paraId="75BD6225" w14:textId="77777777" w:rsidR="00427AE5" w:rsidRDefault="00427AE5" w:rsidP="00427AE5">
      <w:pPr>
        <w:tabs>
          <w:tab w:val="left" w:pos="709"/>
          <w:tab w:val="left" w:pos="2835"/>
        </w:tabs>
        <w:spacing w:line="240" w:lineRule="atLeast"/>
      </w:pPr>
      <w:r w:rsidRPr="00110433">
        <w:rPr>
          <w:szCs w:val="24"/>
        </w:rPr>
        <w:t xml:space="preserve">Förslagets innehåll: </w:t>
      </w:r>
      <w:r>
        <w:rPr>
          <w:szCs w:val="24"/>
        </w:rPr>
        <w:t xml:space="preserve"> Konkurrenskraftsrådet och Europeiska rådet har under 2017 uppmanat kommissionen att </w:t>
      </w:r>
      <w:r>
        <w:t>överväga nya åtgärder för att stärka och modernisera den inre marknadens industriella bas. Kommissionen presenterade därför</w:t>
      </w:r>
      <w:r>
        <w:rPr>
          <w:szCs w:val="24"/>
        </w:rPr>
        <w:t xml:space="preserve"> ett</w:t>
      </w:r>
      <w:r w:rsidRPr="00FB0ED7">
        <w:rPr>
          <w:szCs w:val="24"/>
        </w:rPr>
        <w:t xml:space="preserve"> meddelande om EU:s industripolitik den 13 september 2017. Meddelandet utgjorde framför allt en lägesrapport över åtgärder som är igång eller planeras på EU-nivå som har bäring på industriella frågor.</w:t>
      </w:r>
      <w:r w:rsidRPr="00FB0ED7">
        <w:t xml:space="preserve"> </w:t>
      </w:r>
      <w:r>
        <w:t xml:space="preserve">I detta ingår inre marknaden, innovation, hållbarhet, digitalisering, kompetensförsörjning och handel. </w:t>
      </w:r>
    </w:p>
    <w:p w14:paraId="7D6B25CA" w14:textId="5EBF3BDA" w:rsidR="00427AE5" w:rsidRPr="00427AE5" w:rsidRDefault="00B356C7" w:rsidP="00427AE5">
      <w:pPr>
        <w:tabs>
          <w:tab w:val="left" w:pos="709"/>
          <w:tab w:val="left" w:pos="2835"/>
        </w:tabs>
        <w:spacing w:line="240" w:lineRule="atLeast"/>
        <w:rPr>
          <w:szCs w:val="24"/>
        </w:rPr>
      </w:pPr>
      <w:r>
        <w:rPr>
          <w:szCs w:val="24"/>
        </w:rPr>
        <w:t>I u</w:t>
      </w:r>
      <w:r w:rsidR="00427AE5">
        <w:rPr>
          <w:szCs w:val="24"/>
        </w:rPr>
        <w:t xml:space="preserve">tkastet till rådslutsatser </w:t>
      </w:r>
      <w:r w:rsidR="00F404D9">
        <w:rPr>
          <w:szCs w:val="24"/>
        </w:rPr>
        <w:t>väl</w:t>
      </w:r>
      <w:r>
        <w:rPr>
          <w:szCs w:val="24"/>
        </w:rPr>
        <w:t>k</w:t>
      </w:r>
      <w:r w:rsidR="00F404D9">
        <w:rPr>
          <w:szCs w:val="24"/>
        </w:rPr>
        <w:t>omnar</w:t>
      </w:r>
      <w:r w:rsidR="00427AE5">
        <w:rPr>
          <w:szCs w:val="24"/>
        </w:rPr>
        <w:t xml:space="preserve"> </w:t>
      </w:r>
      <w:r>
        <w:rPr>
          <w:szCs w:val="24"/>
        </w:rPr>
        <w:t xml:space="preserve">rådet </w:t>
      </w:r>
      <w:r w:rsidR="002C718A">
        <w:rPr>
          <w:szCs w:val="24"/>
        </w:rPr>
        <w:t>ovan beskrivna meddelande</w:t>
      </w:r>
      <w:r w:rsidR="00427AE5">
        <w:rPr>
          <w:szCs w:val="24"/>
        </w:rPr>
        <w:t xml:space="preserve"> och betonar vikten av industrin och ett ramverk på EU-nivå som möjliggör för industrin att anpassa sig till och dra nytta av globalisering, digitalisering och hållbarhetskrav. Utkastet uppmanar</w:t>
      </w:r>
      <w:r w:rsidR="002C718A">
        <w:rPr>
          <w:szCs w:val="24"/>
        </w:rPr>
        <w:t xml:space="preserve"> vidare</w:t>
      </w:r>
      <w:r w:rsidR="00427AE5">
        <w:rPr>
          <w:szCs w:val="24"/>
        </w:rPr>
        <w:t xml:space="preserve"> kommissionen att vidareutveckla sitt meddelande till en industristrategi med fokus bortanför 2030, som inkluderar mål på medellång och lång sikt samt en handlingsplan. </w:t>
      </w:r>
      <w:r w:rsidR="00427AE5">
        <w:t>Kommissionen uppmanas även utvärdera hur effektivt konkurrenskraftsrådets befintliga arbete med industrins konkurrenskraft har varit. Handlingsplanen ska utformas i nära samarbete med medlemsstater och intressenter.</w:t>
      </w:r>
    </w:p>
    <w:p w14:paraId="1295BC6F" w14:textId="776BA5A5" w:rsidR="00427AE5" w:rsidRDefault="00427AE5" w:rsidP="00427AE5">
      <w:pPr>
        <w:pStyle w:val="RKnormal"/>
      </w:pPr>
      <w:r w:rsidRPr="00427AE5">
        <w:rPr>
          <w:szCs w:val="24"/>
          <w:u w:val="single"/>
        </w:rPr>
        <w:t>Förslag till svensk ståndpunkt:</w:t>
      </w:r>
      <w:r w:rsidRPr="00110433">
        <w:rPr>
          <w:szCs w:val="24"/>
        </w:rPr>
        <w:t xml:space="preserve"> </w:t>
      </w:r>
      <w:r w:rsidRPr="004B75CB">
        <w:t xml:space="preserve"> </w:t>
      </w:r>
      <w:r>
        <w:t xml:space="preserve">Regeringen föreslår att </w:t>
      </w:r>
      <w:r w:rsidR="00B356C7">
        <w:t xml:space="preserve">Sverige kan </w:t>
      </w:r>
      <w:r>
        <w:t xml:space="preserve">ställa sig bakom ordförandeskapets förslag till </w:t>
      </w:r>
      <w:r w:rsidR="006A65EB">
        <w:t>råd</w:t>
      </w:r>
      <w:r>
        <w:t xml:space="preserve">slutsatser. Regeringen har försäkrat sig om att slutsatserna inte </w:t>
      </w:r>
      <w:r w:rsidRPr="00F94D68">
        <w:t xml:space="preserve">pekar mot utökade finansiella åtaganden eller </w:t>
      </w:r>
      <w:r>
        <w:t xml:space="preserve">har ett </w:t>
      </w:r>
      <w:r w:rsidRPr="00F94D68">
        <w:t>okritiskt förhållningssätt till att förlänga redan existerande</w:t>
      </w:r>
      <w:r w:rsidRPr="00A40E9D">
        <w:t xml:space="preserve"> </w:t>
      </w:r>
      <w:r w:rsidRPr="00F94D68">
        <w:t>åtaganden.</w:t>
      </w:r>
    </w:p>
    <w:p w14:paraId="156AA028" w14:textId="77777777" w:rsidR="00427AE5" w:rsidRPr="00DB1D17" w:rsidRDefault="00427AE5" w:rsidP="00427AE5">
      <w:pPr>
        <w:pStyle w:val="RKnormal"/>
      </w:pPr>
    </w:p>
    <w:p w14:paraId="7E69E1A0" w14:textId="680733C8" w:rsidR="00326476" w:rsidRDefault="00427AE5" w:rsidP="00326476">
      <w:pPr>
        <w:pStyle w:val="RKnormal"/>
      </w:pPr>
      <w:r>
        <w:t xml:space="preserve">Regeringen avser under diskussionen framföra </w:t>
      </w:r>
      <w:r>
        <w:rPr>
          <w:szCs w:val="24"/>
        </w:rPr>
        <w:t xml:space="preserve">att industrins </w:t>
      </w:r>
      <w:r>
        <w:t>konkurrenskraft stärks bl.a. genom långsiktigt goda ramvillkor, en fördjupad inre marknad utan protektionism, minskad</w:t>
      </w:r>
      <w:r w:rsidR="00E57728">
        <w:t xml:space="preserve"> börda</w:t>
      </w:r>
      <w:r>
        <w:t xml:space="preserve"> av onödig administration, forskning och innovation, och genom att fortsätta omställningen till ett resurseffektivt och hållbart näringsliv. Industripolitiken behöver hänga nära samman med forsknings- och innovationspolitiken.  </w:t>
      </w:r>
      <w:r w:rsidR="00C35091">
        <w:rPr>
          <w:szCs w:val="24"/>
        </w:rPr>
        <w:t>Föreliggande utkast till råd</w:t>
      </w:r>
      <w:r>
        <w:rPr>
          <w:szCs w:val="24"/>
        </w:rPr>
        <w:t>slutsatser har inte tidigare behandlat</w:t>
      </w:r>
      <w:r w:rsidR="00A02732">
        <w:rPr>
          <w:szCs w:val="24"/>
        </w:rPr>
        <w:t>s</w:t>
      </w:r>
      <w:r>
        <w:rPr>
          <w:szCs w:val="24"/>
        </w:rPr>
        <w:t xml:space="preserve"> av riksdagen. </w:t>
      </w:r>
      <w:r w:rsidR="00C35091">
        <w:rPr>
          <w:szCs w:val="24"/>
        </w:rPr>
        <w:t>Råd</w:t>
      </w:r>
      <w:r>
        <w:rPr>
          <w:szCs w:val="24"/>
        </w:rPr>
        <w:t xml:space="preserve">slutsatser som antogs vid konkurrenskraftsrådets möte den 29 maj 2017 behandlades Näringsutskottet och EU-nämnden den </w:t>
      </w:r>
      <w:r w:rsidR="00AD3E49">
        <w:rPr>
          <w:szCs w:val="24"/>
        </w:rPr>
        <w:t xml:space="preserve">26:e </w:t>
      </w:r>
      <w:r>
        <w:rPr>
          <w:szCs w:val="24"/>
        </w:rPr>
        <w:t xml:space="preserve">maj 2017. </w:t>
      </w:r>
      <w:r w:rsidRPr="00110433">
        <w:rPr>
          <w:szCs w:val="24"/>
        </w:rPr>
        <w:t xml:space="preserve">Faktapromemoria: </w:t>
      </w:r>
      <w:r>
        <w:t>2017/18:FPM7</w:t>
      </w:r>
      <w:r w:rsidR="0027738C">
        <w:t>.</w:t>
      </w:r>
    </w:p>
    <w:p w14:paraId="6EC28BBF" w14:textId="4E1B0C63" w:rsidR="00326476" w:rsidRDefault="00326476" w:rsidP="00326476">
      <w:pPr>
        <w:pStyle w:val="RKnormal"/>
      </w:pPr>
    </w:p>
    <w:p w14:paraId="7EB70D99" w14:textId="0414116A" w:rsidR="00326476" w:rsidRDefault="00326476" w:rsidP="00326476">
      <w:pPr>
        <w:pStyle w:val="RKnormal"/>
      </w:pPr>
    </w:p>
    <w:p w14:paraId="10ECD379" w14:textId="77777777" w:rsidR="00326476" w:rsidRPr="00326476" w:rsidRDefault="00326476" w:rsidP="00326476">
      <w:pPr>
        <w:pStyle w:val="RKnormal"/>
      </w:pPr>
    </w:p>
    <w:p w14:paraId="4D728BD9" w14:textId="77777777" w:rsidR="00B1447E" w:rsidRDefault="002605A1" w:rsidP="00B1447E">
      <w:pPr>
        <w:pStyle w:val="Rubrik1"/>
      </w:pPr>
      <w:r w:rsidRPr="00B1447E">
        <w:lastRenderedPageBreak/>
        <w:t>Övriga frågor</w:t>
      </w:r>
    </w:p>
    <w:p w14:paraId="3E6BE1DE" w14:textId="77777777" w:rsidR="00B1447E" w:rsidRDefault="00B1447E" w:rsidP="00B1447E">
      <w:pPr>
        <w:pStyle w:val="Brdtext"/>
        <w:spacing w:after="0"/>
      </w:pPr>
    </w:p>
    <w:p w14:paraId="4BC4D9EA" w14:textId="6B5A6BB4" w:rsidR="002605A1" w:rsidRDefault="002605A1" w:rsidP="00452183">
      <w:pPr>
        <w:pStyle w:val="Brdtext"/>
        <w:numPr>
          <w:ilvl w:val="0"/>
          <w:numId w:val="20"/>
        </w:numPr>
        <w:spacing w:after="0"/>
      </w:pPr>
      <w:r>
        <w:t>Pågående lagstiftningsakter</w:t>
      </w:r>
    </w:p>
    <w:p w14:paraId="59E8BECC" w14:textId="77777777" w:rsidR="002605A1" w:rsidRDefault="002605A1" w:rsidP="00B1447E">
      <w:pPr>
        <w:pStyle w:val="Brdtext"/>
        <w:ind w:left="720" w:hanging="720"/>
      </w:pPr>
      <w:r>
        <w:t>(offentlig behandling i enlighet med artikel 16(8) i fördraget om Europeiska Unionen)</w:t>
      </w:r>
    </w:p>
    <w:p w14:paraId="50EC7B50" w14:textId="77777777" w:rsidR="002605A1" w:rsidRPr="00B1447E" w:rsidRDefault="002605A1" w:rsidP="00735BC0">
      <w:pPr>
        <w:pStyle w:val="Rubrik1"/>
        <w:numPr>
          <w:ilvl w:val="0"/>
          <w:numId w:val="16"/>
        </w:numPr>
        <w:rPr>
          <w:rFonts w:asciiTheme="minorHAnsi" w:hAnsiTheme="minorHAnsi"/>
        </w:rPr>
      </w:pPr>
      <w:r w:rsidRPr="00B1447E">
        <w:rPr>
          <w:rFonts w:asciiTheme="minorHAnsi" w:hAnsiTheme="minorHAnsi"/>
        </w:rPr>
        <w:t>Geoblockering</w:t>
      </w:r>
    </w:p>
    <w:p w14:paraId="1B4398C9" w14:textId="77777777" w:rsidR="002605A1" w:rsidRPr="002605A1" w:rsidRDefault="002605A1" w:rsidP="00735BC0">
      <w:pPr>
        <w:pStyle w:val="Brdtext"/>
        <w:numPr>
          <w:ilvl w:val="0"/>
          <w:numId w:val="14"/>
        </w:numPr>
        <w:rPr>
          <w:i/>
        </w:rPr>
      </w:pPr>
      <w:r w:rsidRPr="002605A1">
        <w:rPr>
          <w:i/>
        </w:rPr>
        <w:t>Information från ordförandeskapet</w:t>
      </w:r>
    </w:p>
    <w:p w14:paraId="0B492001" w14:textId="77777777" w:rsidR="002605A1" w:rsidRDefault="002605A1" w:rsidP="002605A1">
      <w:pPr>
        <w:pStyle w:val="Brdtext"/>
      </w:pPr>
      <w:r w:rsidRPr="00106C77">
        <w:t>Ansvarigt statsråd:</w:t>
      </w:r>
      <w:r>
        <w:t xml:space="preserve"> Ann Linde</w:t>
      </w:r>
    </w:p>
    <w:p w14:paraId="0F5D76B2" w14:textId="77777777" w:rsidR="002605A1" w:rsidRPr="00106C77" w:rsidRDefault="002605A1" w:rsidP="002605A1">
      <w:pPr>
        <w:pStyle w:val="Brdtext"/>
      </w:pPr>
      <w:r>
        <w:t>Under dagordningspunkten väntas ordförandeskapet lämna information om f</w:t>
      </w:r>
      <w:r w:rsidRPr="00AA6CA0">
        <w:t>örslaget om åtgärder mot omotiverad geoblockering</w:t>
      </w:r>
      <w:r>
        <w:t xml:space="preserve"> och de pågående förhandlingarna med Europaparlamentet.</w:t>
      </w:r>
    </w:p>
    <w:p w14:paraId="0F9F4436" w14:textId="77777777" w:rsidR="002605A1" w:rsidRPr="00106C77" w:rsidRDefault="002605A1" w:rsidP="002605A1">
      <w:pPr>
        <w:pStyle w:val="Brdtext"/>
      </w:pPr>
      <w:r w:rsidRPr="00106C77">
        <w:t xml:space="preserve">Förslagets innehåll: </w:t>
      </w:r>
      <w:r w:rsidRPr="004607CD">
        <w:t xml:space="preserve"> Den 25 maj 2016 presenterade Europeiska kommissionen ett förslag till förordning som syftar till att stimulera gränsöverskridande e-handel och öka utbudet av varor och tjänster för EU:s konsumenter och företag. Det handlar om att förhindra diskriminering baserad på kundens nationalitet, bosättningsort eller etableringsort vid köp av varor och tjänster inom unionen. Detta har kommit att kallas för omotiverad geoblockering.</w:t>
      </w:r>
      <w:r>
        <w:t xml:space="preserve"> </w:t>
      </w:r>
    </w:p>
    <w:p w14:paraId="6C089246" w14:textId="77777777" w:rsidR="002605A1" w:rsidRPr="00106C77" w:rsidRDefault="002605A1" w:rsidP="002605A1">
      <w:pPr>
        <w:pStyle w:val="Brdtext"/>
      </w:pPr>
      <w:r w:rsidRPr="00106C77">
        <w:t xml:space="preserve">Datum för tidigare behandling i riksdagen: </w:t>
      </w:r>
      <w:r w:rsidRPr="00253009">
        <w:t>Samråd med EU-nämnden skedde 25 november 2016.</w:t>
      </w:r>
      <w:r>
        <w:t xml:space="preserve"> Näringsutskottet har informerats </w:t>
      </w:r>
      <w:r w:rsidRPr="00253009">
        <w:t xml:space="preserve">den </w:t>
      </w:r>
      <w:r>
        <w:t>23 februari, 13 oktober, 28 november 2016 och (skriftligen)</w:t>
      </w:r>
      <w:r w:rsidRPr="00253009">
        <w:t xml:space="preserve"> den 2 november 2017.</w:t>
      </w:r>
      <w:r>
        <w:t xml:space="preserve"> Överläggning skedde den 16 november 2017.</w:t>
      </w:r>
    </w:p>
    <w:p w14:paraId="7FA6F2E0" w14:textId="3D50AA5A" w:rsidR="00927247" w:rsidRDefault="002605A1" w:rsidP="0027738C">
      <w:pPr>
        <w:pStyle w:val="Brdtext"/>
        <w:spacing w:after="0"/>
      </w:pPr>
      <w:r w:rsidRPr="00106C77">
        <w:t xml:space="preserve">Fortsatt behandling av ärendet: </w:t>
      </w:r>
      <w:r w:rsidRPr="004607CD">
        <w:t xml:space="preserve"> </w:t>
      </w:r>
      <w:r w:rsidRPr="008F1E51">
        <w:rPr>
          <w:szCs w:val="24"/>
        </w:rPr>
        <w:t>Förslaget har förhandlats i rådets arbetsgrupp för konkurrenskraft och ti</w:t>
      </w:r>
      <w:r>
        <w:rPr>
          <w:szCs w:val="24"/>
        </w:rPr>
        <w:t>llväxt sedan juni 2016</w:t>
      </w:r>
      <w:r w:rsidRPr="008F1E51">
        <w:rPr>
          <w:szCs w:val="24"/>
        </w:rPr>
        <w:t xml:space="preserve">. </w:t>
      </w:r>
      <w:r>
        <w:rPr>
          <w:szCs w:val="24"/>
        </w:rPr>
        <w:t xml:space="preserve">Vid </w:t>
      </w:r>
      <w:r w:rsidRPr="008F1E51">
        <w:rPr>
          <w:szCs w:val="24"/>
        </w:rPr>
        <w:t>Konkurrenskr</w:t>
      </w:r>
      <w:r>
        <w:rPr>
          <w:szCs w:val="24"/>
        </w:rPr>
        <w:t xml:space="preserve">aftsrådet den 28 november 2016 nåddes en allmän inriktning i rådet. </w:t>
      </w:r>
      <w:proofErr w:type="spellStart"/>
      <w:r>
        <w:rPr>
          <w:szCs w:val="24"/>
        </w:rPr>
        <w:t>Trilogförhandlingar</w:t>
      </w:r>
      <w:proofErr w:type="spellEnd"/>
      <w:r>
        <w:rPr>
          <w:szCs w:val="24"/>
        </w:rPr>
        <w:t xml:space="preserve"> med Europaparlamentet har pågått sedan våren 2017 och har dragit ut på tiden. </w:t>
      </w:r>
      <w:r w:rsidRPr="004607CD">
        <w:t>Ordförandeskapets målsättning är att nå en politisk överenskomme</w:t>
      </w:r>
      <w:r>
        <w:t xml:space="preserve">lse under 2017, vilket även har </w:t>
      </w:r>
      <w:r w:rsidRPr="004607CD">
        <w:t>betonats i Europeiska rådets slutsatser i oktober 2017</w:t>
      </w:r>
      <w:r>
        <w:t>.</w:t>
      </w:r>
      <w:r w:rsidR="0027738C">
        <w:t xml:space="preserve"> </w:t>
      </w:r>
      <w:r w:rsidRPr="00106C77">
        <w:t xml:space="preserve">Faktapromemoria: </w:t>
      </w:r>
      <w:r w:rsidRPr="004607CD">
        <w:t xml:space="preserve"> </w:t>
      </w:r>
      <w:r w:rsidRPr="00253009">
        <w:t>Fakta-PM Utrikesdepartementet 2015/16:FPM98.</w:t>
      </w:r>
    </w:p>
    <w:p w14:paraId="42C06AB8" w14:textId="77777777" w:rsidR="00927247" w:rsidRDefault="00927247" w:rsidP="002605A1">
      <w:pPr>
        <w:pStyle w:val="Brdtext"/>
      </w:pPr>
    </w:p>
    <w:p w14:paraId="6ACAEBAF" w14:textId="77777777" w:rsidR="002605A1" w:rsidRDefault="00B1447E" w:rsidP="00735BC0">
      <w:pPr>
        <w:pStyle w:val="Brdtext"/>
        <w:numPr>
          <w:ilvl w:val="0"/>
          <w:numId w:val="17"/>
        </w:numPr>
      </w:pPr>
      <w:bookmarkStart w:id="2" w:name="_Hlk498693052"/>
      <w:r>
        <w:lastRenderedPageBreak/>
        <w:t>Framsteg i det Europeiska Förvarsindustriutvecklingsprogrammet (EDIDP)</w:t>
      </w:r>
    </w:p>
    <w:p w14:paraId="05C0866C" w14:textId="77777777" w:rsidR="00B1447E" w:rsidRDefault="00B1447E" w:rsidP="00735BC0">
      <w:pPr>
        <w:pStyle w:val="Brdtext"/>
        <w:numPr>
          <w:ilvl w:val="0"/>
          <w:numId w:val="14"/>
        </w:numPr>
        <w:rPr>
          <w:i/>
        </w:rPr>
      </w:pPr>
      <w:r w:rsidRPr="00B1447E">
        <w:rPr>
          <w:i/>
        </w:rPr>
        <w:t>Information från Ordförandeskapet</w:t>
      </w:r>
    </w:p>
    <w:p w14:paraId="45F19BCD" w14:textId="77777777" w:rsidR="00927247" w:rsidRDefault="00927247" w:rsidP="00927247">
      <w:pPr>
        <w:pStyle w:val="Brdtext"/>
        <w:ind w:left="720"/>
      </w:pPr>
      <w:r>
        <w:t>Ansvarigt statsråd: Peter</w:t>
      </w:r>
      <w:r w:rsidRPr="00927247">
        <w:t xml:space="preserve"> Hultqvist</w:t>
      </w:r>
    </w:p>
    <w:p w14:paraId="5ED4C197" w14:textId="0103A36C" w:rsidR="00927247" w:rsidRDefault="00927247" w:rsidP="008337AB">
      <w:pPr>
        <w:tabs>
          <w:tab w:val="left" w:pos="1701"/>
          <w:tab w:val="left" w:pos="3600"/>
          <w:tab w:val="left" w:pos="5387"/>
        </w:tabs>
        <w:spacing w:after="0"/>
        <w:rPr>
          <w:rFonts w:ascii="Garamond" w:eastAsia="Garamond" w:hAnsi="Garamond" w:cs="Times New Roman"/>
        </w:rPr>
      </w:pPr>
      <w:r>
        <w:t xml:space="preserve">Under dagordningspunkten förväntas ordförandeskapet informera </w:t>
      </w:r>
      <w:r w:rsidR="00735BC0" w:rsidRPr="00735BC0">
        <w:rPr>
          <w:rFonts w:ascii="OrigGarmnd BT" w:hAnsi="OrigGarmnd BT"/>
          <w:sz w:val="24"/>
          <w:szCs w:val="24"/>
        </w:rPr>
        <w:t xml:space="preserve">om arbetsläget i den </w:t>
      </w:r>
      <w:proofErr w:type="spellStart"/>
      <w:r w:rsidR="00735BC0" w:rsidRPr="00735BC0">
        <w:rPr>
          <w:rFonts w:ascii="OrigGarmnd BT" w:hAnsi="OrigGarmnd BT"/>
          <w:sz w:val="24"/>
          <w:szCs w:val="24"/>
        </w:rPr>
        <w:t>FoP</w:t>
      </w:r>
      <w:proofErr w:type="spellEnd"/>
      <w:r w:rsidR="00735BC0" w:rsidRPr="00735BC0">
        <w:rPr>
          <w:rFonts w:ascii="OrigGarmnd BT" w:hAnsi="OrigGarmnd BT"/>
          <w:sz w:val="24"/>
          <w:szCs w:val="24"/>
        </w:rPr>
        <w:t>-grupp</w:t>
      </w:r>
      <w:r w:rsidR="00735BC0">
        <w:rPr>
          <w:rFonts w:ascii="OrigGarmnd BT" w:hAnsi="OrigGarmnd BT"/>
          <w:sz w:val="24"/>
          <w:szCs w:val="24"/>
        </w:rPr>
        <w:t xml:space="preserve"> (</w:t>
      </w:r>
      <w:proofErr w:type="spellStart"/>
      <w:r w:rsidR="00735BC0">
        <w:rPr>
          <w:rFonts w:ascii="OrigGarmnd BT" w:hAnsi="OrigGarmnd BT"/>
          <w:sz w:val="24"/>
          <w:szCs w:val="24"/>
        </w:rPr>
        <w:t>friends</w:t>
      </w:r>
      <w:proofErr w:type="spellEnd"/>
      <w:r w:rsidR="00735BC0">
        <w:rPr>
          <w:rFonts w:ascii="OrigGarmnd BT" w:hAnsi="OrigGarmnd BT"/>
          <w:sz w:val="24"/>
          <w:szCs w:val="24"/>
        </w:rPr>
        <w:t xml:space="preserve"> </w:t>
      </w:r>
      <w:proofErr w:type="spellStart"/>
      <w:r w:rsidR="00735BC0">
        <w:rPr>
          <w:rFonts w:ascii="OrigGarmnd BT" w:hAnsi="OrigGarmnd BT"/>
          <w:sz w:val="24"/>
          <w:szCs w:val="24"/>
        </w:rPr>
        <w:t>of</w:t>
      </w:r>
      <w:proofErr w:type="spellEnd"/>
      <w:r w:rsidR="00735BC0">
        <w:rPr>
          <w:rFonts w:ascii="OrigGarmnd BT" w:hAnsi="OrigGarmnd BT"/>
          <w:sz w:val="24"/>
          <w:szCs w:val="24"/>
        </w:rPr>
        <w:t xml:space="preserve"> </w:t>
      </w:r>
      <w:proofErr w:type="spellStart"/>
      <w:r w:rsidR="00735BC0">
        <w:rPr>
          <w:rFonts w:ascii="OrigGarmnd BT" w:hAnsi="OrigGarmnd BT"/>
          <w:sz w:val="24"/>
          <w:szCs w:val="24"/>
        </w:rPr>
        <w:t>Presidency</w:t>
      </w:r>
      <w:proofErr w:type="spellEnd"/>
      <w:r w:rsidR="00735BC0">
        <w:rPr>
          <w:rFonts w:ascii="OrigGarmnd BT" w:hAnsi="OrigGarmnd BT"/>
          <w:sz w:val="24"/>
          <w:szCs w:val="24"/>
        </w:rPr>
        <w:t>)</w:t>
      </w:r>
      <w:r w:rsidR="00735BC0" w:rsidRPr="00735BC0">
        <w:rPr>
          <w:rFonts w:ascii="OrigGarmnd BT" w:hAnsi="OrigGarmnd BT"/>
          <w:sz w:val="24"/>
          <w:szCs w:val="24"/>
        </w:rPr>
        <w:t xml:space="preserve"> som förhandlar KOM förslag till en förordning om ett europeiskt försvarsindustriprogram (EDIDP)</w:t>
      </w:r>
      <w:r w:rsidR="00735BC0">
        <w:rPr>
          <w:rFonts w:ascii="OrigGarmnd BT" w:hAnsi="OrigGarmnd BT"/>
          <w:sz w:val="24"/>
          <w:szCs w:val="24"/>
        </w:rPr>
        <w:t xml:space="preserve">. </w:t>
      </w:r>
      <w:r w:rsidR="00735BC0" w:rsidRPr="00735BC0">
        <w:t xml:space="preserve">En faktapromemoria (2016/17:FPM113)  lämnades till Riksdagen </w:t>
      </w:r>
      <w:r w:rsidR="008337AB">
        <w:rPr>
          <w:rFonts w:ascii="Garamond" w:eastAsia="Garamond" w:hAnsi="Garamond" w:cs="Times New Roman"/>
        </w:rPr>
        <w:t>i juli och regeringen har informerat så väl försvarsutskott som EU-nämnden. Senast detta gjordes var i EU-nämnden den 10 november 2017.</w:t>
      </w:r>
      <w:bookmarkEnd w:id="2"/>
    </w:p>
    <w:p w14:paraId="542E34EC" w14:textId="77777777" w:rsidR="008337AB" w:rsidRPr="008337AB" w:rsidRDefault="008337AB" w:rsidP="008337AB">
      <w:pPr>
        <w:tabs>
          <w:tab w:val="left" w:pos="1701"/>
          <w:tab w:val="left" w:pos="3600"/>
          <w:tab w:val="left" w:pos="5387"/>
        </w:tabs>
        <w:rPr>
          <w:rFonts w:ascii="OrigGarmnd BT" w:eastAsia="Garamond" w:hAnsi="OrigGarmnd BT" w:cs="Times New Roman"/>
          <w:sz w:val="24"/>
          <w:szCs w:val="24"/>
        </w:rPr>
      </w:pPr>
    </w:p>
    <w:p w14:paraId="23139D2B" w14:textId="77777777" w:rsidR="00B1447E" w:rsidRPr="00B1447E" w:rsidRDefault="00B1447E" w:rsidP="00735BC0">
      <w:pPr>
        <w:pStyle w:val="Brdtext"/>
        <w:numPr>
          <w:ilvl w:val="0"/>
          <w:numId w:val="17"/>
        </w:numPr>
      </w:pPr>
      <w:r w:rsidRPr="00B1447E">
        <w:t xml:space="preserve">Genomförande av den </w:t>
      </w:r>
      <w:proofErr w:type="spellStart"/>
      <w:r w:rsidRPr="00B1447E">
        <w:t>Den</w:t>
      </w:r>
      <w:proofErr w:type="spellEnd"/>
      <w:r w:rsidRPr="00B1447E">
        <w:t xml:space="preserve"> digitala inre marknadsstrategin, DSM. </w:t>
      </w:r>
    </w:p>
    <w:p w14:paraId="42812FE5" w14:textId="77777777" w:rsidR="00B1447E" w:rsidRPr="00B1447E" w:rsidRDefault="00B1447E" w:rsidP="00735BC0">
      <w:pPr>
        <w:pStyle w:val="Brdtext"/>
        <w:numPr>
          <w:ilvl w:val="0"/>
          <w:numId w:val="14"/>
        </w:numPr>
        <w:rPr>
          <w:i/>
        </w:rPr>
      </w:pPr>
      <w:r w:rsidRPr="00B1447E">
        <w:rPr>
          <w:i/>
        </w:rPr>
        <w:t xml:space="preserve">Information från ordförandeskapet. </w:t>
      </w:r>
    </w:p>
    <w:p w14:paraId="711743A6" w14:textId="77777777" w:rsidR="00B1447E" w:rsidRPr="00B1447E" w:rsidRDefault="00B1447E" w:rsidP="00B1447E">
      <w:pPr>
        <w:tabs>
          <w:tab w:val="left" w:pos="1701"/>
          <w:tab w:val="left" w:pos="3600"/>
          <w:tab w:val="left" w:pos="5387"/>
        </w:tabs>
      </w:pPr>
      <w:r w:rsidRPr="00B1447E">
        <w:t>Ansvarigt statsråd: Ann Linde</w:t>
      </w:r>
    </w:p>
    <w:p w14:paraId="248B20E1"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1447E">
        <w:rPr>
          <w:rFonts w:ascii="OrigGarmnd BT" w:eastAsia="Times New Roman" w:hAnsi="OrigGarmnd BT" w:cs="Times New Roman"/>
          <w:sz w:val="24"/>
          <w:szCs w:val="20"/>
        </w:rPr>
        <w:t xml:space="preserve">Under dagordningspunkten väntas ordförandeskapet lämna uppdaterad information om den digitala inre marknadsstrategin, DSM. </w:t>
      </w:r>
    </w:p>
    <w:p w14:paraId="08792F09"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2C0E10D6"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1447E">
        <w:rPr>
          <w:rFonts w:ascii="OrigGarmnd BT" w:eastAsia="Times New Roman" w:hAnsi="OrigGarmnd BT" w:cs="Times New Roman"/>
          <w:sz w:val="24"/>
          <w:szCs w:val="20"/>
        </w:rPr>
        <w:t>Kommissionen förväntas mana till att den digitala inre marknadsstrategin ska slutföras enligt plan till december 2018, och peka på ett flertal prioriterade frågor inom ramen för strategin samt för Europas digitala framtid.</w:t>
      </w:r>
    </w:p>
    <w:p w14:paraId="32A8ADCC"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0C202C9A"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1447E">
        <w:rPr>
          <w:rFonts w:ascii="OrigGarmnd BT" w:eastAsia="Times New Roman" w:hAnsi="OrigGarmnd BT" w:cs="Times New Roman"/>
          <w:sz w:val="24"/>
          <w:szCs w:val="20"/>
        </w:rPr>
        <w:t xml:space="preserve">DSM:s innehåll: Kommissionen presenterade i maj 2015 en strategi för EU:s digitala inre marknad. Det är en strategi som syftar till att få EU:s inre marknad att fungera väl också i en alltmer uppkopplad och digital ekonomi. Strategin ska ta om hand den fragmentering och hinder som finns på den digitala inre marknaden och därigenom skapa de bästa förutsättningarna för att göra Europa världsledande inom den digitala ekonomin. Strategin innehåller tre huvudområden (1) förbättra tillgången till digitala varor och tjänster för konsumenter och företag, (2) skapa goda förutsättningar för att digitala nät och tjänster ska blomstra samt (3) maximera tillväxtpotentialen för vår europeiska </w:t>
      </w:r>
      <w:r w:rsidRPr="00B1447E">
        <w:rPr>
          <w:rFonts w:ascii="OrigGarmnd BT" w:eastAsia="Times New Roman" w:hAnsi="OrigGarmnd BT" w:cs="Times New Roman"/>
          <w:sz w:val="24"/>
          <w:szCs w:val="20"/>
        </w:rPr>
        <w:lastRenderedPageBreak/>
        <w:t>digitala ekonomi. Strategin innehåller 16 nyckelåtgärder med därtill hörande delåtgärder.</w:t>
      </w:r>
    </w:p>
    <w:p w14:paraId="495BB9FB"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
    <w:p w14:paraId="5EFAA833" w14:textId="77777777" w:rsidR="00B1447E" w:rsidRPr="00B1447E" w:rsidRDefault="00B1447E" w:rsidP="00B1447E">
      <w:pPr>
        <w:tabs>
          <w:tab w:val="left" w:pos="1701"/>
          <w:tab w:val="left" w:pos="3600"/>
          <w:tab w:val="left" w:pos="5387"/>
        </w:tabs>
        <w:rPr>
          <w:i/>
        </w:rPr>
      </w:pPr>
      <w:r w:rsidRPr="00B1447E">
        <w:rPr>
          <w:i/>
        </w:rPr>
        <w:t xml:space="preserve">Datum för tidigare behandling i riksdagen: </w:t>
      </w:r>
    </w:p>
    <w:p w14:paraId="51139A72" w14:textId="77777777" w:rsidR="00B1447E" w:rsidRPr="00B1447E" w:rsidRDefault="00B1447E" w:rsidP="00B1447E">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r w:rsidRPr="00B1447E">
        <w:rPr>
          <w:rFonts w:ascii="OrigGarmnd BT" w:eastAsia="Times New Roman" w:hAnsi="OrigGarmnd BT" w:cs="Times New Roman"/>
          <w:sz w:val="24"/>
          <w:szCs w:val="20"/>
        </w:rPr>
        <w:t xml:space="preserve">Den digitala inre marknadsstrategin behandlades i EU-nämnden den 13 oktober inför Europeiska Rådet, och behandlades i korthet inför toppmötet i Tallinn den 29 september i EU-nämnden den 28 september.  </w:t>
      </w:r>
    </w:p>
    <w:p w14:paraId="67792A46" w14:textId="0C20293E" w:rsidR="00B1447E" w:rsidRPr="00A02732" w:rsidRDefault="00B1447E" w:rsidP="00A02732">
      <w:pPr>
        <w:tabs>
          <w:tab w:val="left" w:pos="709"/>
          <w:tab w:val="left" w:pos="2835"/>
        </w:tabs>
        <w:overflowPunct w:val="0"/>
        <w:autoSpaceDE w:val="0"/>
        <w:autoSpaceDN w:val="0"/>
        <w:adjustRightInd w:val="0"/>
        <w:spacing w:after="0" w:line="240" w:lineRule="atLeast"/>
        <w:textAlignment w:val="baseline"/>
        <w:rPr>
          <w:rFonts w:ascii="OrigGarmnd BT" w:eastAsia="Times New Roman" w:hAnsi="OrigGarmnd BT" w:cs="Times New Roman"/>
          <w:sz w:val="24"/>
          <w:szCs w:val="20"/>
        </w:rPr>
      </w:pPr>
      <w:proofErr w:type="spellStart"/>
      <w:r w:rsidRPr="00B1447E">
        <w:rPr>
          <w:rFonts w:ascii="OrigGarmnd BT" w:eastAsia="Times New Roman" w:hAnsi="OrigGarmnd BT" w:cs="Times New Roman"/>
          <w:sz w:val="24"/>
          <w:szCs w:val="20"/>
        </w:rPr>
        <w:t>Stategin</w:t>
      </w:r>
      <w:proofErr w:type="spellEnd"/>
      <w:r w:rsidRPr="00B1447E">
        <w:rPr>
          <w:rFonts w:ascii="OrigGarmnd BT" w:eastAsia="Times New Roman" w:hAnsi="OrigGarmnd BT" w:cs="Times New Roman"/>
          <w:sz w:val="24"/>
          <w:szCs w:val="20"/>
        </w:rPr>
        <w:t xml:space="preserve"> har tidigare behandlats vid ett flertal tillfällen, bland annat den 18 maj 2017 i Näringsutskottet och den 24 maj 2017 i EU-nämnden, inför KKR den 29 maj 2017. Den digitala inre marknadsstrategin har tidigare även behandlats i EU-nämnden den 20 maj 2016 (inför KKR den 26 maj 2016), den 22 maj 2015 (inför KKR den 28 maj 2015) och den 18 juni 2015 (inför ER den 25-26 juni 2015). De respektive åtgärderna i strategin har behandlats i berörda utskott samt med EU-nämnden i takt med att respektive åtgärd presenterats och förhandlats.</w:t>
      </w:r>
      <w:r w:rsidR="00A02732">
        <w:rPr>
          <w:rFonts w:ascii="OrigGarmnd BT" w:eastAsia="Times New Roman" w:hAnsi="OrigGarmnd BT" w:cs="Times New Roman"/>
          <w:sz w:val="24"/>
          <w:szCs w:val="20"/>
        </w:rPr>
        <w:t xml:space="preserve"> </w:t>
      </w:r>
      <w:r w:rsidRPr="00B1447E">
        <w:rPr>
          <w:szCs w:val="24"/>
        </w:rPr>
        <w:t xml:space="preserve">Kommissionens förslag för digital inre marknad sammanfattas i sin helhet i Faktapromemoria </w:t>
      </w:r>
      <w:r w:rsidRPr="00B1447E">
        <w:t xml:space="preserve">2014/15:FPM35. </w:t>
      </w:r>
    </w:p>
    <w:p w14:paraId="2E57B6B8" w14:textId="77777777" w:rsidR="0058679A" w:rsidRDefault="0058679A" w:rsidP="00B1447E">
      <w:pPr>
        <w:tabs>
          <w:tab w:val="left" w:pos="1701"/>
          <w:tab w:val="left" w:pos="3600"/>
          <w:tab w:val="left" w:pos="5387"/>
        </w:tabs>
      </w:pPr>
    </w:p>
    <w:p w14:paraId="76096AE9" w14:textId="053B3D88" w:rsidR="00B1447E" w:rsidRPr="0058679A" w:rsidRDefault="00B1447E" w:rsidP="00054418">
      <w:pPr>
        <w:pStyle w:val="Brdtext"/>
        <w:numPr>
          <w:ilvl w:val="0"/>
          <w:numId w:val="20"/>
        </w:numPr>
      </w:pPr>
      <w:r w:rsidRPr="0058679A">
        <w:t>Det enhetliga patentsystemets igångsättande</w:t>
      </w:r>
    </w:p>
    <w:p w14:paraId="62576414" w14:textId="77777777" w:rsidR="00B1447E" w:rsidRPr="0058679A" w:rsidRDefault="00B1447E" w:rsidP="00735BC0">
      <w:pPr>
        <w:pStyle w:val="Brdtext"/>
        <w:numPr>
          <w:ilvl w:val="0"/>
          <w:numId w:val="19"/>
        </w:numPr>
        <w:spacing w:line="240" w:lineRule="atLeast"/>
        <w:ind w:left="714" w:hanging="357"/>
        <w:rPr>
          <w:i/>
        </w:rPr>
      </w:pPr>
      <w:r w:rsidRPr="0058679A">
        <w:rPr>
          <w:i/>
        </w:rPr>
        <w:t>Lägesbild av ordförandeskapet</w:t>
      </w:r>
    </w:p>
    <w:p w14:paraId="4DA741C9" w14:textId="77777777" w:rsidR="00B1447E" w:rsidRDefault="00B1447E" w:rsidP="00B1447E">
      <w:pPr>
        <w:pStyle w:val="Brdtext"/>
        <w:spacing w:line="240" w:lineRule="atLeast"/>
        <w:ind w:left="357"/>
      </w:pPr>
      <w:r>
        <w:t>Ansvarigt statsråd: Heléne Fritzon</w:t>
      </w:r>
    </w:p>
    <w:p w14:paraId="249392CA" w14:textId="77777777" w:rsidR="00B1447E" w:rsidRDefault="00B1447E" w:rsidP="00B1447E">
      <w:pPr>
        <w:pStyle w:val="Brdtext"/>
        <w:spacing w:line="240" w:lineRule="atLeast"/>
      </w:pPr>
      <w:r>
        <w:t xml:space="preserve">Dagordningspunkt på initiativ av ordförandeskapet och kommissionen, i samarbete med Sverige och Belgien. Ordförandeskapet presenterar en lägesbild om medlemsstaternas ratificering av domstolsavtalet respektive anslutning till protokollet om provisorisk tillämpning. Ordförandeskapet lär öppna för inlägg och uppmuntra särskilt de medlemsstater som i närtid kan kvalificera sig för provisorisk tillämpning att berätta om sina förberedelser och sin tidsplan. </w:t>
      </w:r>
    </w:p>
    <w:p w14:paraId="4C730FE5" w14:textId="77777777" w:rsidR="00B1447E" w:rsidRDefault="00B1447E" w:rsidP="00B1447E">
      <w:pPr>
        <w:pStyle w:val="Brdtext"/>
        <w:spacing w:line="240" w:lineRule="atLeast"/>
      </w:pPr>
      <w:r>
        <w:t>Provisorisk tillämpning är en nödvändig, halvårslång startsträcka före refor</w:t>
      </w:r>
      <w:r>
        <w:softHyphen/>
        <w:t>mens ikraftträdande under vilken domare ska utnämnas och utbildas, en första domstolsbudget antas, IT-system kopplas samman osv. Provisorisk tillämpning startar när 13 medlemsstater inklusive Tyskland, Frankrike och Storbritannien uppfyller två kriterier: dels har passerat parlamentariskt god</w:t>
      </w:r>
      <w:r>
        <w:softHyphen/>
        <w:t>kännande att ratificera domstolsavtalet, dels har anslutit sig till protokollet om provisorisk tillämpning. Frankrike och Storbritannien uppfyller båda.</w:t>
      </w:r>
    </w:p>
    <w:p w14:paraId="7535AD17" w14:textId="77777777" w:rsidR="00B1447E" w:rsidRDefault="00B1447E" w:rsidP="00A02732">
      <w:pPr>
        <w:pStyle w:val="Brdtext"/>
        <w:spacing w:after="0" w:line="240" w:lineRule="atLeast"/>
      </w:pPr>
      <w:r>
        <w:lastRenderedPageBreak/>
        <w:t>Även Tyskland har parlamentariskt godkännande att ratificera både avtal och protokoll. Men ratificeringarna har pausats efter att en enskild person ifråga</w:t>
      </w:r>
      <w:r>
        <w:softHyphen/>
        <w:t xml:space="preserve">satt dessa i författningsdomstolen. Domstolsprocessen innebär att reformen försenas, oklart hur länge. Utöver Tyskland behöver minst två medlemsstater uppfylla kriterierna för provisorisk tillämpning. Rådsdiskussionens syfte är att nå snabbast möjliga ikraftträdande genom att försöka undvika förseningar runtomkring Tyskland. </w:t>
      </w:r>
    </w:p>
    <w:p w14:paraId="273E3096" w14:textId="77777777" w:rsidR="0058679A" w:rsidRPr="00356A08" w:rsidRDefault="0058679A" w:rsidP="00B1447E">
      <w:pPr>
        <w:pStyle w:val="Brdtext"/>
        <w:spacing w:line="240" w:lineRule="atLeast"/>
      </w:pPr>
    </w:p>
    <w:p w14:paraId="17DAAD42" w14:textId="77777777" w:rsidR="0058679A" w:rsidRPr="0058679A" w:rsidRDefault="0058679A" w:rsidP="00054418">
      <w:pPr>
        <w:pStyle w:val="Rubrik1"/>
        <w:numPr>
          <w:ilvl w:val="0"/>
          <w:numId w:val="20"/>
        </w:numPr>
        <w:rPr>
          <w:rFonts w:asciiTheme="minorHAnsi" w:hAnsiTheme="minorHAnsi"/>
        </w:rPr>
      </w:pPr>
      <w:r w:rsidRPr="0058679A">
        <w:rPr>
          <w:rFonts w:asciiTheme="minorHAnsi" w:hAnsiTheme="minorHAnsi"/>
        </w:rPr>
        <w:t>Europeisk handlingsplan för små- och medelstora företag</w:t>
      </w:r>
    </w:p>
    <w:p w14:paraId="3B356A62" w14:textId="77777777" w:rsidR="0058679A" w:rsidRPr="0058679A" w:rsidRDefault="0058679A" w:rsidP="00735BC0">
      <w:pPr>
        <w:pStyle w:val="Brdtext"/>
        <w:numPr>
          <w:ilvl w:val="0"/>
          <w:numId w:val="14"/>
        </w:numPr>
        <w:rPr>
          <w:i/>
        </w:rPr>
      </w:pPr>
      <w:r>
        <w:rPr>
          <w:i/>
        </w:rPr>
        <w:t>Information från den t</w:t>
      </w:r>
      <w:r w:rsidRPr="0058679A">
        <w:rPr>
          <w:i/>
        </w:rPr>
        <w:t>yska delegationen</w:t>
      </w:r>
    </w:p>
    <w:p w14:paraId="0B3F0E4B" w14:textId="77777777" w:rsidR="0058679A" w:rsidRPr="00106C77" w:rsidRDefault="0058679A" w:rsidP="0058679A">
      <w:pPr>
        <w:pStyle w:val="Brdtext"/>
      </w:pPr>
      <w:r w:rsidRPr="00106C77">
        <w:t>Ansvarigt statsråd:</w:t>
      </w:r>
      <w:r>
        <w:t xml:space="preserve"> Mikael Damberg</w:t>
      </w:r>
    </w:p>
    <w:p w14:paraId="0D13FAD0" w14:textId="77777777" w:rsidR="0058679A" w:rsidRDefault="0058679A" w:rsidP="00A02732">
      <w:pPr>
        <w:pStyle w:val="Brdtext"/>
        <w:spacing w:after="0"/>
      </w:pPr>
      <w:r w:rsidRPr="00106C77">
        <w:t xml:space="preserve">Förslagets innehåll: </w:t>
      </w:r>
      <w:r>
        <w:t xml:space="preserve">Presentation av Europeisk handlingsplan för små- och medelstora företag som tagits fram av kommissionens nätverk av sändebud för småföretagsfrågor, SME </w:t>
      </w:r>
      <w:proofErr w:type="spellStart"/>
      <w:r>
        <w:t>Envoy</w:t>
      </w:r>
      <w:proofErr w:type="spellEnd"/>
      <w:r>
        <w:t>. Handlingsplanen har tillkommit på initiativ av några av sändebuden och är främst av redogörande karaktär med goda exempel på småföretagspolitik men innehåller även policyrekommendationer. Den svenska representanten i nätverket, Generaldirektören för Tillväxtverket, har bidragit med material om digitalisering av små- och medelstora företag.</w:t>
      </w:r>
    </w:p>
    <w:p w14:paraId="5289AD71" w14:textId="77777777" w:rsidR="0058679A" w:rsidRPr="00106C77" w:rsidRDefault="0058679A" w:rsidP="0058679A">
      <w:pPr>
        <w:pStyle w:val="Brdtext"/>
      </w:pPr>
    </w:p>
    <w:p w14:paraId="06CFA484" w14:textId="77777777" w:rsidR="0058679A" w:rsidRPr="00106C77" w:rsidRDefault="0058679A" w:rsidP="00054418">
      <w:pPr>
        <w:pStyle w:val="Brdtext"/>
        <w:numPr>
          <w:ilvl w:val="0"/>
          <w:numId w:val="20"/>
        </w:numPr>
        <w:spacing w:before="240" w:after="0"/>
      </w:pPr>
      <w:r>
        <w:t>Kommissionens upphandlingspaket</w:t>
      </w:r>
    </w:p>
    <w:p w14:paraId="66E714F9" w14:textId="77777777" w:rsidR="0058679A" w:rsidRDefault="0058679A" w:rsidP="0058679A">
      <w:pPr>
        <w:pStyle w:val="Brdtext"/>
        <w:ind w:left="720"/>
      </w:pPr>
      <w:r>
        <w:t xml:space="preserve">– </w:t>
      </w:r>
      <w:r w:rsidRPr="0058679A">
        <w:rPr>
          <w:i/>
        </w:rPr>
        <w:t>information från Kommissionen</w:t>
      </w:r>
    </w:p>
    <w:p w14:paraId="4A1C7710" w14:textId="77777777" w:rsidR="0058679A" w:rsidRDefault="0058679A" w:rsidP="0058679A">
      <w:pPr>
        <w:pStyle w:val="Brdtext"/>
      </w:pPr>
      <w:r w:rsidRPr="00106C77">
        <w:t>Ansvarigt statsråd:</w:t>
      </w:r>
      <w:r>
        <w:t xml:space="preserve"> Ardalan Shekarabi</w:t>
      </w:r>
    </w:p>
    <w:p w14:paraId="41107C26" w14:textId="77777777" w:rsidR="0058679A" w:rsidRPr="0058679A" w:rsidRDefault="0058679A" w:rsidP="0058679A">
      <w:pPr>
        <w:pStyle w:val="Brdtext"/>
        <w:rPr>
          <w:i/>
        </w:rPr>
      </w:pPr>
      <w:r w:rsidRPr="0058679A">
        <w:rPr>
          <w:i/>
        </w:rPr>
        <w:t>Upphandlingspaketet</w:t>
      </w:r>
    </w:p>
    <w:p w14:paraId="3077A7C1" w14:textId="0072DA9E" w:rsidR="0058679A" w:rsidRDefault="0058679A" w:rsidP="00326476">
      <w:pPr>
        <w:pStyle w:val="Brdtext"/>
        <w:spacing w:after="0"/>
      </w:pPr>
      <w:r>
        <w:t xml:space="preserve">EU-kommissionen presenterade den 3 oktober 2017 ett initiativ bestående av fyra delar: (1) ett meddelande om offentlig upphandling i och utanför EU, (2) ett meddelande om att främja investeringar genom en frivillig förhandsbedömning av upphandlingsaspekterna av stora infrastrukturprojekt, (3) en rekommendation om professionalisering av offentliga upphandlare och (4) ett samråd om stimulans av innovation genom offentlig upphandling. </w:t>
      </w:r>
    </w:p>
    <w:p w14:paraId="5139A289" w14:textId="4F51D9B0" w:rsidR="00452183" w:rsidRDefault="00452183" w:rsidP="0058679A">
      <w:pPr>
        <w:pStyle w:val="Brdtext"/>
      </w:pPr>
    </w:p>
    <w:p w14:paraId="12190A5C" w14:textId="77777777" w:rsidR="00A02732" w:rsidRDefault="00A02732" w:rsidP="0058679A">
      <w:pPr>
        <w:pStyle w:val="Brdtext"/>
      </w:pPr>
    </w:p>
    <w:p w14:paraId="796B6ACE" w14:textId="77777777" w:rsidR="00927247" w:rsidRPr="00927247" w:rsidRDefault="00927247" w:rsidP="00054418">
      <w:pPr>
        <w:pStyle w:val="Brdtext"/>
        <w:numPr>
          <w:ilvl w:val="0"/>
          <w:numId w:val="20"/>
        </w:numPr>
        <w:spacing w:before="240" w:after="0"/>
      </w:pPr>
      <w:r w:rsidRPr="00927247">
        <w:lastRenderedPageBreak/>
        <w:t>Spårbarhet och märkning av tobaksprodukter</w:t>
      </w:r>
      <w:r w:rsidRPr="00927247">
        <w:br/>
      </w:r>
    </w:p>
    <w:p w14:paraId="28ED5CEB" w14:textId="02839931" w:rsidR="00927247" w:rsidRPr="00927247" w:rsidRDefault="00927247" w:rsidP="00735BC0">
      <w:pPr>
        <w:pStyle w:val="Liststycke"/>
        <w:numPr>
          <w:ilvl w:val="0"/>
          <w:numId w:val="14"/>
        </w:numPr>
        <w:tabs>
          <w:tab w:val="left" w:pos="1701"/>
          <w:tab w:val="left" w:pos="3600"/>
          <w:tab w:val="left" w:pos="5387"/>
        </w:tabs>
        <w:rPr>
          <w:i/>
        </w:rPr>
      </w:pPr>
      <w:r w:rsidRPr="00927247">
        <w:rPr>
          <w:i/>
        </w:rPr>
        <w:t>I</w:t>
      </w:r>
      <w:r w:rsidR="00452183">
        <w:rPr>
          <w:i/>
        </w:rPr>
        <w:t>nformations från den Ungerska delegationen</w:t>
      </w:r>
    </w:p>
    <w:p w14:paraId="3512756B" w14:textId="77777777" w:rsidR="00927247" w:rsidRPr="00927247" w:rsidRDefault="00927247" w:rsidP="00927247">
      <w:pPr>
        <w:tabs>
          <w:tab w:val="left" w:pos="1701"/>
          <w:tab w:val="left" w:pos="3600"/>
          <w:tab w:val="left" w:pos="5387"/>
        </w:tabs>
      </w:pPr>
      <w:r w:rsidRPr="00927247">
        <w:t xml:space="preserve">Ansvarigt statsråd: </w:t>
      </w:r>
      <w:r>
        <w:t xml:space="preserve"> </w:t>
      </w:r>
      <w:r w:rsidRPr="00927247">
        <w:t>Annika Strandhäll</w:t>
      </w:r>
    </w:p>
    <w:p w14:paraId="202F5FBE" w14:textId="77777777" w:rsidR="00927247" w:rsidRPr="00927247" w:rsidRDefault="00927247" w:rsidP="00927247">
      <w:pPr>
        <w:tabs>
          <w:tab w:val="left" w:pos="1701"/>
          <w:tab w:val="left" w:pos="3600"/>
          <w:tab w:val="left" w:pos="5387"/>
        </w:tabs>
      </w:pPr>
      <w:r w:rsidRPr="00927247">
        <w:t xml:space="preserve">Mot bakgrund av pågående arbete i genomförandekommittén under Tobaksproduktdirektivet 2014/40/EU har Ungern efterfrågat diskussion vid mötet om utkast till genomförandetakter om spårbarhet och märkning av tobaksprodukter. Ungern anser att kommissionens inte tagit hänsyn till små och medelstora företags börda. </w:t>
      </w:r>
    </w:p>
    <w:p w14:paraId="5478B5A4" w14:textId="77777777" w:rsidR="00927247" w:rsidRDefault="00927247" w:rsidP="00326476">
      <w:pPr>
        <w:tabs>
          <w:tab w:val="left" w:pos="1701"/>
          <w:tab w:val="left" w:pos="3600"/>
          <w:tab w:val="left" w:pos="5387"/>
        </w:tabs>
        <w:spacing w:after="0"/>
      </w:pPr>
      <w:r w:rsidRPr="00927247">
        <w:t xml:space="preserve">Kommissionen ska enligt tobaksproduktdirektivets artikel 15 och 16 i </w:t>
      </w:r>
      <w:proofErr w:type="spellStart"/>
      <w:r w:rsidRPr="00927247">
        <w:t>genomförandeakter</w:t>
      </w:r>
      <w:proofErr w:type="spellEnd"/>
      <w:r w:rsidRPr="00927247">
        <w:t xml:space="preserve"> och delegerade akter fastställa tekniska standarder för inrättande av drift av systemet för spårbarhet och märkning, definiera centrala delar av datalagringsavstal samt tekniska standarder för säkerhetsmärkningen.</w:t>
      </w:r>
    </w:p>
    <w:p w14:paraId="35DD4891" w14:textId="77777777" w:rsidR="00927247" w:rsidRDefault="00927247" w:rsidP="00927247">
      <w:pPr>
        <w:tabs>
          <w:tab w:val="left" w:pos="1701"/>
          <w:tab w:val="left" w:pos="3600"/>
          <w:tab w:val="left" w:pos="5387"/>
        </w:tabs>
      </w:pPr>
    </w:p>
    <w:p w14:paraId="0535C36A" w14:textId="77777777" w:rsidR="00927247" w:rsidRDefault="00927247" w:rsidP="00054418">
      <w:pPr>
        <w:pStyle w:val="Liststycke"/>
        <w:numPr>
          <w:ilvl w:val="0"/>
          <w:numId w:val="20"/>
        </w:numPr>
        <w:tabs>
          <w:tab w:val="left" w:pos="1701"/>
          <w:tab w:val="left" w:pos="3600"/>
          <w:tab w:val="left" w:pos="5387"/>
        </w:tabs>
      </w:pPr>
      <w:r>
        <w:t>Arbetsprogrammet för inkommande ordförandeskap</w:t>
      </w:r>
    </w:p>
    <w:p w14:paraId="7A9659B9" w14:textId="77777777" w:rsidR="00927247" w:rsidRPr="00927247" w:rsidRDefault="00927247" w:rsidP="00735BC0">
      <w:pPr>
        <w:pStyle w:val="Liststycke"/>
        <w:numPr>
          <w:ilvl w:val="0"/>
          <w:numId w:val="14"/>
        </w:numPr>
        <w:tabs>
          <w:tab w:val="left" w:pos="1701"/>
          <w:tab w:val="left" w:pos="3600"/>
          <w:tab w:val="left" w:pos="5387"/>
        </w:tabs>
        <w:rPr>
          <w:i/>
        </w:rPr>
      </w:pPr>
      <w:r w:rsidRPr="00927247">
        <w:rPr>
          <w:i/>
        </w:rPr>
        <w:t>Information från den Bulgariska delegationen</w:t>
      </w:r>
    </w:p>
    <w:p w14:paraId="74FD1274" w14:textId="77777777" w:rsidR="00927247" w:rsidRDefault="00927247" w:rsidP="00927247">
      <w:pPr>
        <w:pStyle w:val="Liststycke"/>
        <w:tabs>
          <w:tab w:val="left" w:pos="1701"/>
          <w:tab w:val="left" w:pos="3600"/>
          <w:tab w:val="left" w:pos="5387"/>
        </w:tabs>
      </w:pPr>
    </w:p>
    <w:p w14:paraId="2BB9DCE9" w14:textId="3A8CA057" w:rsidR="00927247" w:rsidRDefault="00927247" w:rsidP="00326476">
      <w:pPr>
        <w:pStyle w:val="Liststycke"/>
        <w:tabs>
          <w:tab w:val="left" w:pos="1701"/>
          <w:tab w:val="left" w:pos="3600"/>
          <w:tab w:val="left" w:pos="5387"/>
        </w:tabs>
        <w:spacing w:after="0"/>
      </w:pPr>
      <w:r>
        <w:t xml:space="preserve">Under dagordningspunkten förväntas den Bulgariska delegationen redogöra för sitt </w:t>
      </w:r>
      <w:r w:rsidR="00452183">
        <w:t xml:space="preserve">kommande </w:t>
      </w:r>
      <w:r>
        <w:t>ordförandeskapsprogram</w:t>
      </w:r>
      <w:r w:rsidR="00452183">
        <w:t>.</w:t>
      </w:r>
    </w:p>
    <w:p w14:paraId="739B38A3" w14:textId="4CAABD86" w:rsidR="00E7161F" w:rsidRDefault="00E7161F" w:rsidP="00E7161F">
      <w:pPr>
        <w:tabs>
          <w:tab w:val="left" w:pos="1701"/>
          <w:tab w:val="left" w:pos="3600"/>
          <w:tab w:val="left" w:pos="5387"/>
        </w:tabs>
      </w:pPr>
    </w:p>
    <w:p w14:paraId="6D5EBAD5" w14:textId="40B50009" w:rsidR="00E7161F" w:rsidRDefault="00E7161F" w:rsidP="0023413C">
      <w:pPr>
        <w:pStyle w:val="Rubrik1"/>
        <w:numPr>
          <w:ilvl w:val="0"/>
          <w:numId w:val="0"/>
        </w:numPr>
      </w:pPr>
      <w:r>
        <w:t>RYMD</w:t>
      </w:r>
    </w:p>
    <w:p w14:paraId="11CD3F05" w14:textId="47F690CE" w:rsidR="00E7161F" w:rsidRPr="0023413C" w:rsidRDefault="00E7161F" w:rsidP="00E7161F">
      <w:pPr>
        <w:pStyle w:val="Brdtext"/>
        <w:rPr>
          <w:b/>
          <w:u w:val="single"/>
        </w:rPr>
      </w:pPr>
      <w:bookmarkStart w:id="3" w:name="_Hlk498694158"/>
      <w:r w:rsidRPr="0023413C">
        <w:rPr>
          <w:b/>
          <w:u w:val="single"/>
        </w:rPr>
        <w:t>Icke Lagstiftningsåtgärder</w:t>
      </w:r>
    </w:p>
    <w:bookmarkEnd w:id="3"/>
    <w:p w14:paraId="721C7EF0" w14:textId="4122F065" w:rsidR="0023413C" w:rsidRPr="0023413C" w:rsidRDefault="0023413C" w:rsidP="0023413C">
      <w:pPr>
        <w:tabs>
          <w:tab w:val="left" w:pos="1701"/>
          <w:tab w:val="left" w:pos="3600"/>
          <w:tab w:val="left" w:pos="5387"/>
        </w:tabs>
        <w:rPr>
          <w:rFonts w:asciiTheme="majorHAnsi" w:eastAsiaTheme="majorEastAsia" w:hAnsiTheme="majorHAnsi" w:cstheme="majorBidi"/>
          <w:sz w:val="24"/>
          <w:szCs w:val="32"/>
        </w:rPr>
      </w:pPr>
      <w:r w:rsidRPr="0023413C">
        <w:rPr>
          <w:rFonts w:asciiTheme="majorHAnsi" w:eastAsiaTheme="majorEastAsia" w:hAnsiTheme="majorHAnsi" w:cstheme="majorBidi"/>
          <w:sz w:val="24"/>
          <w:szCs w:val="32"/>
        </w:rPr>
        <w:t>7.</w:t>
      </w:r>
      <w:r w:rsidRPr="0023413C">
        <w:t xml:space="preserve"> </w:t>
      </w:r>
      <w:r>
        <w:rPr>
          <w:rFonts w:asciiTheme="majorHAnsi" w:eastAsiaTheme="majorEastAsia" w:hAnsiTheme="majorHAnsi" w:cstheme="majorBidi"/>
          <w:sz w:val="24"/>
          <w:szCs w:val="32"/>
        </w:rPr>
        <w:t>Förslag till råd</w:t>
      </w:r>
      <w:r w:rsidRPr="0023413C">
        <w:rPr>
          <w:rFonts w:asciiTheme="majorHAnsi" w:eastAsiaTheme="majorEastAsia" w:hAnsiTheme="majorHAnsi" w:cstheme="majorBidi"/>
          <w:sz w:val="24"/>
          <w:szCs w:val="32"/>
        </w:rPr>
        <w:t>slutsatser om halvtidsutvärderingen av jordobservationsprogrammet Copernicus.</w:t>
      </w:r>
    </w:p>
    <w:p w14:paraId="4A3EBEF7" w14:textId="1F3655DD" w:rsidR="0023413C" w:rsidRPr="0023413C" w:rsidRDefault="0023413C" w:rsidP="0023413C">
      <w:pPr>
        <w:tabs>
          <w:tab w:val="left" w:pos="1701"/>
          <w:tab w:val="left" w:pos="3600"/>
          <w:tab w:val="left" w:pos="5387"/>
        </w:tabs>
        <w:rPr>
          <w:i/>
        </w:rPr>
      </w:pPr>
      <w:r w:rsidRPr="0023413C">
        <w:rPr>
          <w:i/>
        </w:rPr>
        <w:t>- Antagande</w:t>
      </w:r>
    </w:p>
    <w:p w14:paraId="6430D448" w14:textId="77777777" w:rsidR="0023413C" w:rsidRPr="0023413C" w:rsidRDefault="0023413C" w:rsidP="0023413C">
      <w:pPr>
        <w:tabs>
          <w:tab w:val="left" w:pos="1701"/>
          <w:tab w:val="left" w:pos="3600"/>
          <w:tab w:val="left" w:pos="5387"/>
        </w:tabs>
      </w:pPr>
      <w:r w:rsidRPr="0023413C">
        <w:t xml:space="preserve">Ansvarigt statsråd: Helen </w:t>
      </w:r>
      <w:proofErr w:type="spellStart"/>
      <w:r w:rsidRPr="0023413C">
        <w:t>Hellmark</w:t>
      </w:r>
      <w:proofErr w:type="spellEnd"/>
      <w:r w:rsidRPr="0023413C">
        <w:t xml:space="preserve"> Knutsson</w:t>
      </w:r>
    </w:p>
    <w:p w14:paraId="404CC418" w14:textId="77777777" w:rsidR="0023413C" w:rsidRPr="0023413C" w:rsidRDefault="0023413C" w:rsidP="0023413C">
      <w:pPr>
        <w:tabs>
          <w:tab w:val="left" w:pos="1701"/>
          <w:tab w:val="left" w:pos="3600"/>
          <w:tab w:val="left" w:pos="5387"/>
        </w:tabs>
      </w:pPr>
      <w:r w:rsidRPr="0023413C">
        <w:t xml:space="preserve">Förslagets innehåll:  </w:t>
      </w:r>
    </w:p>
    <w:p w14:paraId="5C0BA2CF" w14:textId="77777777" w:rsidR="0023413C" w:rsidRPr="0023413C" w:rsidRDefault="0023413C" w:rsidP="0023413C">
      <w:pPr>
        <w:tabs>
          <w:tab w:val="left" w:pos="1701"/>
          <w:tab w:val="left" w:pos="3600"/>
          <w:tab w:val="left" w:pos="5387"/>
        </w:tabs>
      </w:pPr>
      <w:r w:rsidRPr="0023413C">
        <w:t xml:space="preserve">Utkastet till </w:t>
      </w:r>
      <w:proofErr w:type="spellStart"/>
      <w:r w:rsidRPr="0023413C">
        <w:t>rådsslutsatser</w:t>
      </w:r>
      <w:proofErr w:type="spellEnd"/>
      <w:r w:rsidRPr="0023413C">
        <w:t xml:space="preserve"> behandlar den halvtidsöversyn som nyligen utfördes i enlighet med rådets beslut om förordningen för Copernicus. </w:t>
      </w:r>
    </w:p>
    <w:p w14:paraId="4571D416" w14:textId="77777777" w:rsidR="0023413C" w:rsidRPr="0023413C" w:rsidRDefault="0023413C" w:rsidP="0023413C">
      <w:pPr>
        <w:tabs>
          <w:tab w:val="left" w:pos="1701"/>
          <w:tab w:val="left" w:pos="3600"/>
          <w:tab w:val="left" w:pos="5387"/>
        </w:tabs>
      </w:pPr>
      <w:r w:rsidRPr="0023413C">
        <w:lastRenderedPageBreak/>
        <w:t>I slutsatserna konstateras att Copernicus redan, trots att alla satelliter ännu inte är uppsända, har utvecklats till att bli den största leverantören av jordobservationsdata i världen. I slutsatserna anges också att den antagna datapolicyn med fri, full och öppen tillgång till data är en av orsakerna till framgången. Vidare betonas det i slutsatserna att ansträngningarna för att få ut största möjliga samhällsnytta från investeringarna i systemet och koppla det till andra politikområden och nya typer av användare utöver offentliga institutioner behöver fortsätta.</w:t>
      </w:r>
    </w:p>
    <w:p w14:paraId="137C8A42" w14:textId="3E2FF122" w:rsidR="0023413C" w:rsidRPr="0023413C" w:rsidRDefault="0023413C" w:rsidP="0023413C">
      <w:pPr>
        <w:tabs>
          <w:tab w:val="left" w:pos="1701"/>
          <w:tab w:val="left" w:pos="3600"/>
          <w:tab w:val="left" w:pos="5387"/>
        </w:tabs>
      </w:pPr>
      <w:r w:rsidRPr="0023413C">
        <w:t>Behandling av utkastet till slutsatser pågår i rådet och innehållet kan därför fortfarande komma att förändras.</w:t>
      </w:r>
    </w:p>
    <w:p w14:paraId="02AF1A13" w14:textId="282C2188" w:rsidR="0023413C" w:rsidRPr="0023413C" w:rsidRDefault="0023413C" w:rsidP="0023413C">
      <w:pPr>
        <w:tabs>
          <w:tab w:val="left" w:pos="1701"/>
          <w:tab w:val="left" w:pos="3600"/>
          <w:tab w:val="left" w:pos="5387"/>
        </w:tabs>
        <w:rPr>
          <w:b/>
        </w:rPr>
      </w:pPr>
      <w:r w:rsidRPr="0023413C">
        <w:rPr>
          <w:u w:val="single"/>
        </w:rPr>
        <w:t>Förslag till svensk ståndpunkt:</w:t>
      </w:r>
      <w:r w:rsidRPr="0023413C">
        <w:rPr>
          <w:b/>
        </w:rPr>
        <w:t xml:space="preserve">  </w:t>
      </w:r>
      <w:r w:rsidRPr="0023413C">
        <w:t xml:space="preserve">Utkastet till slutsatser ligger i linje med tidigare svenska positioner för Copernicus. En datapolicy med fri, full och öppen tillgång till data är en förutsättning för att främja framväxten av innovativa företag nedströms, jämte de offentliga institutionella användarna, som skapar applikationer och tjänster för ökad samhällsnytta. </w:t>
      </w:r>
    </w:p>
    <w:p w14:paraId="1287F47E" w14:textId="77777777" w:rsidR="0023413C" w:rsidRPr="0023413C" w:rsidRDefault="0023413C" w:rsidP="0023413C">
      <w:pPr>
        <w:tabs>
          <w:tab w:val="left" w:pos="1701"/>
          <w:tab w:val="left" w:pos="3600"/>
          <w:tab w:val="left" w:pos="5387"/>
        </w:tabs>
      </w:pPr>
      <w:r w:rsidRPr="0023413C">
        <w:t xml:space="preserve">Regeringen medverkat till stärkta skrivningar om att en öppen datapolicy är förutsättning för att främja framväxten av innovativa företag nedströms och skapa applikationer och tjänster för ökad samhällsnytta. </w:t>
      </w:r>
    </w:p>
    <w:p w14:paraId="47681306" w14:textId="2908FD3A" w:rsidR="0023413C" w:rsidRDefault="0023413C" w:rsidP="00A04DF6">
      <w:pPr>
        <w:tabs>
          <w:tab w:val="left" w:pos="1701"/>
          <w:tab w:val="left" w:pos="3600"/>
          <w:tab w:val="left" w:pos="5387"/>
        </w:tabs>
        <w:spacing w:after="0"/>
      </w:pPr>
      <w:r w:rsidRPr="0023413C">
        <w:t>Regeringen har även fått gehör för skrivningar som betonar att användargränssnitten för att nå och behandla data måste vara enkla och snabba för att öka spridningen bland aktörer, särskilt utanför rymdsektorn, och stimulera framväxten av kommersiella tillämpningar. Regeringen har bidragit till att texten tydligare anger vikten av Copernicus som verktyg för bättre kunskap och beslutsunderlag om miljö- och klimatfrågor.</w:t>
      </w:r>
      <w:r>
        <w:t xml:space="preserve"> </w:t>
      </w:r>
      <w:proofErr w:type="spellStart"/>
      <w:r w:rsidRPr="0023413C">
        <w:t>Rådsslutsatserna</w:t>
      </w:r>
      <w:proofErr w:type="spellEnd"/>
      <w:r w:rsidRPr="0023413C">
        <w:t xml:space="preserve"> är i enlighet med regeringens ståndpunkter, särskilt efter de förändringar som regeringen medverkat till. Regeringen föreslår därför att Sverige ställer sig bakom </w:t>
      </w:r>
      <w:proofErr w:type="spellStart"/>
      <w:r w:rsidRPr="0023413C">
        <w:t>rådsslutsatserna</w:t>
      </w:r>
      <w:proofErr w:type="spellEnd"/>
      <w:r w:rsidRPr="0023413C">
        <w:t>.</w:t>
      </w:r>
      <w:r>
        <w:t xml:space="preserve"> </w:t>
      </w:r>
      <w:r w:rsidRPr="0023413C">
        <w:t>Överläggning med Utbildningsutskottet ägde rum den 14 november 2017.</w:t>
      </w:r>
    </w:p>
    <w:p w14:paraId="58E766CC" w14:textId="2A1B9330" w:rsidR="0023413C" w:rsidRDefault="0023413C" w:rsidP="0023413C">
      <w:pPr>
        <w:tabs>
          <w:tab w:val="left" w:pos="1701"/>
          <w:tab w:val="left" w:pos="3600"/>
          <w:tab w:val="left" w:pos="5387"/>
        </w:tabs>
      </w:pPr>
    </w:p>
    <w:p w14:paraId="7EEA6FCD" w14:textId="77777777" w:rsidR="00326476" w:rsidRDefault="00326476" w:rsidP="0023413C">
      <w:pPr>
        <w:tabs>
          <w:tab w:val="left" w:pos="1701"/>
          <w:tab w:val="left" w:pos="3600"/>
          <w:tab w:val="left" w:pos="5387"/>
        </w:tabs>
      </w:pPr>
    </w:p>
    <w:p w14:paraId="7F32E88E" w14:textId="2E12F987" w:rsidR="0023413C" w:rsidRPr="0023413C" w:rsidRDefault="0023413C" w:rsidP="0023413C">
      <w:pPr>
        <w:tabs>
          <w:tab w:val="left" w:pos="1701"/>
          <w:tab w:val="left" w:pos="3600"/>
          <w:tab w:val="left" w:pos="5387"/>
        </w:tabs>
        <w:rPr>
          <w:rFonts w:asciiTheme="majorHAnsi" w:eastAsiaTheme="majorEastAsia" w:hAnsiTheme="majorHAnsi" w:cstheme="majorBidi"/>
          <w:sz w:val="24"/>
          <w:szCs w:val="32"/>
        </w:rPr>
      </w:pPr>
      <w:r w:rsidRPr="0023413C">
        <w:rPr>
          <w:rFonts w:asciiTheme="majorHAnsi" w:eastAsiaTheme="majorEastAsia" w:hAnsiTheme="majorHAnsi" w:cstheme="majorBidi"/>
          <w:sz w:val="24"/>
          <w:szCs w:val="32"/>
        </w:rPr>
        <w:t>8. Vägen framåt för Europeiska unionens rymdprogram</w:t>
      </w:r>
    </w:p>
    <w:p w14:paraId="5F1082C0" w14:textId="2A5D6C97" w:rsidR="0023413C" w:rsidRPr="0023413C" w:rsidRDefault="00A04DF6" w:rsidP="0023413C">
      <w:pPr>
        <w:tabs>
          <w:tab w:val="left" w:pos="1701"/>
          <w:tab w:val="left" w:pos="3600"/>
          <w:tab w:val="left" w:pos="5387"/>
        </w:tabs>
        <w:rPr>
          <w:i/>
        </w:rPr>
      </w:pPr>
      <w:r>
        <w:rPr>
          <w:i/>
        </w:rPr>
        <w:t>- Erfarenhetsutbyte</w:t>
      </w:r>
      <w:r w:rsidR="0023413C" w:rsidRPr="0023413C">
        <w:rPr>
          <w:i/>
        </w:rPr>
        <w:t>.</w:t>
      </w:r>
    </w:p>
    <w:p w14:paraId="1774E0A3" w14:textId="77777777" w:rsidR="0023413C" w:rsidRPr="0023413C" w:rsidRDefault="0023413C" w:rsidP="0023413C">
      <w:pPr>
        <w:tabs>
          <w:tab w:val="left" w:pos="1701"/>
          <w:tab w:val="left" w:pos="3600"/>
          <w:tab w:val="left" w:pos="5387"/>
        </w:tabs>
      </w:pPr>
      <w:r w:rsidRPr="0023413C">
        <w:lastRenderedPageBreak/>
        <w:t xml:space="preserve">Ansvarigt statsråd: Helen </w:t>
      </w:r>
      <w:proofErr w:type="spellStart"/>
      <w:r w:rsidRPr="0023413C">
        <w:t>Hellmark</w:t>
      </w:r>
      <w:proofErr w:type="spellEnd"/>
      <w:r w:rsidRPr="0023413C">
        <w:t xml:space="preserve"> Knutsson</w:t>
      </w:r>
    </w:p>
    <w:p w14:paraId="4DBBC127" w14:textId="77777777" w:rsidR="0023413C" w:rsidRPr="0023413C" w:rsidRDefault="0023413C" w:rsidP="0023413C">
      <w:pPr>
        <w:tabs>
          <w:tab w:val="left" w:pos="1701"/>
          <w:tab w:val="left" w:pos="3600"/>
          <w:tab w:val="left" w:pos="5387"/>
        </w:tabs>
      </w:pPr>
      <w:r w:rsidRPr="0023413C">
        <w:t>Det estniska ordförandeskapet har satt upp en diskussion om vägen framåt för den Europeiska unionens rymdprogram. Underlag förväntas komma den 20 november.</w:t>
      </w:r>
    </w:p>
    <w:p w14:paraId="6F20A85D" w14:textId="278B9557" w:rsidR="0023413C" w:rsidRDefault="0023413C" w:rsidP="00326476">
      <w:pPr>
        <w:tabs>
          <w:tab w:val="left" w:pos="1701"/>
          <w:tab w:val="left" w:pos="3600"/>
          <w:tab w:val="left" w:pos="5387"/>
        </w:tabs>
        <w:spacing w:after="0"/>
      </w:pPr>
      <w:r w:rsidRPr="0023413C">
        <w:rPr>
          <w:u w:val="single"/>
        </w:rPr>
        <w:t xml:space="preserve">Förslag till svensk ståndpunkt:  </w:t>
      </w:r>
      <w:r w:rsidRPr="0023413C">
        <w:t xml:space="preserve">Regeringen anser den europeiska rymdstrategin från 2016 bör vara vägledande för vägen framåt för den Europeiska unionens rymdprogram. </w:t>
      </w:r>
      <w:r>
        <w:rPr>
          <w:u w:val="single"/>
        </w:rPr>
        <w:t xml:space="preserve"> </w:t>
      </w:r>
      <w:r w:rsidRPr="0023413C">
        <w:t>Det innebär att driftsättningen och utvecklingen av de två flaggskeppsprogrammen, dvs. jordobservationsprogrammet Copernicus och positioneringssystemet Galileo, bör prioriteras liksom rymdskrotsövervakningsprogrammet (SST). EU och Sverige kan då få fortsatta fördelar genom tillgång till data för applikationer och tjänster för ökad samhällsnytta, ökad europeisk konkurrenskraft och excellens i forskning, innovation och teknologi.</w:t>
      </w:r>
      <w:r>
        <w:rPr>
          <w:u w:val="single"/>
        </w:rPr>
        <w:t xml:space="preserve"> </w:t>
      </w:r>
      <w:r w:rsidRPr="0023413C">
        <w:t>Överläggning med Utbildningsutskottet ägde rum den 14 november 2017.</w:t>
      </w:r>
    </w:p>
    <w:p w14:paraId="30ECFB28" w14:textId="77777777" w:rsidR="00A04DF6" w:rsidRDefault="00A04DF6" w:rsidP="0023413C">
      <w:pPr>
        <w:tabs>
          <w:tab w:val="left" w:pos="1701"/>
          <w:tab w:val="left" w:pos="3600"/>
          <w:tab w:val="left" w:pos="5387"/>
        </w:tabs>
      </w:pPr>
    </w:p>
    <w:p w14:paraId="4235B904" w14:textId="77777777" w:rsidR="0023413C" w:rsidRDefault="0023413C" w:rsidP="0023413C">
      <w:pPr>
        <w:pStyle w:val="Rubrik1"/>
        <w:numPr>
          <w:ilvl w:val="0"/>
          <w:numId w:val="0"/>
        </w:numPr>
      </w:pPr>
      <w:r>
        <w:t>Forskning</w:t>
      </w:r>
    </w:p>
    <w:p w14:paraId="2207B901" w14:textId="77777777" w:rsidR="0023413C" w:rsidRPr="0023413C" w:rsidRDefault="0023413C" w:rsidP="0023413C">
      <w:pPr>
        <w:pStyle w:val="Brdtext"/>
        <w:rPr>
          <w:b/>
          <w:u w:val="single"/>
        </w:rPr>
      </w:pPr>
      <w:r w:rsidRPr="0023413C">
        <w:rPr>
          <w:b/>
          <w:u w:val="single"/>
        </w:rPr>
        <w:t>Icke Lagstiftningsåtgärder</w:t>
      </w:r>
    </w:p>
    <w:p w14:paraId="1215C9E5" w14:textId="7AC77431" w:rsidR="0023413C" w:rsidRPr="0023413C" w:rsidRDefault="0023413C" w:rsidP="0023413C">
      <w:pPr>
        <w:autoSpaceDE w:val="0"/>
        <w:autoSpaceDN w:val="0"/>
        <w:adjustRightInd w:val="0"/>
        <w:spacing w:after="0" w:line="240" w:lineRule="auto"/>
        <w:rPr>
          <w:rFonts w:asciiTheme="majorHAnsi" w:eastAsiaTheme="majorEastAsia" w:hAnsiTheme="majorHAnsi" w:cstheme="majorBidi"/>
          <w:sz w:val="24"/>
          <w:szCs w:val="32"/>
        </w:rPr>
      </w:pPr>
      <w:r w:rsidRPr="0023413C">
        <w:rPr>
          <w:rFonts w:asciiTheme="majorHAnsi" w:eastAsiaTheme="majorEastAsia" w:hAnsiTheme="majorHAnsi" w:cstheme="majorBidi"/>
          <w:sz w:val="24"/>
          <w:szCs w:val="32"/>
        </w:rPr>
        <w:t>9. Utkast till rådets slutsatser om ”Från den preliminära utvärderingen av Horisont 2020, mot det nionde ramprogrammet”</w:t>
      </w:r>
    </w:p>
    <w:p w14:paraId="68EF101C" w14:textId="77777777" w:rsidR="0023413C" w:rsidRPr="0023413C" w:rsidRDefault="0023413C" w:rsidP="0023413C">
      <w:pPr>
        <w:autoSpaceDE w:val="0"/>
        <w:autoSpaceDN w:val="0"/>
        <w:adjustRightInd w:val="0"/>
        <w:spacing w:after="0" w:line="240" w:lineRule="auto"/>
        <w:rPr>
          <w:rFonts w:ascii="Times New Roman" w:hAnsi="Times New Roman" w:cs="Times New Roman"/>
          <w:color w:val="000000"/>
          <w:sz w:val="24"/>
          <w:szCs w:val="24"/>
        </w:rPr>
      </w:pPr>
    </w:p>
    <w:p w14:paraId="3649EBAC" w14:textId="1858A02B" w:rsidR="0023413C" w:rsidRPr="00930137" w:rsidRDefault="00930137" w:rsidP="00930137">
      <w:pPr>
        <w:pStyle w:val="Liststycke"/>
        <w:numPr>
          <w:ilvl w:val="0"/>
          <w:numId w:val="14"/>
        </w:numPr>
        <w:tabs>
          <w:tab w:val="left" w:pos="1701"/>
          <w:tab w:val="left" w:pos="3600"/>
          <w:tab w:val="left" w:pos="5387"/>
        </w:tabs>
        <w:rPr>
          <w:i/>
        </w:rPr>
      </w:pPr>
      <w:r w:rsidRPr="00930137">
        <w:rPr>
          <w:i/>
        </w:rPr>
        <w:t>Antagande</w:t>
      </w:r>
    </w:p>
    <w:p w14:paraId="4CE2F5BB" w14:textId="77777777" w:rsidR="0023413C" w:rsidRPr="0023413C" w:rsidRDefault="0023413C" w:rsidP="0023413C">
      <w:pPr>
        <w:tabs>
          <w:tab w:val="left" w:pos="1701"/>
          <w:tab w:val="left" w:pos="3600"/>
          <w:tab w:val="left" w:pos="5387"/>
        </w:tabs>
      </w:pPr>
      <w:r w:rsidRPr="0023413C">
        <w:t xml:space="preserve">Ansvarigt statsråd: Helen </w:t>
      </w:r>
      <w:proofErr w:type="spellStart"/>
      <w:r w:rsidRPr="0023413C">
        <w:t>Hellmark</w:t>
      </w:r>
      <w:proofErr w:type="spellEnd"/>
      <w:r w:rsidRPr="0023413C">
        <w:t xml:space="preserve"> Knutsson</w:t>
      </w:r>
    </w:p>
    <w:p w14:paraId="5D55F644" w14:textId="53D06B82" w:rsidR="0023413C" w:rsidRPr="0023413C" w:rsidRDefault="00930137" w:rsidP="0023413C">
      <w:pPr>
        <w:tabs>
          <w:tab w:val="left" w:pos="1701"/>
          <w:tab w:val="left" w:pos="3600"/>
          <w:tab w:val="left" w:pos="5387"/>
        </w:tabs>
      </w:pPr>
      <w:r>
        <w:t>Råd</w:t>
      </w:r>
      <w:r w:rsidR="0023413C" w:rsidRPr="0023413C">
        <w:t xml:space="preserve">slutsatserna handlar om den preliminära utvärderingen av ramprogrammet för forskning och innovation, Horisont 2020. Utvärderingen presenterades av kommissionen i maj 2017, i enlighet med beslutet av ramprogrammet (Europaparlamentets och Rådets beslut1291/2013). Slutsatserna behandlas fortfarande i rådsarbetsgruppen för forskning. </w:t>
      </w:r>
      <w:r>
        <w:t xml:space="preserve"> Nuvarande utkast till råd</w:t>
      </w:r>
      <w:r w:rsidR="0023413C" w:rsidRPr="0023413C">
        <w:t>slutsatser speglar de synpunkter som kommit fram under behandlingen av utvärderingen av Horisont 2020. De viktigaste övergripande slutsatserna är:</w:t>
      </w:r>
    </w:p>
    <w:p w14:paraId="45D5773A" w14:textId="77777777" w:rsidR="0023413C" w:rsidRPr="0023413C" w:rsidRDefault="0023413C" w:rsidP="0023413C">
      <w:pPr>
        <w:numPr>
          <w:ilvl w:val="0"/>
          <w:numId w:val="23"/>
        </w:numPr>
        <w:tabs>
          <w:tab w:val="left" w:pos="1701"/>
          <w:tab w:val="left" w:pos="3600"/>
          <w:tab w:val="left" w:pos="5387"/>
        </w:tabs>
      </w:pPr>
      <w:r w:rsidRPr="0023413C">
        <w:t>Den struktur som Horisont 2020 har med tre pelare bör behållas.</w:t>
      </w:r>
    </w:p>
    <w:p w14:paraId="294BD4D2" w14:textId="77777777" w:rsidR="0023413C" w:rsidRPr="0023413C" w:rsidRDefault="0023413C" w:rsidP="0023413C">
      <w:pPr>
        <w:numPr>
          <w:ilvl w:val="0"/>
          <w:numId w:val="23"/>
        </w:numPr>
        <w:tabs>
          <w:tab w:val="left" w:pos="1701"/>
          <w:tab w:val="left" w:pos="3600"/>
          <w:tab w:val="left" w:pos="5387"/>
        </w:tabs>
      </w:pPr>
      <w:r w:rsidRPr="0023413C">
        <w:lastRenderedPageBreak/>
        <w:t>Förenklingar har skett i Horisont 2020 men processen behöver fortsätta.</w:t>
      </w:r>
    </w:p>
    <w:p w14:paraId="5D305394" w14:textId="77777777" w:rsidR="0023413C" w:rsidRPr="0023413C" w:rsidRDefault="0023413C" w:rsidP="0023413C">
      <w:pPr>
        <w:numPr>
          <w:ilvl w:val="0"/>
          <w:numId w:val="23"/>
        </w:numPr>
        <w:tabs>
          <w:tab w:val="left" w:pos="1701"/>
          <w:tab w:val="left" w:pos="3600"/>
          <w:tab w:val="left" w:pos="5387"/>
        </w:tabs>
      </w:pPr>
      <w:r w:rsidRPr="0023413C">
        <w:t xml:space="preserve">Generellt pekas på vikten av </w:t>
      </w:r>
      <w:proofErr w:type="spellStart"/>
      <w:r w:rsidRPr="0023413C">
        <w:t>FoI</w:t>
      </w:r>
      <w:proofErr w:type="spellEnd"/>
      <w:r w:rsidRPr="0023413C">
        <w:t xml:space="preserve"> för att målen i Europa 2020-strategin och FN:s hållbarhetsmål ska kunna uppnås. </w:t>
      </w:r>
    </w:p>
    <w:p w14:paraId="2203460F" w14:textId="77777777" w:rsidR="0023413C" w:rsidRPr="0023413C" w:rsidRDefault="0023413C" w:rsidP="0023413C">
      <w:pPr>
        <w:numPr>
          <w:ilvl w:val="0"/>
          <w:numId w:val="23"/>
        </w:numPr>
        <w:tabs>
          <w:tab w:val="left" w:pos="1701"/>
          <w:tab w:val="left" w:pos="3600"/>
          <w:tab w:val="left" w:pos="5387"/>
        </w:tabs>
      </w:pPr>
      <w:r w:rsidRPr="0023413C">
        <w:t xml:space="preserve">Vikten av relevanta nationella reformer för ökade investeringar i </w:t>
      </w:r>
      <w:proofErr w:type="spellStart"/>
      <w:r w:rsidRPr="0023413C">
        <w:t>FoI</w:t>
      </w:r>
      <w:proofErr w:type="spellEnd"/>
      <w:r w:rsidRPr="0023413C">
        <w:t xml:space="preserve"> bland MS lyfts, då målet i Europa 2020-strategin om 3 % av EU:s BNP ska gå till </w:t>
      </w:r>
      <w:proofErr w:type="spellStart"/>
      <w:r w:rsidRPr="0023413C">
        <w:t>FoI</w:t>
      </w:r>
      <w:proofErr w:type="spellEnd"/>
      <w:r w:rsidRPr="0023413C">
        <w:t xml:space="preserve"> inte verkar uppnås. </w:t>
      </w:r>
    </w:p>
    <w:p w14:paraId="72A37980" w14:textId="77777777" w:rsidR="0023413C" w:rsidRPr="0023413C" w:rsidRDefault="0023413C" w:rsidP="0023413C">
      <w:pPr>
        <w:numPr>
          <w:ilvl w:val="0"/>
          <w:numId w:val="23"/>
        </w:numPr>
        <w:tabs>
          <w:tab w:val="left" w:pos="1701"/>
          <w:tab w:val="left" w:pos="3600"/>
          <w:tab w:val="left" w:pos="5387"/>
        </w:tabs>
      </w:pPr>
      <w:r w:rsidRPr="0023413C">
        <w:t xml:space="preserve">Vidare efterfrågas ökade synergier mellan olika EU-politikområden samt samordnade regelverk för finansiering av liknande insatser i de olika politikområdena. </w:t>
      </w:r>
    </w:p>
    <w:p w14:paraId="04790B5B" w14:textId="77777777" w:rsidR="0023413C" w:rsidRPr="0023413C" w:rsidRDefault="0023413C" w:rsidP="0023413C">
      <w:pPr>
        <w:tabs>
          <w:tab w:val="left" w:pos="1701"/>
          <w:tab w:val="left" w:pos="3600"/>
          <w:tab w:val="left" w:pos="5387"/>
        </w:tabs>
      </w:pPr>
      <w:r w:rsidRPr="0023413C">
        <w:t>De delar av utkastet till slutsatser som fortfarande förhandlas inkluderar:</w:t>
      </w:r>
    </w:p>
    <w:p w14:paraId="32B54C3F" w14:textId="77777777" w:rsidR="0023413C" w:rsidRPr="0023413C" w:rsidRDefault="0023413C" w:rsidP="0023413C">
      <w:pPr>
        <w:numPr>
          <w:ilvl w:val="0"/>
          <w:numId w:val="23"/>
        </w:numPr>
        <w:tabs>
          <w:tab w:val="left" w:pos="1701"/>
          <w:tab w:val="left" w:pos="3600"/>
          <w:tab w:val="left" w:pos="5387"/>
        </w:tabs>
      </w:pPr>
      <w:r w:rsidRPr="0023413C">
        <w:t>Huruvida ett framtida försvarsforskningsprogram ska omnämnas i RSS eller inte och i så fall hur</w:t>
      </w:r>
    </w:p>
    <w:p w14:paraId="703ACA7A" w14:textId="77777777" w:rsidR="0023413C" w:rsidRPr="0023413C" w:rsidRDefault="0023413C" w:rsidP="0023413C">
      <w:pPr>
        <w:numPr>
          <w:ilvl w:val="0"/>
          <w:numId w:val="23"/>
        </w:numPr>
        <w:tabs>
          <w:tab w:val="left" w:pos="1701"/>
          <w:tab w:val="left" w:pos="3600"/>
          <w:tab w:val="left" w:pos="5387"/>
        </w:tabs>
      </w:pPr>
      <w:r w:rsidRPr="0023413C">
        <w:t xml:space="preserve">Formuleringar kring att enhetliga regler bör tillämpas kring finansiering av liknande </w:t>
      </w:r>
      <w:proofErr w:type="spellStart"/>
      <w:r w:rsidRPr="0023413C">
        <w:t>FoI</w:t>
      </w:r>
      <w:proofErr w:type="spellEnd"/>
      <w:r w:rsidRPr="0023413C">
        <w:t xml:space="preserve"> insatser inom i olika EU-program </w:t>
      </w:r>
    </w:p>
    <w:p w14:paraId="1A769000" w14:textId="77777777" w:rsidR="0023413C" w:rsidRPr="0023413C" w:rsidRDefault="0023413C" w:rsidP="0023413C">
      <w:pPr>
        <w:numPr>
          <w:ilvl w:val="0"/>
          <w:numId w:val="23"/>
        </w:numPr>
        <w:tabs>
          <w:tab w:val="left" w:pos="1701"/>
          <w:tab w:val="left" w:pos="3600"/>
          <w:tab w:val="left" w:pos="5387"/>
        </w:tabs>
      </w:pPr>
      <w:r w:rsidRPr="0023413C">
        <w:t xml:space="preserve">Ordval kring hur man i framtiden behandlar insatser för breddat deltagande och spridning av excellens. </w:t>
      </w:r>
    </w:p>
    <w:p w14:paraId="517F1635" w14:textId="77777777" w:rsidR="0023413C" w:rsidRPr="0023413C" w:rsidRDefault="0023413C" w:rsidP="0023413C">
      <w:pPr>
        <w:tabs>
          <w:tab w:val="left" w:pos="1701"/>
          <w:tab w:val="left" w:pos="3600"/>
          <w:tab w:val="left" w:pos="5387"/>
        </w:tabs>
      </w:pPr>
      <w:r w:rsidRPr="0023413C">
        <w:t xml:space="preserve">Innehållet i slutsatserna kan således fortfarande komma att förändras. </w:t>
      </w:r>
    </w:p>
    <w:p w14:paraId="23499DD0" w14:textId="298A7960" w:rsidR="0023413C" w:rsidRDefault="0023413C" w:rsidP="00A04DF6">
      <w:pPr>
        <w:tabs>
          <w:tab w:val="left" w:pos="1701"/>
          <w:tab w:val="left" w:pos="3600"/>
          <w:tab w:val="left" w:pos="5387"/>
        </w:tabs>
        <w:spacing w:after="0"/>
        <w:rPr>
          <w:b/>
        </w:rPr>
      </w:pPr>
      <w:r w:rsidRPr="0023413C">
        <w:rPr>
          <w:u w:val="single"/>
        </w:rPr>
        <w:t>Förslag till svensk ståndpunkt:</w:t>
      </w:r>
      <w:r w:rsidRPr="0023413C">
        <w:rPr>
          <w:b/>
        </w:rPr>
        <w:t xml:space="preserve">  </w:t>
      </w:r>
      <w:r w:rsidRPr="0023413C">
        <w:t xml:space="preserve">Regeringen har under förhandlingen bl.a. fått igenom skrivningar om vikten av nationella reformer och satsningar vad gäller kapacitetsbyggnad inom </w:t>
      </w:r>
      <w:proofErr w:type="spellStart"/>
      <w:r w:rsidRPr="0023413C">
        <w:t>FoI</w:t>
      </w:r>
      <w:proofErr w:type="spellEnd"/>
      <w:r w:rsidRPr="0023413C">
        <w:t>, att generellt undvika formuleringar som föregriper budgetdiskussion samt skrivningar om genusperspektiv.</w:t>
      </w:r>
      <w:r w:rsidR="00A04DF6">
        <w:t xml:space="preserve"> </w:t>
      </w:r>
      <w:r w:rsidRPr="0023413C">
        <w:t>Regeringen anser att ett eventuellt framtida försvarsforskningsprogram inte bör i ingår slutsatserna om den preliminära utvärderingen av Horisont 2020.</w:t>
      </w:r>
      <w:r w:rsidR="00A04DF6">
        <w:rPr>
          <w:b/>
        </w:rPr>
        <w:t xml:space="preserve"> </w:t>
      </w:r>
      <w:r w:rsidRPr="0023413C">
        <w:t xml:space="preserve">Regeringen avser att acceptera skrivningen om fortsatta begränsade aktiviteter för breddat deltagande och spridning av excellens, i linje med de aktiviteter som redan sker i Horisont 2020. Regeringen verkar för att kapacitetsuppbyggnad och höjd vetenskaplig nivå ska finansieras via andra av EU:s politikområden, som exempelvis Sammanhållningspolitiken och Jordbrukspolitiken. </w:t>
      </w:r>
      <w:r w:rsidR="00A04DF6">
        <w:rPr>
          <w:b/>
        </w:rPr>
        <w:t xml:space="preserve"> </w:t>
      </w:r>
      <w:r w:rsidRPr="0023413C">
        <w:t xml:space="preserve">Regeringen verkar vidare för att det redan nu ska vara tydligt att antalet ”Missions” bör vara begränsat, samt komplettera det som </w:t>
      </w:r>
      <w:r w:rsidRPr="0023413C">
        <w:lastRenderedPageBreak/>
        <w:t>inom Horisont 2020 benämns Samhällsutmaningar.</w:t>
      </w:r>
      <w:r w:rsidR="00930137">
        <w:t xml:space="preserve"> </w:t>
      </w:r>
      <w:r w:rsidRPr="0023413C">
        <w:t>Överläggning med Utbildningsutskottet ägde rum den 14 november 2017. Regeringen fick då stöd för sin ståndpunkt.</w:t>
      </w:r>
    </w:p>
    <w:p w14:paraId="405F1F22" w14:textId="77777777" w:rsidR="00A04DF6" w:rsidRPr="0023413C" w:rsidRDefault="00A04DF6" w:rsidP="0023413C">
      <w:pPr>
        <w:tabs>
          <w:tab w:val="left" w:pos="1701"/>
          <w:tab w:val="left" w:pos="3600"/>
          <w:tab w:val="left" w:pos="5387"/>
        </w:tabs>
        <w:rPr>
          <w:b/>
        </w:rPr>
      </w:pPr>
    </w:p>
    <w:p w14:paraId="5B1D406C" w14:textId="1D315C6A" w:rsidR="00930137" w:rsidRDefault="0023413C" w:rsidP="00A04DF6">
      <w:pPr>
        <w:autoSpaceDE w:val="0"/>
        <w:autoSpaceDN w:val="0"/>
        <w:adjustRightInd w:val="0"/>
        <w:spacing w:after="0" w:line="240" w:lineRule="auto"/>
        <w:rPr>
          <w:rFonts w:asciiTheme="majorHAnsi" w:eastAsiaTheme="majorEastAsia" w:hAnsiTheme="majorHAnsi" w:cstheme="majorBidi"/>
          <w:sz w:val="24"/>
          <w:szCs w:val="32"/>
        </w:rPr>
      </w:pPr>
      <w:r w:rsidRPr="0023413C">
        <w:rPr>
          <w:rFonts w:asciiTheme="majorHAnsi" w:eastAsiaTheme="majorEastAsia" w:hAnsiTheme="majorHAnsi" w:cstheme="majorBidi"/>
          <w:sz w:val="24"/>
          <w:szCs w:val="32"/>
        </w:rPr>
        <w:t xml:space="preserve">10. Ansatsen till målinriktade insatser (missions) </w:t>
      </w:r>
      <w:r w:rsidR="00A04DF6">
        <w:rPr>
          <w:rFonts w:asciiTheme="majorHAnsi" w:eastAsiaTheme="majorEastAsia" w:hAnsiTheme="majorHAnsi" w:cstheme="majorBidi"/>
          <w:sz w:val="24"/>
          <w:szCs w:val="32"/>
        </w:rPr>
        <w:t>i det nionde ramp</w:t>
      </w:r>
      <w:r w:rsidRPr="0023413C">
        <w:rPr>
          <w:rFonts w:asciiTheme="majorHAnsi" w:eastAsiaTheme="majorEastAsia" w:hAnsiTheme="majorHAnsi" w:cstheme="majorBidi"/>
          <w:sz w:val="24"/>
          <w:szCs w:val="32"/>
        </w:rPr>
        <w:t>r</w:t>
      </w:r>
      <w:r w:rsidR="00A04DF6">
        <w:rPr>
          <w:rFonts w:asciiTheme="majorHAnsi" w:eastAsiaTheme="majorEastAsia" w:hAnsiTheme="majorHAnsi" w:cstheme="majorBidi"/>
          <w:sz w:val="24"/>
          <w:szCs w:val="32"/>
        </w:rPr>
        <w:t>o</w:t>
      </w:r>
      <w:r w:rsidRPr="0023413C">
        <w:rPr>
          <w:rFonts w:asciiTheme="majorHAnsi" w:eastAsiaTheme="majorEastAsia" w:hAnsiTheme="majorHAnsi" w:cstheme="majorBidi"/>
          <w:sz w:val="24"/>
          <w:szCs w:val="32"/>
        </w:rPr>
        <w:t>grammet</w:t>
      </w:r>
    </w:p>
    <w:p w14:paraId="4804BA13" w14:textId="77777777" w:rsidR="00A04DF6" w:rsidRPr="00A04DF6" w:rsidRDefault="00A04DF6" w:rsidP="00A04DF6">
      <w:pPr>
        <w:autoSpaceDE w:val="0"/>
        <w:autoSpaceDN w:val="0"/>
        <w:adjustRightInd w:val="0"/>
        <w:spacing w:after="0" w:line="240" w:lineRule="auto"/>
        <w:rPr>
          <w:rFonts w:asciiTheme="majorHAnsi" w:eastAsiaTheme="majorEastAsia" w:hAnsiTheme="majorHAnsi" w:cstheme="majorBidi"/>
          <w:sz w:val="24"/>
          <w:szCs w:val="32"/>
        </w:rPr>
      </w:pPr>
    </w:p>
    <w:p w14:paraId="3103B452" w14:textId="613F262C" w:rsidR="0023413C" w:rsidRPr="00930137" w:rsidRDefault="0023413C" w:rsidP="00930137">
      <w:pPr>
        <w:pStyle w:val="Liststycke"/>
        <w:numPr>
          <w:ilvl w:val="0"/>
          <w:numId w:val="23"/>
        </w:numPr>
        <w:tabs>
          <w:tab w:val="left" w:pos="1701"/>
          <w:tab w:val="left" w:pos="3600"/>
          <w:tab w:val="left" w:pos="5387"/>
        </w:tabs>
        <w:rPr>
          <w:i/>
        </w:rPr>
      </w:pPr>
      <w:r w:rsidRPr="00930137">
        <w:rPr>
          <w:i/>
        </w:rPr>
        <w:t>Diskussionspunkt</w:t>
      </w:r>
    </w:p>
    <w:p w14:paraId="76296B74" w14:textId="77777777" w:rsidR="0023413C" w:rsidRPr="0023413C" w:rsidRDefault="0023413C" w:rsidP="0023413C">
      <w:pPr>
        <w:tabs>
          <w:tab w:val="left" w:pos="1701"/>
          <w:tab w:val="left" w:pos="3600"/>
          <w:tab w:val="left" w:pos="5387"/>
        </w:tabs>
      </w:pPr>
      <w:r w:rsidRPr="0023413C">
        <w:t xml:space="preserve">Ansvarigt statsråd: Helen </w:t>
      </w:r>
      <w:proofErr w:type="spellStart"/>
      <w:r w:rsidRPr="0023413C">
        <w:t>Hellmark</w:t>
      </w:r>
      <w:proofErr w:type="spellEnd"/>
      <w:r w:rsidRPr="0023413C">
        <w:t xml:space="preserve"> Knutsson</w:t>
      </w:r>
    </w:p>
    <w:p w14:paraId="2445608C" w14:textId="77777777" w:rsidR="0023413C" w:rsidRPr="0023413C" w:rsidRDefault="0023413C" w:rsidP="0023413C">
      <w:pPr>
        <w:tabs>
          <w:tab w:val="left" w:pos="1701"/>
          <w:tab w:val="left" w:pos="3600"/>
          <w:tab w:val="left" w:pos="5387"/>
        </w:tabs>
      </w:pPr>
      <w:r w:rsidRPr="0023413C">
        <w:t xml:space="preserve">I samband med kommissionens preliminära utvärdering av ramprogrammet Horisont 2020, presenterade en extern expertgrupp ledd av Pascal </w:t>
      </w:r>
      <w:proofErr w:type="spellStart"/>
      <w:r w:rsidRPr="0023413C">
        <w:t>Lamy</w:t>
      </w:r>
      <w:proofErr w:type="spellEnd"/>
      <w:r w:rsidRPr="0023413C">
        <w:t xml:space="preserve"> en  rapport med analys av utvärderingen. Bland de förslag som expertgruppen presenterade ingick idén om ”missions”, enkelt översatt till målinriktade insatser. Förslaget innebär att man ska sätta upp dessa forsknings- och innovationsinsatser med tydligt fokus på genomslag (</w:t>
      </w:r>
      <w:proofErr w:type="spellStart"/>
      <w:r w:rsidRPr="0023413C">
        <w:rPr>
          <w:i/>
        </w:rPr>
        <w:t>impact</w:t>
      </w:r>
      <w:proofErr w:type="spellEnd"/>
      <w:r w:rsidRPr="0023413C">
        <w:t>) för att möta globala utmaningar. Man föreslår att samla forskare, innovatörer och andra samhällsaktörer för att gemensamt realisera insatserna.</w:t>
      </w:r>
    </w:p>
    <w:p w14:paraId="14959D40" w14:textId="77777777" w:rsidR="0023413C" w:rsidRPr="0023413C" w:rsidRDefault="0023413C" w:rsidP="0023413C">
      <w:pPr>
        <w:tabs>
          <w:tab w:val="left" w:pos="1701"/>
          <w:tab w:val="left" w:pos="3600"/>
          <w:tab w:val="left" w:pos="5387"/>
        </w:tabs>
      </w:pPr>
      <w:r w:rsidRPr="0023413C">
        <w:t xml:space="preserve">Kommissionen har välkomnat denna idé, men har ännu inte utvecklat ett förslag till hur de målinriktade insatserna kan sättas upp. </w:t>
      </w:r>
    </w:p>
    <w:p w14:paraId="023D1CA5" w14:textId="4C5EE555" w:rsidR="0023413C" w:rsidRPr="0023413C" w:rsidRDefault="0023413C" w:rsidP="0023413C">
      <w:pPr>
        <w:tabs>
          <w:tab w:val="left" w:pos="1701"/>
          <w:tab w:val="left" w:pos="3600"/>
          <w:tab w:val="left" w:pos="5387"/>
        </w:tabs>
        <w:rPr>
          <w:u w:val="single"/>
        </w:rPr>
      </w:pPr>
      <w:r w:rsidRPr="0023413C">
        <w:rPr>
          <w:u w:val="single"/>
        </w:rPr>
        <w:t xml:space="preserve">Förslag till svensk ståndpunkt:  </w:t>
      </w:r>
      <w:r w:rsidRPr="0023413C">
        <w:t xml:space="preserve">Ordförandeskapet har ännu inte publicerat något diskussionsunderlag.  Regeringen avser i linje med tidigare förankrade ståndpunkter, framföra att FP9 bör ta ytterligare steg mot ett utmaningsdrivet och målinriktat program i syfte att uppnå tydliga förbättrande effekter i samhället. Som framhålls i </w:t>
      </w:r>
      <w:r w:rsidRPr="0023413C">
        <w:rPr>
          <w:i/>
        </w:rPr>
        <w:t xml:space="preserve">Lund </w:t>
      </w:r>
      <w:proofErr w:type="spellStart"/>
      <w:r w:rsidRPr="0023413C">
        <w:rPr>
          <w:i/>
        </w:rPr>
        <w:t>Revisited</w:t>
      </w:r>
      <w:proofErr w:type="spellEnd"/>
      <w:r w:rsidRPr="0023413C">
        <w:rPr>
          <w:i/>
        </w:rPr>
        <w:t xml:space="preserve"> </w:t>
      </w:r>
      <w:proofErr w:type="spellStart"/>
      <w:r w:rsidRPr="0023413C">
        <w:rPr>
          <w:i/>
        </w:rPr>
        <w:t>Declaration</w:t>
      </w:r>
      <w:proofErr w:type="spellEnd"/>
      <w:r w:rsidRPr="0023413C">
        <w:t xml:space="preserve"> 2015 behövs fokus på samordning, excellent forskning och innovation, globalt samarbete samt effekter i samhället för att framgångsrikt bemöta samhällsutmaningar. Målet måste vara att föra samman resurser och kunskap från olika discipliner för att med gemensam kraft bemöta en viss samhällsutmaning. Interaktion mellan forskarsamhälle, användare, offentlig sektor och näringsliv under hela forsknings- och innovationsprocessen är en nyckelfaktor.</w:t>
      </w:r>
    </w:p>
    <w:p w14:paraId="7D808BA0" w14:textId="0E9D3513" w:rsidR="0023413C" w:rsidRDefault="0023413C" w:rsidP="00326476">
      <w:pPr>
        <w:tabs>
          <w:tab w:val="left" w:pos="1701"/>
          <w:tab w:val="left" w:pos="3600"/>
          <w:tab w:val="left" w:pos="5387"/>
        </w:tabs>
        <w:spacing w:after="0"/>
      </w:pPr>
      <w:r w:rsidRPr="0023413C">
        <w:t xml:space="preserve">Vidare avser regeringen att framföra att man i nästa ramprogram bör införa dessa målinriktade insatser för att främja systemförändringar i samhället och bidra till att uppfylla FN:s hållbarhetsmål. De bör vara begränsade i antal och </w:t>
      </w:r>
      <w:r w:rsidRPr="0023413C">
        <w:lastRenderedPageBreak/>
        <w:t>snarare komplettera än ersätta den del av Horisont 2020 som handlar om samhällsutmaningar.  Jämställdhetsperspektivet ska, precis som i alla delar av ett framtida ramprogram, ingå i de målinriktade insatserna. Utmaningar som definierats av svenska aktörer på nationell nivå bör även vara relevanta i utformningen av nästa ramprogram. Exempel på utmaningar som definierats på nationell nivå är klimat och miljö, hälsa, ökad digitalisering, ett hållbart samhälle samt förbättrade kunskapsresultat i skol- och utbildningssystemet. Även andra prioriterade områden som exempelvis antibiotikaresistens kan vara lämpliga. Det är viktigt att samhällsutmaningarna och de målinriktade insatserna tas fram i en kommande strategisk process där Kommissionen tillsammans med både MS och relevanta samhällsaktörer involveras.</w:t>
      </w:r>
    </w:p>
    <w:p w14:paraId="4009C656" w14:textId="77777777" w:rsidR="00326476" w:rsidRPr="0023413C" w:rsidRDefault="00326476" w:rsidP="0023413C">
      <w:pPr>
        <w:tabs>
          <w:tab w:val="left" w:pos="1701"/>
          <w:tab w:val="left" w:pos="3600"/>
          <w:tab w:val="left" w:pos="5387"/>
        </w:tabs>
      </w:pPr>
    </w:p>
    <w:p w14:paraId="47798757" w14:textId="241EDF07" w:rsidR="0023413C" w:rsidRPr="0023413C" w:rsidRDefault="0023413C" w:rsidP="00930137">
      <w:pPr>
        <w:autoSpaceDE w:val="0"/>
        <w:autoSpaceDN w:val="0"/>
        <w:adjustRightInd w:val="0"/>
        <w:spacing w:line="240" w:lineRule="auto"/>
        <w:rPr>
          <w:rFonts w:asciiTheme="majorHAnsi" w:eastAsiaTheme="majorEastAsia" w:hAnsiTheme="majorHAnsi" w:cstheme="majorBidi"/>
          <w:sz w:val="24"/>
          <w:szCs w:val="32"/>
        </w:rPr>
      </w:pPr>
      <w:r w:rsidRPr="0023413C">
        <w:rPr>
          <w:rFonts w:asciiTheme="majorHAnsi" w:eastAsiaTheme="majorEastAsia" w:hAnsiTheme="majorHAnsi" w:cstheme="majorBidi"/>
          <w:sz w:val="24"/>
          <w:szCs w:val="32"/>
        </w:rPr>
        <w:t>11. Övriga frågor</w:t>
      </w:r>
    </w:p>
    <w:p w14:paraId="3940493F" w14:textId="77777777" w:rsidR="00326476" w:rsidRDefault="0023413C" w:rsidP="00326476">
      <w:pPr>
        <w:tabs>
          <w:tab w:val="left" w:pos="1701"/>
          <w:tab w:val="left" w:pos="3600"/>
          <w:tab w:val="left" w:pos="5387"/>
        </w:tabs>
        <w:rPr>
          <w:u w:val="single"/>
        </w:rPr>
      </w:pPr>
      <w:r w:rsidRPr="0023413C">
        <w:rPr>
          <w:u w:val="single"/>
        </w:rPr>
        <w:t>Forskning</w:t>
      </w:r>
    </w:p>
    <w:p w14:paraId="5D58858C" w14:textId="19283839" w:rsidR="0023413C" w:rsidRPr="00326476" w:rsidRDefault="0023413C" w:rsidP="00326476">
      <w:pPr>
        <w:pStyle w:val="Liststycke"/>
        <w:numPr>
          <w:ilvl w:val="0"/>
          <w:numId w:val="26"/>
        </w:numPr>
        <w:tabs>
          <w:tab w:val="left" w:pos="1701"/>
          <w:tab w:val="left" w:pos="3600"/>
          <w:tab w:val="left" w:pos="5387"/>
        </w:tabs>
      </w:pPr>
      <w:r w:rsidRPr="0023413C">
        <w:t>Öppen vetenskap</w:t>
      </w:r>
    </w:p>
    <w:p w14:paraId="2808367C" w14:textId="62B33460" w:rsidR="0023413C" w:rsidRPr="0023413C" w:rsidRDefault="00930137" w:rsidP="0023413C">
      <w:pPr>
        <w:tabs>
          <w:tab w:val="left" w:pos="1701"/>
          <w:tab w:val="left" w:pos="3600"/>
          <w:tab w:val="left" w:pos="5387"/>
        </w:tabs>
        <w:rPr>
          <w:i/>
        </w:rPr>
      </w:pPr>
      <w:r w:rsidRPr="00930137">
        <w:rPr>
          <w:i/>
        </w:rPr>
        <w:t>- Information från Kommissionen</w:t>
      </w:r>
    </w:p>
    <w:p w14:paraId="5E1EF8BB" w14:textId="77777777" w:rsidR="0023413C" w:rsidRPr="0023413C" w:rsidRDefault="0023413C" w:rsidP="0023413C">
      <w:pPr>
        <w:tabs>
          <w:tab w:val="left" w:pos="1701"/>
          <w:tab w:val="left" w:pos="3600"/>
          <w:tab w:val="left" w:pos="5387"/>
        </w:tabs>
      </w:pPr>
      <w:r w:rsidRPr="0023413C">
        <w:t xml:space="preserve">Ansvarigt statsråd: Helen </w:t>
      </w:r>
      <w:proofErr w:type="spellStart"/>
      <w:r w:rsidRPr="0023413C">
        <w:t>Hellmark</w:t>
      </w:r>
      <w:proofErr w:type="spellEnd"/>
      <w:r w:rsidRPr="0023413C">
        <w:t xml:space="preserve"> Knutsson</w:t>
      </w:r>
    </w:p>
    <w:p w14:paraId="1B20F622" w14:textId="77777777" w:rsidR="00490A7A" w:rsidRDefault="00930137" w:rsidP="00326476">
      <w:pPr>
        <w:tabs>
          <w:tab w:val="left" w:pos="1701"/>
          <w:tab w:val="left" w:pos="3600"/>
          <w:tab w:val="left" w:pos="5387"/>
        </w:tabs>
        <w:spacing w:after="0"/>
      </w:pPr>
      <w:r w:rsidRPr="00930137">
        <w:t>Under dagordningspunkten förväntas</w:t>
      </w:r>
      <w:r>
        <w:rPr>
          <w:b/>
        </w:rPr>
        <w:t xml:space="preserve"> </w:t>
      </w:r>
      <w:r>
        <w:t>Kommissionen ge</w:t>
      </w:r>
      <w:r w:rsidR="0023413C" w:rsidRPr="0023413C">
        <w:t xml:space="preserve"> en statusuppdatering om insatser för Öppen vetenskap.</w:t>
      </w:r>
    </w:p>
    <w:p w14:paraId="5518FD84" w14:textId="63A71016" w:rsidR="0023413C" w:rsidRDefault="0023413C" w:rsidP="0023413C">
      <w:pPr>
        <w:tabs>
          <w:tab w:val="left" w:pos="1701"/>
          <w:tab w:val="left" w:pos="3600"/>
          <w:tab w:val="left" w:pos="5387"/>
        </w:tabs>
      </w:pPr>
      <w:r w:rsidRPr="0023413C">
        <w:t xml:space="preserve"> </w:t>
      </w:r>
    </w:p>
    <w:p w14:paraId="2543E12A" w14:textId="39F3E1B2" w:rsidR="00D87CA8" w:rsidRDefault="00490A7A" w:rsidP="00D87CA8">
      <w:pPr>
        <w:pStyle w:val="Liststycke"/>
        <w:numPr>
          <w:ilvl w:val="0"/>
          <w:numId w:val="20"/>
        </w:numPr>
        <w:tabs>
          <w:tab w:val="left" w:pos="1701"/>
          <w:tab w:val="left" w:pos="3600"/>
          <w:tab w:val="left" w:pos="5387"/>
        </w:tabs>
      </w:pPr>
      <w:r>
        <w:t>Extremt lätta infrastrukturer (ELI)</w:t>
      </w:r>
    </w:p>
    <w:p w14:paraId="320AA655" w14:textId="77777777" w:rsidR="00490A7A" w:rsidRDefault="00490A7A" w:rsidP="00490A7A">
      <w:pPr>
        <w:pStyle w:val="Liststycke"/>
      </w:pPr>
    </w:p>
    <w:p w14:paraId="5D9BEB76" w14:textId="4CDAAA41" w:rsidR="00490A7A" w:rsidRPr="00490A7A" w:rsidRDefault="00490A7A" w:rsidP="00490A7A">
      <w:pPr>
        <w:pStyle w:val="Liststycke"/>
        <w:numPr>
          <w:ilvl w:val="0"/>
          <w:numId w:val="23"/>
        </w:numPr>
        <w:rPr>
          <w:i/>
        </w:rPr>
      </w:pPr>
      <w:r w:rsidRPr="00490A7A">
        <w:rPr>
          <w:i/>
        </w:rPr>
        <w:t xml:space="preserve">Information från de Ungerska, </w:t>
      </w:r>
      <w:proofErr w:type="spellStart"/>
      <w:r w:rsidRPr="00490A7A">
        <w:rPr>
          <w:i/>
        </w:rPr>
        <w:t>Tjekiska</w:t>
      </w:r>
      <w:proofErr w:type="spellEnd"/>
      <w:r w:rsidRPr="00490A7A">
        <w:rPr>
          <w:i/>
        </w:rPr>
        <w:t xml:space="preserve"> och Rumänska delegationerna</w:t>
      </w:r>
    </w:p>
    <w:p w14:paraId="41A4ECE0" w14:textId="77777777" w:rsidR="00490A7A" w:rsidRDefault="00490A7A" w:rsidP="00490A7A">
      <w:pPr>
        <w:pStyle w:val="Liststycke"/>
      </w:pPr>
    </w:p>
    <w:p w14:paraId="6F203380" w14:textId="77777777" w:rsidR="00490A7A" w:rsidRDefault="00490A7A" w:rsidP="00490A7A">
      <w:pPr>
        <w:pStyle w:val="Liststycke"/>
      </w:pPr>
      <w:r>
        <w:t xml:space="preserve">Ansvarigt statsråd: Helen </w:t>
      </w:r>
      <w:proofErr w:type="spellStart"/>
      <w:r>
        <w:t>Hellmark</w:t>
      </w:r>
      <w:proofErr w:type="spellEnd"/>
      <w:r>
        <w:t xml:space="preserve"> Knutsson</w:t>
      </w:r>
    </w:p>
    <w:p w14:paraId="1F86F7D2" w14:textId="1970A8B4" w:rsidR="00C35091" w:rsidRDefault="00C35091" w:rsidP="00C35091">
      <w:pPr>
        <w:spacing w:after="0"/>
      </w:pPr>
      <w:bookmarkStart w:id="4" w:name="_Hlk498697229"/>
      <w:r>
        <w:t xml:space="preserve">Under dagordningspunkten avser de ungerska, tjeckiska och rumänska delegationerna informera om forskningsinfrastrukturen Extreme </w:t>
      </w:r>
      <w:proofErr w:type="spellStart"/>
      <w:r>
        <w:t>Light</w:t>
      </w:r>
      <w:proofErr w:type="spellEnd"/>
      <w:r>
        <w:t xml:space="preserve"> </w:t>
      </w:r>
      <w:proofErr w:type="spellStart"/>
      <w:r>
        <w:t>Infrastructure</w:t>
      </w:r>
      <w:proofErr w:type="spellEnd"/>
      <w:r>
        <w:t xml:space="preserve"> (ELI), som de är värdländer för. ELI, som rättsligt är </w:t>
      </w:r>
      <w:proofErr w:type="gramStart"/>
      <w:r>
        <w:t>ett</w:t>
      </w:r>
      <w:proofErr w:type="gramEnd"/>
      <w:r>
        <w:t xml:space="preserve"> </w:t>
      </w:r>
      <w:proofErr w:type="spellStart"/>
      <w:r>
        <w:t>European</w:t>
      </w:r>
      <w:proofErr w:type="spellEnd"/>
      <w:r>
        <w:t xml:space="preserve"> Research </w:t>
      </w:r>
      <w:proofErr w:type="spellStart"/>
      <w:r>
        <w:t>Infrastructure</w:t>
      </w:r>
      <w:proofErr w:type="spellEnd"/>
      <w:r>
        <w:t xml:space="preserve"> </w:t>
      </w:r>
      <w:proofErr w:type="spellStart"/>
      <w:r>
        <w:t>Consortium</w:t>
      </w:r>
      <w:proofErr w:type="spellEnd"/>
      <w:r>
        <w:t xml:space="preserve"> (ERCI) med tiotalet medlemsländer (Sverige är inte med) använder en kraftig laser för att studera material. Driftsfasen ska inledas 2018.</w:t>
      </w:r>
    </w:p>
    <w:p w14:paraId="1204C667" w14:textId="60B3425E" w:rsidR="00C35091" w:rsidRDefault="00C35091" w:rsidP="00C35091">
      <w:pPr>
        <w:spacing w:after="0"/>
      </w:pPr>
    </w:p>
    <w:p w14:paraId="5805F214" w14:textId="77777777" w:rsidR="00C35091" w:rsidRPr="00C35091" w:rsidRDefault="00C35091" w:rsidP="00C35091">
      <w:pPr>
        <w:spacing w:after="0"/>
        <w:rPr>
          <w:color w:val="1F497D"/>
        </w:rPr>
      </w:pPr>
    </w:p>
    <w:bookmarkEnd w:id="4"/>
    <w:p w14:paraId="1F674954" w14:textId="59708F50" w:rsidR="0023413C" w:rsidRPr="00930137" w:rsidRDefault="0023413C" w:rsidP="0023413C">
      <w:pPr>
        <w:tabs>
          <w:tab w:val="left" w:pos="1701"/>
          <w:tab w:val="left" w:pos="3600"/>
          <w:tab w:val="left" w:pos="5387"/>
        </w:tabs>
        <w:rPr>
          <w:u w:val="single"/>
        </w:rPr>
      </w:pPr>
      <w:r w:rsidRPr="0023413C">
        <w:rPr>
          <w:u w:val="single"/>
        </w:rPr>
        <w:t>Rymd och Forskning</w:t>
      </w:r>
    </w:p>
    <w:p w14:paraId="5874D0DD" w14:textId="4DF55398" w:rsidR="0023413C" w:rsidRPr="0023413C" w:rsidRDefault="00326476" w:rsidP="0023413C">
      <w:pPr>
        <w:tabs>
          <w:tab w:val="left" w:pos="1701"/>
          <w:tab w:val="left" w:pos="3600"/>
          <w:tab w:val="left" w:pos="5387"/>
        </w:tabs>
      </w:pPr>
      <w:r>
        <w:t>c</w:t>
      </w:r>
      <w:r w:rsidR="0023413C" w:rsidRPr="0023413C">
        <w:t>) Arbetsprogram för nästkommande ordförandeskap</w:t>
      </w:r>
    </w:p>
    <w:p w14:paraId="147D94B7" w14:textId="7511B7EA" w:rsidR="0023413C" w:rsidRPr="0023413C" w:rsidRDefault="00930137" w:rsidP="0023413C">
      <w:pPr>
        <w:tabs>
          <w:tab w:val="left" w:pos="1701"/>
          <w:tab w:val="left" w:pos="3600"/>
          <w:tab w:val="left" w:pos="5387"/>
        </w:tabs>
        <w:rPr>
          <w:i/>
        </w:rPr>
      </w:pPr>
      <w:r>
        <w:rPr>
          <w:i/>
        </w:rPr>
        <w:t xml:space="preserve"> </w:t>
      </w:r>
      <w:r w:rsidRPr="00930137">
        <w:rPr>
          <w:i/>
        </w:rPr>
        <w:t xml:space="preserve">- </w:t>
      </w:r>
      <w:r>
        <w:rPr>
          <w:i/>
        </w:rPr>
        <w:t xml:space="preserve"> </w:t>
      </w:r>
      <w:r w:rsidRPr="00930137">
        <w:rPr>
          <w:i/>
        </w:rPr>
        <w:t xml:space="preserve">Information från </w:t>
      </w:r>
      <w:r>
        <w:rPr>
          <w:i/>
        </w:rPr>
        <w:t>den Bulgariska delegationen</w:t>
      </w:r>
      <w:r w:rsidR="0023413C" w:rsidRPr="0023413C">
        <w:rPr>
          <w:i/>
        </w:rPr>
        <w:t xml:space="preserve"> </w:t>
      </w:r>
    </w:p>
    <w:p w14:paraId="30BEEF92" w14:textId="77777777" w:rsidR="0023413C" w:rsidRPr="0023413C" w:rsidRDefault="0023413C" w:rsidP="0023413C">
      <w:pPr>
        <w:tabs>
          <w:tab w:val="left" w:pos="1701"/>
          <w:tab w:val="left" w:pos="3600"/>
          <w:tab w:val="left" w:pos="5387"/>
        </w:tabs>
      </w:pPr>
      <w:r w:rsidRPr="0023413C">
        <w:t xml:space="preserve">Ansvarigt statsråd: Helen </w:t>
      </w:r>
      <w:proofErr w:type="spellStart"/>
      <w:r w:rsidRPr="0023413C">
        <w:t>Hellmark</w:t>
      </w:r>
      <w:proofErr w:type="spellEnd"/>
      <w:r w:rsidRPr="0023413C">
        <w:t xml:space="preserve"> Knutsson</w:t>
      </w:r>
    </w:p>
    <w:p w14:paraId="238939D2" w14:textId="7E7B9EF8" w:rsidR="0023413C" w:rsidRPr="0023413C" w:rsidRDefault="0023413C" w:rsidP="0023413C">
      <w:pPr>
        <w:tabs>
          <w:tab w:val="left" w:pos="1701"/>
          <w:tab w:val="left" w:pos="3600"/>
          <w:tab w:val="left" w:pos="5387"/>
        </w:tabs>
      </w:pPr>
      <w:r w:rsidRPr="0023413C">
        <w:t xml:space="preserve">Det inkommande ordförandeskapet (BG) informerar om arbetsprogrammet under första halvåret av 2018. </w:t>
      </w:r>
    </w:p>
    <w:p w14:paraId="5E4CE5A2" w14:textId="5383C5D8" w:rsidR="0023413C" w:rsidRPr="0023413C" w:rsidRDefault="0023413C" w:rsidP="0023413C">
      <w:pPr>
        <w:tabs>
          <w:tab w:val="left" w:pos="1701"/>
          <w:tab w:val="left" w:pos="3600"/>
          <w:tab w:val="left" w:pos="5387"/>
        </w:tabs>
      </w:pPr>
    </w:p>
    <w:p w14:paraId="591E145D" w14:textId="23664DB0" w:rsidR="00E7161F" w:rsidRPr="00E7161F" w:rsidRDefault="00E7161F" w:rsidP="00E7161F">
      <w:pPr>
        <w:pStyle w:val="Brdtext"/>
      </w:pPr>
    </w:p>
    <w:bookmarkEnd w:id="0"/>
    <w:sectPr w:rsidR="00E7161F" w:rsidRPr="00E7161F" w:rsidSect="00CC5259">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F227D" w14:textId="77777777" w:rsidR="00CC5259" w:rsidRDefault="00CC5259" w:rsidP="00A87A54">
      <w:pPr>
        <w:spacing w:after="0" w:line="240" w:lineRule="auto"/>
      </w:pPr>
      <w:r>
        <w:separator/>
      </w:r>
    </w:p>
  </w:endnote>
  <w:endnote w:type="continuationSeparator" w:id="0">
    <w:p w14:paraId="1B75BA51" w14:textId="77777777" w:rsidR="00CC5259" w:rsidRDefault="00CC525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6677A5" w14:textId="77777777" w:rsidTr="006A26EC">
      <w:trPr>
        <w:trHeight w:val="227"/>
        <w:jc w:val="right"/>
      </w:trPr>
      <w:tc>
        <w:tcPr>
          <w:tcW w:w="708" w:type="dxa"/>
          <w:vAlign w:val="bottom"/>
        </w:tcPr>
        <w:p w14:paraId="580E7334" w14:textId="3DEDDBD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77E82">
            <w:rPr>
              <w:rStyle w:val="Sidnummer"/>
              <w:noProof/>
            </w:rPr>
            <w:t>17</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77E82">
            <w:rPr>
              <w:rStyle w:val="Sidnummer"/>
              <w:noProof/>
            </w:rPr>
            <w:t>17</w:t>
          </w:r>
          <w:r>
            <w:rPr>
              <w:rStyle w:val="Sidnummer"/>
            </w:rPr>
            <w:fldChar w:fldCharType="end"/>
          </w:r>
          <w:r>
            <w:rPr>
              <w:rStyle w:val="Sidnummer"/>
            </w:rPr>
            <w:t>)</w:t>
          </w:r>
        </w:p>
      </w:tc>
    </w:tr>
    <w:tr w:rsidR="005606BC" w:rsidRPr="00347E11" w14:paraId="2E08F651" w14:textId="77777777" w:rsidTr="006A26EC">
      <w:trPr>
        <w:trHeight w:val="850"/>
        <w:jc w:val="right"/>
      </w:trPr>
      <w:tc>
        <w:tcPr>
          <w:tcW w:w="708" w:type="dxa"/>
          <w:vAlign w:val="bottom"/>
        </w:tcPr>
        <w:p w14:paraId="1F08C20C" w14:textId="77777777" w:rsidR="005606BC" w:rsidRPr="00347E11" w:rsidRDefault="005606BC" w:rsidP="005606BC">
          <w:pPr>
            <w:pStyle w:val="Sidfot"/>
            <w:spacing w:line="276" w:lineRule="auto"/>
            <w:jc w:val="right"/>
          </w:pPr>
        </w:p>
      </w:tc>
    </w:tr>
  </w:tbl>
  <w:p w14:paraId="28DE3E7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6FD2AAF" w14:textId="77777777" w:rsidTr="001F4302">
      <w:trPr>
        <w:trHeight w:val="510"/>
      </w:trPr>
      <w:tc>
        <w:tcPr>
          <w:tcW w:w="8525" w:type="dxa"/>
          <w:gridSpan w:val="2"/>
          <w:vAlign w:val="bottom"/>
        </w:tcPr>
        <w:p w14:paraId="614DF6AD" w14:textId="77777777" w:rsidR="00347E11" w:rsidRPr="00347E11" w:rsidRDefault="00347E11" w:rsidP="00347E11">
          <w:pPr>
            <w:pStyle w:val="Sidfot"/>
            <w:rPr>
              <w:sz w:val="8"/>
            </w:rPr>
          </w:pPr>
        </w:p>
      </w:tc>
    </w:tr>
    <w:tr w:rsidR="00093408" w:rsidRPr="00EE3C0F" w14:paraId="42B18342" w14:textId="77777777" w:rsidTr="00C26068">
      <w:trPr>
        <w:trHeight w:val="227"/>
      </w:trPr>
      <w:tc>
        <w:tcPr>
          <w:tcW w:w="4074" w:type="dxa"/>
        </w:tcPr>
        <w:p w14:paraId="395B3B44" w14:textId="77777777" w:rsidR="00347E11" w:rsidRPr="00F53AEA" w:rsidRDefault="00347E11" w:rsidP="00C26068">
          <w:pPr>
            <w:pStyle w:val="Sidfot"/>
            <w:spacing w:line="276" w:lineRule="auto"/>
          </w:pPr>
        </w:p>
      </w:tc>
      <w:tc>
        <w:tcPr>
          <w:tcW w:w="4451" w:type="dxa"/>
        </w:tcPr>
        <w:p w14:paraId="7BFD6250" w14:textId="77777777" w:rsidR="00093408" w:rsidRPr="00F53AEA" w:rsidRDefault="00093408" w:rsidP="00F53AEA">
          <w:pPr>
            <w:pStyle w:val="Sidfot"/>
            <w:spacing w:line="276" w:lineRule="auto"/>
          </w:pPr>
        </w:p>
      </w:tc>
    </w:tr>
  </w:tbl>
  <w:p w14:paraId="2F055F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A20BD" w14:textId="77777777" w:rsidR="00CC5259" w:rsidRDefault="00CC5259" w:rsidP="00A87A54">
      <w:pPr>
        <w:spacing w:after="0" w:line="240" w:lineRule="auto"/>
      </w:pPr>
      <w:r>
        <w:separator/>
      </w:r>
    </w:p>
  </w:footnote>
  <w:footnote w:type="continuationSeparator" w:id="0">
    <w:p w14:paraId="5CE33E42" w14:textId="77777777" w:rsidR="00CC5259" w:rsidRDefault="00CC525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5259" w14:paraId="1F5670C7" w14:textId="77777777" w:rsidTr="00C93EBA">
      <w:trPr>
        <w:trHeight w:val="227"/>
      </w:trPr>
      <w:tc>
        <w:tcPr>
          <w:tcW w:w="5534" w:type="dxa"/>
        </w:tcPr>
        <w:p w14:paraId="17E89341" w14:textId="77777777" w:rsidR="00CC5259" w:rsidRPr="007D73AB" w:rsidRDefault="00CC5259">
          <w:pPr>
            <w:pStyle w:val="Sidhuvud"/>
          </w:pPr>
        </w:p>
      </w:tc>
      <w:tc>
        <w:tcPr>
          <w:tcW w:w="3170" w:type="dxa"/>
          <w:vAlign w:val="bottom"/>
        </w:tcPr>
        <w:p w14:paraId="5065D624" w14:textId="77777777" w:rsidR="00CC5259" w:rsidRPr="007D73AB" w:rsidRDefault="00CC5259" w:rsidP="00340DE0">
          <w:pPr>
            <w:pStyle w:val="Sidhuvud"/>
          </w:pPr>
        </w:p>
      </w:tc>
      <w:tc>
        <w:tcPr>
          <w:tcW w:w="1134" w:type="dxa"/>
        </w:tcPr>
        <w:p w14:paraId="6DD4FF63" w14:textId="77777777" w:rsidR="00CC5259" w:rsidRDefault="00CC5259" w:rsidP="005A703A">
          <w:pPr>
            <w:pStyle w:val="Sidhuvud"/>
          </w:pPr>
        </w:p>
      </w:tc>
    </w:tr>
    <w:tr w:rsidR="00CC5259" w14:paraId="1742B88C" w14:textId="77777777" w:rsidTr="00C93EBA">
      <w:trPr>
        <w:trHeight w:val="1928"/>
      </w:trPr>
      <w:tc>
        <w:tcPr>
          <w:tcW w:w="5534" w:type="dxa"/>
        </w:tcPr>
        <w:p w14:paraId="523146DA" w14:textId="77777777" w:rsidR="00CC5259" w:rsidRPr="00340DE0" w:rsidRDefault="00CC5259" w:rsidP="00340DE0">
          <w:pPr>
            <w:pStyle w:val="Sidhuvud"/>
          </w:pPr>
          <w:bookmarkStart w:id="5" w:name="Logo"/>
          <w:bookmarkEnd w:id="5"/>
          <w:r>
            <w:rPr>
              <w:noProof/>
              <w:lang w:eastAsia="sv-SE"/>
            </w:rPr>
            <w:drawing>
              <wp:inline distT="0" distB="0" distL="0" distR="0" wp14:anchorId="57151582" wp14:editId="5EE6F29E">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827093473"/>
            <w:placeholder>
              <w:docPart w:val="75992B8E6755444BAA865F9A1AC1E4D5"/>
            </w:placeholder>
            <w:dataBinding w:prefixMappings="xmlns:ns0='http://lp/documentinfo/RK' " w:xpath="/ns0:DocumentInfo[1]/ns0:BaseInfo[1]/ns0:DocTypeShowName[1]" w:storeItemID="{C541877B-04E4-4167-A26F-EFD005F53249}"/>
            <w:text/>
          </w:sdtPr>
          <w:sdtEndPr/>
          <w:sdtContent>
            <w:p w14:paraId="4777FAC0" w14:textId="77777777" w:rsidR="00CC5259" w:rsidRPr="00710A6C" w:rsidRDefault="00CC5259" w:rsidP="00EE3C0F">
              <w:pPr>
                <w:pStyle w:val="Sidhuvud"/>
                <w:rPr>
                  <w:b/>
                </w:rPr>
              </w:pPr>
              <w:r>
                <w:rPr>
                  <w:b/>
                </w:rPr>
                <w:t>Kommenterad dagordning</w:t>
              </w:r>
            </w:p>
          </w:sdtContent>
        </w:sdt>
        <w:sdt>
          <w:sdtPr>
            <w:alias w:val="Extra1"/>
            <w:tag w:val="ccRK"/>
            <w:id w:val="2111156595"/>
            <w:placeholder>
              <w:docPart w:val="FF49A42FD22F4DCA91BA67FB48DB88EC"/>
            </w:placeholder>
            <w:dataBinding w:prefixMappings="xmlns:ns0='http://lp/documentinfo/RK' " w:xpath="/ns0:DocumentInfo[1]/ns0:BaseInfo[1]/ns0:Extra1[1]" w:storeItemID="{C541877B-04E4-4167-A26F-EFD005F53249}"/>
            <w:text/>
          </w:sdtPr>
          <w:sdtEndPr/>
          <w:sdtContent>
            <w:p w14:paraId="60DB849E" w14:textId="77777777" w:rsidR="00CC5259" w:rsidRDefault="00CC5259" w:rsidP="00EE3C0F">
              <w:pPr>
                <w:pStyle w:val="Sidhuvud"/>
              </w:pPr>
              <w:r>
                <w:t>rådet</w:t>
              </w:r>
            </w:p>
          </w:sdtContent>
        </w:sdt>
        <w:p w14:paraId="607B9EAD" w14:textId="77777777" w:rsidR="00CC5259" w:rsidRDefault="00CC5259" w:rsidP="00EE3C0F">
          <w:pPr>
            <w:pStyle w:val="Sidhuvud"/>
          </w:pPr>
        </w:p>
        <w:sdt>
          <w:sdtPr>
            <w:alias w:val="HeaderDate"/>
            <w:tag w:val="ccRKShow_HeaderDate"/>
            <w:id w:val="559370049"/>
            <w:placeholder>
              <w:docPart w:val="A321935F37964236A33625CF2A938ECF"/>
            </w:placeholder>
            <w:dataBinding w:prefixMappings="xmlns:ns0='http://lp/documentinfo/RK' " w:xpath="/ns0:DocumentInfo[1]/ns0:BaseInfo[1]/ns0:HeaderDate[1]" w:storeItemID="{C541877B-04E4-4167-A26F-EFD005F53249}"/>
            <w:date w:fullDate="2017-11-20T00:00:00Z">
              <w:dateFormat w:val="yyyy-MM-dd"/>
              <w:lid w:val="sv-SE"/>
              <w:storeMappedDataAs w:val="dateTime"/>
              <w:calendar w:val="gregorian"/>
            </w:date>
          </w:sdtPr>
          <w:sdtEndPr/>
          <w:sdtContent>
            <w:p w14:paraId="018347AA" w14:textId="2BD3A0EB" w:rsidR="00CC5259" w:rsidRDefault="00462402" w:rsidP="00EE3C0F">
              <w:pPr>
                <w:pStyle w:val="Sidhuvud"/>
              </w:pPr>
              <w:r>
                <w:t>2017-11-20</w:t>
              </w:r>
            </w:p>
          </w:sdtContent>
        </w:sdt>
        <w:p w14:paraId="2460FF0E" w14:textId="77777777" w:rsidR="00CC5259" w:rsidRDefault="00CC5259" w:rsidP="00EE3C0F">
          <w:pPr>
            <w:pStyle w:val="Sidhuvud"/>
          </w:pPr>
        </w:p>
        <w:sdt>
          <w:sdtPr>
            <w:alias w:val="DocNumber"/>
            <w:tag w:val="DocNumber"/>
            <w:id w:val="1949270638"/>
            <w:placeholder>
              <w:docPart w:val="34BD04DD1E164F4D972C49E71D9D7E34"/>
            </w:placeholder>
            <w:showingPlcHdr/>
            <w:dataBinding w:prefixMappings="xmlns:ns0='http://lp/documentinfo/RK' " w:xpath="/ns0:DocumentInfo[1]/ns0:BaseInfo[1]/ns0:DocNumber[1]" w:storeItemID="{C541877B-04E4-4167-A26F-EFD005F53249}"/>
            <w:text/>
          </w:sdtPr>
          <w:sdtEndPr/>
          <w:sdtContent>
            <w:p w14:paraId="38257BB4" w14:textId="77777777" w:rsidR="00CC5259" w:rsidRDefault="00CC5259" w:rsidP="00EE3C0F">
              <w:pPr>
                <w:pStyle w:val="Sidhuvud"/>
              </w:pPr>
              <w:r>
                <w:rPr>
                  <w:rStyle w:val="Platshllartext"/>
                </w:rPr>
                <w:t xml:space="preserve"> </w:t>
              </w:r>
            </w:p>
          </w:sdtContent>
        </w:sdt>
        <w:p w14:paraId="11076F8A" w14:textId="77777777" w:rsidR="00CC5259" w:rsidRDefault="00CC5259" w:rsidP="00EE3C0F">
          <w:pPr>
            <w:pStyle w:val="Sidhuvud"/>
          </w:pPr>
        </w:p>
      </w:tc>
      <w:tc>
        <w:tcPr>
          <w:tcW w:w="1134" w:type="dxa"/>
        </w:tcPr>
        <w:p w14:paraId="654EB355" w14:textId="77777777" w:rsidR="00CC5259" w:rsidRPr="0094502D" w:rsidRDefault="00CC5259" w:rsidP="0094502D">
          <w:pPr>
            <w:pStyle w:val="Sidhuvud"/>
          </w:pPr>
        </w:p>
      </w:tc>
    </w:tr>
    <w:tr w:rsidR="00CC5259" w14:paraId="239FA658" w14:textId="77777777" w:rsidTr="00C93EBA">
      <w:trPr>
        <w:trHeight w:val="2268"/>
      </w:trPr>
      <w:tc>
        <w:tcPr>
          <w:tcW w:w="5534" w:type="dxa"/>
          <w:tcMar>
            <w:right w:w="1134" w:type="dxa"/>
          </w:tcMar>
        </w:tcPr>
        <w:sdt>
          <w:sdtPr>
            <w:rPr>
              <w:b/>
            </w:rPr>
            <w:alias w:val="SenderText"/>
            <w:tag w:val="ccRK"/>
            <w:id w:val="-754204552"/>
            <w:placeholder>
              <w:docPart w:val="6B64EBCC09AF4420BFEB733773A1C7C3"/>
            </w:placeholder>
          </w:sdtPr>
          <w:sdtEndPr>
            <w:rPr>
              <w:b w:val="0"/>
            </w:rPr>
          </w:sdtEndPr>
          <w:sdtContent>
            <w:p w14:paraId="75AE7F37" w14:textId="77777777" w:rsidR="00CC5259" w:rsidRPr="00CC5259" w:rsidRDefault="00CC5259" w:rsidP="00340DE0">
              <w:pPr>
                <w:pStyle w:val="Sidhuvud"/>
                <w:rPr>
                  <w:b/>
                </w:rPr>
              </w:pPr>
              <w:r w:rsidRPr="00CC5259">
                <w:rPr>
                  <w:b/>
                </w:rPr>
                <w:t>Näringsdepartementet</w:t>
              </w:r>
            </w:p>
            <w:p w14:paraId="42534F33" w14:textId="77777777" w:rsidR="00CC5259" w:rsidRDefault="00CC5259" w:rsidP="00340DE0">
              <w:pPr>
                <w:pStyle w:val="Sidhuvud"/>
              </w:pPr>
              <w:r w:rsidRPr="00CC5259">
                <w:t>Sekretariatet för EU och internationella frågor</w:t>
              </w:r>
            </w:p>
          </w:sdtContent>
        </w:sdt>
        <w:sdt>
          <w:sdtPr>
            <w:alias w:val="Avsändare"/>
            <w:tag w:val="customShowAvs"/>
            <w:id w:val="599153983"/>
            <w:placeholder>
              <w:docPart w:val="5AE703FBBDFC4B8F9F9AB5255864C480"/>
            </w:placeholder>
            <w:showingPlcHdr/>
          </w:sdtPr>
          <w:sdtEndPr/>
          <w:sdtContent>
            <w:p w14:paraId="111238DD" w14:textId="77777777" w:rsidR="00CC5259" w:rsidRDefault="00CC5259" w:rsidP="00340DE0">
              <w:pPr>
                <w:pStyle w:val="Sidhuvud"/>
              </w:pPr>
              <w:r>
                <w:t xml:space="preserve"> </w:t>
              </w:r>
            </w:p>
          </w:sdtContent>
        </w:sdt>
        <w:p w14:paraId="031C27E4" w14:textId="77777777" w:rsidR="00CC5259" w:rsidRPr="00340DE0" w:rsidRDefault="00CC5259" w:rsidP="00340DE0">
          <w:pPr>
            <w:pStyle w:val="Sidhuvud"/>
          </w:pPr>
        </w:p>
      </w:tc>
      <w:tc>
        <w:tcPr>
          <w:tcW w:w="3170" w:type="dxa"/>
        </w:tcPr>
        <w:p w14:paraId="6A3312BE" w14:textId="77777777" w:rsidR="00CC5259" w:rsidRDefault="00CC5259" w:rsidP="00547B89">
          <w:pPr>
            <w:pStyle w:val="Sidhuvud"/>
          </w:pPr>
        </w:p>
      </w:tc>
      <w:tc>
        <w:tcPr>
          <w:tcW w:w="1134" w:type="dxa"/>
        </w:tcPr>
        <w:p w14:paraId="4462F6B7" w14:textId="77777777" w:rsidR="00CC5259" w:rsidRDefault="00CC5259" w:rsidP="003E6020">
          <w:pPr>
            <w:pStyle w:val="Sidhuvud"/>
          </w:pPr>
        </w:p>
      </w:tc>
    </w:tr>
  </w:tbl>
  <w:p w14:paraId="3EBD4BF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AA46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E1DA20A6"/>
    <w:lvl w:ilvl="0">
      <w:start w:val="1"/>
      <w:numFmt w:val="decimal"/>
      <w:pStyle w:val="Numreradlista4"/>
      <w:lvlText w:val="%1."/>
      <w:lvlJc w:val="left"/>
      <w:pPr>
        <w:tabs>
          <w:tab w:val="num" w:pos="1209"/>
        </w:tabs>
        <w:ind w:left="1209" w:hanging="360"/>
      </w:pPr>
    </w:lvl>
  </w:abstractNum>
  <w:abstractNum w:abstractNumId="2" w15:restartNumberingAfterBreak="0">
    <w:nsid w:val="FFFFFF80"/>
    <w:multiLevelType w:val="singleLevel"/>
    <w:tmpl w:val="318C458C"/>
    <w:lvl w:ilvl="0">
      <w:start w:val="1"/>
      <w:numFmt w:val="bullet"/>
      <w:pStyle w:val="Punktlist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D316B04A"/>
    <w:lvl w:ilvl="0">
      <w:start w:val="1"/>
      <w:numFmt w:val="bullet"/>
      <w:pStyle w:val="Punktlista4"/>
      <w:lvlText w:val=""/>
      <w:lvlJc w:val="left"/>
      <w:pPr>
        <w:tabs>
          <w:tab w:val="num" w:pos="1209"/>
        </w:tabs>
        <w:ind w:left="1209" w:hanging="360"/>
      </w:pPr>
      <w:rPr>
        <w:rFonts w:ascii="Symbol" w:hAnsi="Symbol" w:hint="default"/>
      </w:rPr>
    </w:lvl>
  </w:abstractNum>
  <w:abstractNum w:abstractNumId="4"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E246CF"/>
    <w:multiLevelType w:val="hybridMultilevel"/>
    <w:tmpl w:val="9A1E1EC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0AE937E7"/>
    <w:multiLevelType w:val="hybridMultilevel"/>
    <w:tmpl w:val="A658F20A"/>
    <w:lvl w:ilvl="0" w:tplc="A9D866C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BF5CBD"/>
    <w:multiLevelType w:val="hybridMultilevel"/>
    <w:tmpl w:val="8EC22EDE"/>
    <w:lvl w:ilvl="0" w:tplc="8CE490B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04564C1"/>
    <w:multiLevelType w:val="hybridMultilevel"/>
    <w:tmpl w:val="7676E7D6"/>
    <w:lvl w:ilvl="0" w:tplc="BCE2CAFA">
      <w:start w:val="1"/>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450276"/>
    <w:multiLevelType w:val="hybridMultilevel"/>
    <w:tmpl w:val="E5905F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A4C1788"/>
    <w:multiLevelType w:val="hybridMultilevel"/>
    <w:tmpl w:val="A468B036"/>
    <w:lvl w:ilvl="0" w:tplc="8CD89B4E">
      <w:start w:val="13"/>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9B0453"/>
    <w:multiLevelType w:val="multilevel"/>
    <w:tmpl w:val="1A20A4CA"/>
    <w:numStyleLink w:val="RKPunktlista"/>
  </w:abstractNum>
  <w:abstractNum w:abstractNumId="13" w15:restartNumberingAfterBreak="0">
    <w:nsid w:val="2F7D14EB"/>
    <w:multiLevelType w:val="hybridMultilevel"/>
    <w:tmpl w:val="6AD87EE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70152ED"/>
    <w:multiLevelType w:val="hybridMultilevel"/>
    <w:tmpl w:val="F0187EE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7F60C38"/>
    <w:multiLevelType w:val="hybridMultilevel"/>
    <w:tmpl w:val="D0B6654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93A24A4"/>
    <w:multiLevelType w:val="hybridMultilevel"/>
    <w:tmpl w:val="0CD6BC38"/>
    <w:lvl w:ilvl="0" w:tplc="6AA80DBA">
      <w:start w:val="9"/>
      <w:numFmt w:val="lowerLetter"/>
      <w:lvlText w:val="%1)"/>
      <w:lvlJc w:val="left"/>
      <w:pPr>
        <w:ind w:left="720" w:hanging="360"/>
      </w:pPr>
      <w:rPr>
        <w:rFonts w:asciiTheme="minorHAnsi" w:eastAsiaTheme="minorHAnsi" w:hAnsiTheme="minorHAnsi" w:cstheme="minorBidi" w:hint="default"/>
        <w:sz w:val="25"/>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E952AB7"/>
    <w:multiLevelType w:val="hybridMultilevel"/>
    <w:tmpl w:val="9E825B06"/>
    <w:lvl w:ilvl="0" w:tplc="317A9AC2">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D72C2F"/>
    <w:multiLevelType w:val="multilevel"/>
    <w:tmpl w:val="E2FEA49E"/>
    <w:styleLink w:val="RKNumreraderubriker"/>
    <w:lvl w:ilvl="0">
      <w:start w:val="1"/>
      <w:numFmt w:val="decimal"/>
      <w:pStyle w:val="Rubrik1"/>
      <w:suff w:val="nothing"/>
      <w:lvlText w:val="%1.   "/>
      <w:lvlJc w:val="left"/>
      <w:pPr>
        <w:ind w:left="142"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270774A"/>
    <w:multiLevelType w:val="multilevel"/>
    <w:tmpl w:val="1B563932"/>
    <w:numStyleLink w:val="RKNumreradlista"/>
  </w:abstractNum>
  <w:abstractNum w:abstractNumId="21" w15:restartNumberingAfterBreak="0">
    <w:nsid w:val="61AC437A"/>
    <w:multiLevelType w:val="multilevel"/>
    <w:tmpl w:val="E2FEA49E"/>
    <w:numStyleLink w:val="RKNumreraderubriker"/>
  </w:abstractNum>
  <w:abstractNum w:abstractNumId="22" w15:restartNumberingAfterBreak="0">
    <w:nsid w:val="76322898"/>
    <w:multiLevelType w:val="multilevel"/>
    <w:tmpl w:val="186C6512"/>
    <w:numStyleLink w:val="Strecklistan"/>
  </w:abstractNum>
  <w:abstractNum w:abstractNumId="23" w15:restartNumberingAfterBreak="0">
    <w:nsid w:val="7FA104E4"/>
    <w:multiLevelType w:val="hybridMultilevel"/>
    <w:tmpl w:val="7792AE10"/>
    <w:lvl w:ilvl="0" w:tplc="BB903BAA">
      <w:start w:val="2"/>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9"/>
  </w:num>
  <w:num w:numId="2">
    <w:abstractNumId w:val="21"/>
  </w:num>
  <w:num w:numId="3">
    <w:abstractNumId w:val="16"/>
  </w:num>
  <w:num w:numId="4">
    <w:abstractNumId w:val="9"/>
  </w:num>
  <w:num w:numId="5">
    <w:abstractNumId w:val="4"/>
  </w:num>
  <w:num w:numId="6">
    <w:abstractNumId w:val="12"/>
  </w:num>
  <w:num w:numId="7">
    <w:abstractNumId w:val="22"/>
  </w:num>
  <w:num w:numId="8">
    <w:abstractNumId w:val="20"/>
  </w:num>
  <w:num w:numId="9">
    <w:abstractNumId w:val="1"/>
  </w:num>
  <w:num w:numId="10">
    <w:abstractNumId w:val="0"/>
  </w:num>
  <w:num w:numId="11">
    <w:abstractNumId w:val="3"/>
  </w:num>
  <w:num w:numId="12">
    <w:abstractNumId w:val="2"/>
  </w:num>
  <w:num w:numId="13">
    <w:abstractNumId w:val="10"/>
  </w:num>
  <w:num w:numId="14">
    <w:abstractNumId w:val="8"/>
  </w:num>
  <w:num w:numId="15">
    <w:abstractNumId w:val="13"/>
  </w:num>
  <w:num w:numId="16">
    <w:abstractNumId w:val="17"/>
  </w:num>
  <w:num w:numId="17">
    <w:abstractNumId w:val="23"/>
  </w:num>
  <w:num w:numId="18">
    <w:abstractNumId w:val="15"/>
  </w:num>
  <w:num w:numId="19">
    <w:abstractNumId w:val="18"/>
  </w:num>
  <w:num w:numId="20">
    <w:abstractNumId w:val="5"/>
  </w:num>
  <w:num w:numId="21">
    <w:abstractNumId w:val="21"/>
  </w:num>
  <w:num w:numId="22">
    <w:abstractNumId w:val="21"/>
  </w:num>
  <w:num w:numId="23">
    <w:abstractNumId w:val="6"/>
  </w:num>
  <w:num w:numId="24">
    <w:abstractNumId w:val="11"/>
  </w:num>
  <w:num w:numId="25">
    <w:abstractNumId w:val="7"/>
  </w:num>
  <w:num w:numId="2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259"/>
    <w:rsid w:val="00004D5C"/>
    <w:rsid w:val="00005F68"/>
    <w:rsid w:val="00012B00"/>
    <w:rsid w:val="00026711"/>
    <w:rsid w:val="00041EDC"/>
    <w:rsid w:val="00054418"/>
    <w:rsid w:val="00057FE0"/>
    <w:rsid w:val="000757FC"/>
    <w:rsid w:val="000862E0"/>
    <w:rsid w:val="0009284B"/>
    <w:rsid w:val="00093408"/>
    <w:rsid w:val="0009435C"/>
    <w:rsid w:val="00094B90"/>
    <w:rsid w:val="000C61D1"/>
    <w:rsid w:val="000C7958"/>
    <w:rsid w:val="000E12D9"/>
    <w:rsid w:val="000F00B8"/>
    <w:rsid w:val="000F1FA2"/>
    <w:rsid w:val="00103755"/>
    <w:rsid w:val="00121002"/>
    <w:rsid w:val="00133CB3"/>
    <w:rsid w:val="001351CF"/>
    <w:rsid w:val="00170CE4"/>
    <w:rsid w:val="00173126"/>
    <w:rsid w:val="00192E34"/>
    <w:rsid w:val="001A5484"/>
    <w:rsid w:val="001C0D58"/>
    <w:rsid w:val="001C5DC9"/>
    <w:rsid w:val="001C71A9"/>
    <w:rsid w:val="001F0629"/>
    <w:rsid w:val="001F0736"/>
    <w:rsid w:val="001F4302"/>
    <w:rsid w:val="001F525B"/>
    <w:rsid w:val="001F570D"/>
    <w:rsid w:val="00204079"/>
    <w:rsid w:val="00211B4E"/>
    <w:rsid w:val="00213258"/>
    <w:rsid w:val="00221CC9"/>
    <w:rsid w:val="00222258"/>
    <w:rsid w:val="00223AD6"/>
    <w:rsid w:val="00233D52"/>
    <w:rsid w:val="0023413C"/>
    <w:rsid w:val="00247000"/>
    <w:rsid w:val="002605A1"/>
    <w:rsid w:val="00260B56"/>
    <w:rsid w:val="00260D2D"/>
    <w:rsid w:val="0027738C"/>
    <w:rsid w:val="00281106"/>
    <w:rsid w:val="00282D27"/>
    <w:rsid w:val="00292420"/>
    <w:rsid w:val="002A314A"/>
    <w:rsid w:val="002B4DA9"/>
    <w:rsid w:val="002C718A"/>
    <w:rsid w:val="002E4D3F"/>
    <w:rsid w:val="002F66A6"/>
    <w:rsid w:val="003050DB"/>
    <w:rsid w:val="00310561"/>
    <w:rsid w:val="003128E2"/>
    <w:rsid w:val="00312BD0"/>
    <w:rsid w:val="00326476"/>
    <w:rsid w:val="00326C03"/>
    <w:rsid w:val="00340DE0"/>
    <w:rsid w:val="00342327"/>
    <w:rsid w:val="00347E11"/>
    <w:rsid w:val="00350C92"/>
    <w:rsid w:val="00367478"/>
    <w:rsid w:val="00370311"/>
    <w:rsid w:val="00380663"/>
    <w:rsid w:val="0038587E"/>
    <w:rsid w:val="00392ED4"/>
    <w:rsid w:val="003A5969"/>
    <w:rsid w:val="003A5C58"/>
    <w:rsid w:val="003C7BE0"/>
    <w:rsid w:val="003D0DD3"/>
    <w:rsid w:val="003D17EF"/>
    <w:rsid w:val="003D3535"/>
    <w:rsid w:val="003E6020"/>
    <w:rsid w:val="0041223B"/>
    <w:rsid w:val="0042068E"/>
    <w:rsid w:val="00427AE5"/>
    <w:rsid w:val="00452183"/>
    <w:rsid w:val="00462402"/>
    <w:rsid w:val="004660C8"/>
    <w:rsid w:val="00472EBA"/>
    <w:rsid w:val="00474676"/>
    <w:rsid w:val="0047511B"/>
    <w:rsid w:val="00480EC3"/>
    <w:rsid w:val="0048317E"/>
    <w:rsid w:val="00485601"/>
    <w:rsid w:val="004865B8"/>
    <w:rsid w:val="00486C0D"/>
    <w:rsid w:val="00490A7A"/>
    <w:rsid w:val="00491796"/>
    <w:rsid w:val="004B66DA"/>
    <w:rsid w:val="004C70EE"/>
    <w:rsid w:val="004E25CD"/>
    <w:rsid w:val="004F0448"/>
    <w:rsid w:val="004F6525"/>
    <w:rsid w:val="00514936"/>
    <w:rsid w:val="0052127C"/>
    <w:rsid w:val="00544738"/>
    <w:rsid w:val="005456E4"/>
    <w:rsid w:val="00547B89"/>
    <w:rsid w:val="005606BC"/>
    <w:rsid w:val="00567799"/>
    <w:rsid w:val="00571A0B"/>
    <w:rsid w:val="005850D7"/>
    <w:rsid w:val="0058679A"/>
    <w:rsid w:val="00596E2B"/>
    <w:rsid w:val="005A21D8"/>
    <w:rsid w:val="005A5193"/>
    <w:rsid w:val="005E2F29"/>
    <w:rsid w:val="005E4E79"/>
    <w:rsid w:val="00605CB7"/>
    <w:rsid w:val="006175D7"/>
    <w:rsid w:val="006208E5"/>
    <w:rsid w:val="00626E99"/>
    <w:rsid w:val="00631F82"/>
    <w:rsid w:val="00650080"/>
    <w:rsid w:val="00654B4D"/>
    <w:rsid w:val="006611B7"/>
    <w:rsid w:val="00670A48"/>
    <w:rsid w:val="00672F6F"/>
    <w:rsid w:val="00674062"/>
    <w:rsid w:val="0069523C"/>
    <w:rsid w:val="006A65EB"/>
    <w:rsid w:val="006B4A30"/>
    <w:rsid w:val="006B7569"/>
    <w:rsid w:val="006C28EE"/>
    <w:rsid w:val="006D3188"/>
    <w:rsid w:val="006E08FC"/>
    <w:rsid w:val="006F2588"/>
    <w:rsid w:val="00710A6C"/>
    <w:rsid w:val="00712266"/>
    <w:rsid w:val="00726999"/>
    <w:rsid w:val="00735BC0"/>
    <w:rsid w:val="00750C93"/>
    <w:rsid w:val="00757B3B"/>
    <w:rsid w:val="007635C1"/>
    <w:rsid w:val="00773075"/>
    <w:rsid w:val="00782B3F"/>
    <w:rsid w:val="0079641B"/>
    <w:rsid w:val="007A1887"/>
    <w:rsid w:val="007A629C"/>
    <w:rsid w:val="007C44FF"/>
    <w:rsid w:val="007C7BDB"/>
    <w:rsid w:val="007D148C"/>
    <w:rsid w:val="007D73AB"/>
    <w:rsid w:val="007E46A3"/>
    <w:rsid w:val="00804C1B"/>
    <w:rsid w:val="008178E6"/>
    <w:rsid w:val="008337AB"/>
    <w:rsid w:val="008375D5"/>
    <w:rsid w:val="00852211"/>
    <w:rsid w:val="00860D14"/>
    <w:rsid w:val="00875DDD"/>
    <w:rsid w:val="00891929"/>
    <w:rsid w:val="008A0A0D"/>
    <w:rsid w:val="008C562B"/>
    <w:rsid w:val="008D3090"/>
    <w:rsid w:val="008D4306"/>
    <w:rsid w:val="008D4508"/>
    <w:rsid w:val="008E77D6"/>
    <w:rsid w:val="008F5E61"/>
    <w:rsid w:val="00907AAD"/>
    <w:rsid w:val="0091053B"/>
    <w:rsid w:val="00927247"/>
    <w:rsid w:val="00930137"/>
    <w:rsid w:val="0094502D"/>
    <w:rsid w:val="00947013"/>
    <w:rsid w:val="00984EA2"/>
    <w:rsid w:val="00986CC3"/>
    <w:rsid w:val="009920AA"/>
    <w:rsid w:val="009A4D0A"/>
    <w:rsid w:val="009C2459"/>
    <w:rsid w:val="009D44FA"/>
    <w:rsid w:val="009D5D40"/>
    <w:rsid w:val="009D6B1B"/>
    <w:rsid w:val="009D7888"/>
    <w:rsid w:val="009E107B"/>
    <w:rsid w:val="009E18D6"/>
    <w:rsid w:val="00A00D24"/>
    <w:rsid w:val="00A01F5C"/>
    <w:rsid w:val="00A02732"/>
    <w:rsid w:val="00A04DF6"/>
    <w:rsid w:val="00A3270B"/>
    <w:rsid w:val="00A43B02"/>
    <w:rsid w:val="00A5156E"/>
    <w:rsid w:val="00A56824"/>
    <w:rsid w:val="00A67276"/>
    <w:rsid w:val="00A67840"/>
    <w:rsid w:val="00A743AC"/>
    <w:rsid w:val="00A77E82"/>
    <w:rsid w:val="00A87A54"/>
    <w:rsid w:val="00AA1809"/>
    <w:rsid w:val="00AB6313"/>
    <w:rsid w:val="00AD3E49"/>
    <w:rsid w:val="00AE41AB"/>
    <w:rsid w:val="00AF0BB7"/>
    <w:rsid w:val="00AF0EDE"/>
    <w:rsid w:val="00B0234E"/>
    <w:rsid w:val="00B06751"/>
    <w:rsid w:val="00B1447E"/>
    <w:rsid w:val="00B2062B"/>
    <w:rsid w:val="00B2169D"/>
    <w:rsid w:val="00B21CBB"/>
    <w:rsid w:val="00B21E7E"/>
    <w:rsid w:val="00B24BE1"/>
    <w:rsid w:val="00B316CA"/>
    <w:rsid w:val="00B356C7"/>
    <w:rsid w:val="00B41F72"/>
    <w:rsid w:val="00B426F1"/>
    <w:rsid w:val="00B517E1"/>
    <w:rsid w:val="00B55E70"/>
    <w:rsid w:val="00B60238"/>
    <w:rsid w:val="00B837A9"/>
    <w:rsid w:val="00B84409"/>
    <w:rsid w:val="00BA34A7"/>
    <w:rsid w:val="00BB5683"/>
    <w:rsid w:val="00BD0826"/>
    <w:rsid w:val="00BE3210"/>
    <w:rsid w:val="00C12978"/>
    <w:rsid w:val="00C141C6"/>
    <w:rsid w:val="00C2071A"/>
    <w:rsid w:val="00C20ACB"/>
    <w:rsid w:val="00C26068"/>
    <w:rsid w:val="00C271A8"/>
    <w:rsid w:val="00C35091"/>
    <w:rsid w:val="00C37A77"/>
    <w:rsid w:val="00C461E6"/>
    <w:rsid w:val="00C50ABB"/>
    <w:rsid w:val="00C53DD8"/>
    <w:rsid w:val="00C93EBA"/>
    <w:rsid w:val="00CA7FF5"/>
    <w:rsid w:val="00CB1E7C"/>
    <w:rsid w:val="00CB2EA1"/>
    <w:rsid w:val="00CB43F1"/>
    <w:rsid w:val="00CB6EDE"/>
    <w:rsid w:val="00CC41BA"/>
    <w:rsid w:val="00CC5259"/>
    <w:rsid w:val="00CC63E8"/>
    <w:rsid w:val="00CD1C6C"/>
    <w:rsid w:val="00CD6169"/>
    <w:rsid w:val="00D021D2"/>
    <w:rsid w:val="00D13D8A"/>
    <w:rsid w:val="00D279D8"/>
    <w:rsid w:val="00D27C8E"/>
    <w:rsid w:val="00D4141B"/>
    <w:rsid w:val="00D4145D"/>
    <w:rsid w:val="00D5467F"/>
    <w:rsid w:val="00D6730A"/>
    <w:rsid w:val="00D76068"/>
    <w:rsid w:val="00D76B01"/>
    <w:rsid w:val="00D84704"/>
    <w:rsid w:val="00D87CA8"/>
    <w:rsid w:val="00D95424"/>
    <w:rsid w:val="00DB714B"/>
    <w:rsid w:val="00DE2EA4"/>
    <w:rsid w:val="00DF5BFB"/>
    <w:rsid w:val="00E26E20"/>
    <w:rsid w:val="00E469E4"/>
    <w:rsid w:val="00E475C3"/>
    <w:rsid w:val="00E509B0"/>
    <w:rsid w:val="00E57728"/>
    <w:rsid w:val="00E7161F"/>
    <w:rsid w:val="00EA1688"/>
    <w:rsid w:val="00ED592E"/>
    <w:rsid w:val="00ED6ABD"/>
    <w:rsid w:val="00EE3C0F"/>
    <w:rsid w:val="00EF2A7F"/>
    <w:rsid w:val="00F03EAC"/>
    <w:rsid w:val="00F14024"/>
    <w:rsid w:val="00F259D7"/>
    <w:rsid w:val="00F32D05"/>
    <w:rsid w:val="00F35263"/>
    <w:rsid w:val="00F3569E"/>
    <w:rsid w:val="00F404D9"/>
    <w:rsid w:val="00F53418"/>
    <w:rsid w:val="00F53AEA"/>
    <w:rsid w:val="00F66093"/>
    <w:rsid w:val="00F848D6"/>
    <w:rsid w:val="00FA5DDD"/>
    <w:rsid w:val="00FD0B7B"/>
    <w:rsid w:val="00FD2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F681CC"/>
  <w15:docId w15:val="{E1F33083-4889-4E29-94B9-1141D7D5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351CF"/>
  </w:style>
  <w:style w:type="paragraph" w:styleId="Rubrik1">
    <w:name w:val="heading 1"/>
    <w:basedOn w:val="Brdtext"/>
    <w:next w:val="Brdtext"/>
    <w:link w:val="Rubrik1Char"/>
    <w:uiPriority w:val="1"/>
    <w:qFormat/>
    <w:rsid w:val="00CA7FF5"/>
    <w:pPr>
      <w:keepNext/>
      <w:keepLines/>
      <w:numPr>
        <w:numId w:val="2"/>
      </w:numPr>
      <w:spacing w:before="320" w:after="80"/>
      <w:ind w:left="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C5259"/>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C5259"/>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C525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C525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CC41B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1351C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1351CF"/>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1351C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8"/>
      </w:numPr>
      <w:spacing w:after="100"/>
    </w:pPr>
  </w:style>
  <w:style w:type="paragraph" w:styleId="Numreradlista2">
    <w:name w:val="List Number 2"/>
    <w:basedOn w:val="Normal"/>
    <w:uiPriority w:val="6"/>
    <w:semiHidden/>
    <w:rsid w:val="00DB714B"/>
    <w:pPr>
      <w:numPr>
        <w:ilvl w:val="1"/>
        <w:numId w:val="8"/>
      </w:numPr>
      <w:spacing w:after="100"/>
      <w:contextualSpacing/>
    </w:pPr>
  </w:style>
  <w:style w:type="paragraph" w:styleId="Punktlista">
    <w:name w:val="List Bullet"/>
    <w:basedOn w:val="Normal"/>
    <w:uiPriority w:val="6"/>
    <w:rsid w:val="00B2169D"/>
    <w:pPr>
      <w:numPr>
        <w:numId w:val="6"/>
      </w:numPr>
      <w:spacing w:after="100"/>
      <w:contextualSpacing/>
    </w:pPr>
  </w:style>
  <w:style w:type="paragraph" w:styleId="Punktlista2">
    <w:name w:val="List Bullet 2"/>
    <w:basedOn w:val="Normal"/>
    <w:uiPriority w:val="6"/>
    <w:semiHidden/>
    <w:rsid w:val="00B2169D"/>
    <w:pPr>
      <w:numPr>
        <w:ilvl w:val="1"/>
        <w:numId w:val="6"/>
      </w:numPr>
      <w:spacing w:after="100"/>
      <w:ind w:left="850" w:hanging="425"/>
      <w:contextualSpacing/>
    </w:pPr>
  </w:style>
  <w:style w:type="numbering" w:customStyle="1" w:styleId="RKNumreradlista">
    <w:name w:val="RK Numrerad lista"/>
    <w:uiPriority w:val="99"/>
    <w:rsid w:val="00DB714B"/>
    <w:pPr>
      <w:numPr>
        <w:numId w:val="3"/>
      </w:numPr>
    </w:pPr>
  </w:style>
  <w:style w:type="paragraph" w:customStyle="1" w:styleId="Strecklista">
    <w:name w:val="Strecklista"/>
    <w:basedOn w:val="Punktlista"/>
    <w:uiPriority w:val="6"/>
    <w:qFormat/>
    <w:rsid w:val="007A629C"/>
    <w:pPr>
      <w:numPr>
        <w:numId w:val="7"/>
      </w:numPr>
    </w:pPr>
    <w:rPr>
      <w:noProof/>
    </w:rPr>
  </w:style>
  <w:style w:type="numbering" w:customStyle="1" w:styleId="RKPunktlista">
    <w:name w:val="RK Punktlista"/>
    <w:uiPriority w:val="99"/>
    <w:rsid w:val="00891929"/>
    <w:pPr>
      <w:numPr>
        <w:numId w:val="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5"/>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8"/>
      </w:numPr>
      <w:spacing w:after="100"/>
      <w:contextualSpacing/>
    </w:pPr>
  </w:style>
  <w:style w:type="paragraph" w:customStyle="1" w:styleId="Strecklista3">
    <w:name w:val="Strecklista 3"/>
    <w:basedOn w:val="Brdtext"/>
    <w:uiPriority w:val="6"/>
    <w:semiHidden/>
    <w:qFormat/>
    <w:rsid w:val="007A629C"/>
    <w:pPr>
      <w:numPr>
        <w:ilvl w:val="2"/>
        <w:numId w:val="7"/>
      </w:numPr>
      <w:spacing w:after="100"/>
    </w:pPr>
    <w:rPr>
      <w:noProof/>
    </w:rPr>
  </w:style>
  <w:style w:type="paragraph" w:styleId="Punktlista3">
    <w:name w:val="List Bullet 3"/>
    <w:basedOn w:val="Normal"/>
    <w:uiPriority w:val="6"/>
    <w:semiHidden/>
    <w:rsid w:val="00B2169D"/>
    <w:pPr>
      <w:numPr>
        <w:ilvl w:val="2"/>
        <w:numId w:val="6"/>
      </w:numPr>
      <w:spacing w:after="100"/>
      <w:contextualSpacing/>
    </w:pPr>
  </w:style>
  <w:style w:type="paragraph" w:customStyle="1" w:styleId="Brdtextmedram">
    <w:name w:val="Brödtext med ram"/>
    <w:basedOn w:val="Brdtext"/>
    <w:qFormat/>
    <w:rsid w:val="00B2062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1351CF"/>
    <w:rPr>
      <w:rFonts w:ascii="Calibri" w:hAnsi="Calibri" w:cs="Calibri"/>
      <w:sz w:val="16"/>
    </w:rPr>
  </w:style>
  <w:style w:type="character" w:styleId="Kommentarsreferens">
    <w:name w:val="annotation reference"/>
    <w:basedOn w:val="Standardstycketeckensnitt"/>
    <w:semiHidden/>
    <w:rsid w:val="005A21D8"/>
    <w:rPr>
      <w:sz w:val="16"/>
      <w:szCs w:val="16"/>
    </w:rPr>
  </w:style>
  <w:style w:type="paragraph" w:styleId="Kommentarer">
    <w:name w:val="annotation text"/>
    <w:basedOn w:val="Normal"/>
    <w:link w:val="KommentarerChar"/>
    <w:semiHidden/>
    <w:rsid w:val="005A21D8"/>
    <w:pPr>
      <w:overflowPunct w:val="0"/>
      <w:autoSpaceDE w:val="0"/>
      <w:autoSpaceDN w:val="0"/>
      <w:adjustRightInd w:val="0"/>
      <w:spacing w:after="0" w:line="320" w:lineRule="atLeast"/>
      <w:textAlignment w:val="baseline"/>
    </w:pPr>
    <w:rPr>
      <w:rFonts w:eastAsia="Times New Roman" w:cs="Times New Roman"/>
      <w:sz w:val="20"/>
      <w:szCs w:val="20"/>
    </w:rPr>
  </w:style>
  <w:style w:type="character" w:customStyle="1" w:styleId="KommentarerChar">
    <w:name w:val="Kommentarer Char"/>
    <w:basedOn w:val="Standardstycketeckensnitt"/>
    <w:link w:val="Kommentarer"/>
    <w:semiHidden/>
    <w:rsid w:val="001351CF"/>
    <w:rPr>
      <w:rFonts w:eastAsia="Times New Roman" w:cs="Times New Roman"/>
      <w:sz w:val="20"/>
      <w:szCs w:val="20"/>
    </w:rPr>
  </w:style>
  <w:style w:type="paragraph" w:styleId="Ballongtext">
    <w:name w:val="Balloon Text"/>
    <w:basedOn w:val="Normal"/>
    <w:link w:val="BallongtextChar"/>
    <w:uiPriority w:val="99"/>
    <w:semiHidden/>
    <w:unhideWhenUsed/>
    <w:rsid w:val="005A21D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21D8"/>
    <w:rPr>
      <w:rFonts w:ascii="Segoe UI" w:hAnsi="Segoe UI" w:cs="Segoe UI"/>
      <w:sz w:val="18"/>
      <w:szCs w:val="18"/>
    </w:rPr>
  </w:style>
  <w:style w:type="paragraph" w:styleId="Adress-brev">
    <w:name w:val="envelope address"/>
    <w:basedOn w:val="Normal"/>
    <w:uiPriority w:val="99"/>
    <w:semiHidden/>
    <w:unhideWhenUsed/>
    <w:rsid w:val="00CC525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C5259"/>
    <w:pPr>
      <w:spacing w:after="0" w:line="240" w:lineRule="auto"/>
    </w:pPr>
  </w:style>
  <w:style w:type="character" w:customStyle="1" w:styleId="AnteckningsrubrikChar">
    <w:name w:val="Anteckningsrubrik Char"/>
    <w:basedOn w:val="Standardstycketeckensnitt"/>
    <w:link w:val="Anteckningsrubrik"/>
    <w:uiPriority w:val="99"/>
    <w:semiHidden/>
    <w:rsid w:val="00CC5259"/>
  </w:style>
  <w:style w:type="paragraph" w:styleId="Avslutandetext">
    <w:name w:val="Closing"/>
    <w:basedOn w:val="Normal"/>
    <w:link w:val="AvslutandetextChar"/>
    <w:uiPriority w:val="99"/>
    <w:semiHidden/>
    <w:unhideWhenUsed/>
    <w:rsid w:val="00CC5259"/>
    <w:pPr>
      <w:spacing w:after="0" w:line="240" w:lineRule="auto"/>
      <w:ind w:left="4252"/>
    </w:pPr>
  </w:style>
  <w:style w:type="character" w:customStyle="1" w:styleId="AvslutandetextChar">
    <w:name w:val="Avslutande text Char"/>
    <w:basedOn w:val="Standardstycketeckensnitt"/>
    <w:link w:val="Avslutandetext"/>
    <w:uiPriority w:val="99"/>
    <w:semiHidden/>
    <w:rsid w:val="00CC5259"/>
  </w:style>
  <w:style w:type="paragraph" w:styleId="Avsndaradress-brev">
    <w:name w:val="envelope return"/>
    <w:basedOn w:val="Normal"/>
    <w:uiPriority w:val="99"/>
    <w:semiHidden/>
    <w:unhideWhenUsed/>
    <w:rsid w:val="00CC525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C5259"/>
    <w:pPr>
      <w:spacing w:after="120" w:line="480" w:lineRule="auto"/>
    </w:pPr>
  </w:style>
  <w:style w:type="character" w:customStyle="1" w:styleId="Brdtext2Char">
    <w:name w:val="Brödtext 2 Char"/>
    <w:basedOn w:val="Standardstycketeckensnitt"/>
    <w:link w:val="Brdtext2"/>
    <w:uiPriority w:val="99"/>
    <w:semiHidden/>
    <w:rsid w:val="00CC5259"/>
  </w:style>
  <w:style w:type="paragraph" w:styleId="Brdtext3">
    <w:name w:val="Body Text 3"/>
    <w:basedOn w:val="Normal"/>
    <w:link w:val="Brdtext3Char"/>
    <w:uiPriority w:val="99"/>
    <w:semiHidden/>
    <w:unhideWhenUsed/>
    <w:rsid w:val="00CC5259"/>
    <w:pPr>
      <w:spacing w:after="120"/>
    </w:pPr>
    <w:rPr>
      <w:sz w:val="16"/>
      <w:szCs w:val="16"/>
    </w:rPr>
  </w:style>
  <w:style w:type="character" w:customStyle="1" w:styleId="Brdtext3Char">
    <w:name w:val="Brödtext 3 Char"/>
    <w:basedOn w:val="Standardstycketeckensnitt"/>
    <w:link w:val="Brdtext3"/>
    <w:uiPriority w:val="99"/>
    <w:semiHidden/>
    <w:rsid w:val="00CC5259"/>
    <w:rPr>
      <w:sz w:val="16"/>
      <w:szCs w:val="16"/>
    </w:rPr>
  </w:style>
  <w:style w:type="paragraph" w:styleId="Brdtextmedfrstaindrag">
    <w:name w:val="Body Text First Indent"/>
    <w:basedOn w:val="Brdtext"/>
    <w:link w:val="BrdtextmedfrstaindragChar"/>
    <w:uiPriority w:val="99"/>
    <w:semiHidden/>
    <w:unhideWhenUsed/>
    <w:rsid w:val="00CC525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C5259"/>
  </w:style>
  <w:style w:type="paragraph" w:styleId="Brdtextmedfrstaindrag2">
    <w:name w:val="Body Text First Indent 2"/>
    <w:basedOn w:val="Brdtextmedindrag"/>
    <w:link w:val="Brdtextmedfrstaindrag2Char"/>
    <w:uiPriority w:val="99"/>
    <w:semiHidden/>
    <w:unhideWhenUsed/>
    <w:rsid w:val="00CC525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C5259"/>
  </w:style>
  <w:style w:type="paragraph" w:styleId="Brdtextmedindrag2">
    <w:name w:val="Body Text Indent 2"/>
    <w:basedOn w:val="Normal"/>
    <w:link w:val="Brdtextmedindrag2Char"/>
    <w:uiPriority w:val="99"/>
    <w:semiHidden/>
    <w:unhideWhenUsed/>
    <w:rsid w:val="00CC525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C5259"/>
  </w:style>
  <w:style w:type="paragraph" w:styleId="Brdtextmedindrag3">
    <w:name w:val="Body Text Indent 3"/>
    <w:basedOn w:val="Normal"/>
    <w:link w:val="Brdtextmedindrag3Char"/>
    <w:uiPriority w:val="99"/>
    <w:semiHidden/>
    <w:unhideWhenUsed/>
    <w:rsid w:val="00CC525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C5259"/>
    <w:rPr>
      <w:sz w:val="16"/>
      <w:szCs w:val="16"/>
    </w:rPr>
  </w:style>
  <w:style w:type="paragraph" w:styleId="Citat">
    <w:name w:val="Quote"/>
    <w:basedOn w:val="Normal"/>
    <w:next w:val="Normal"/>
    <w:link w:val="CitatChar"/>
    <w:uiPriority w:val="29"/>
    <w:semiHidden/>
    <w:qFormat/>
    <w:rsid w:val="00CC525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C5259"/>
    <w:rPr>
      <w:i/>
      <w:iCs/>
      <w:color w:val="404040" w:themeColor="text1" w:themeTint="BF"/>
    </w:rPr>
  </w:style>
  <w:style w:type="paragraph" w:styleId="Citatfrteckning">
    <w:name w:val="table of authorities"/>
    <w:basedOn w:val="Normal"/>
    <w:next w:val="Normal"/>
    <w:uiPriority w:val="99"/>
    <w:semiHidden/>
    <w:unhideWhenUsed/>
    <w:rsid w:val="00CC5259"/>
    <w:pPr>
      <w:spacing w:after="0"/>
      <w:ind w:left="250" w:hanging="250"/>
    </w:pPr>
  </w:style>
  <w:style w:type="paragraph" w:styleId="Citatfrteckningsrubrik">
    <w:name w:val="toa heading"/>
    <w:basedOn w:val="Normal"/>
    <w:next w:val="Normal"/>
    <w:uiPriority w:val="99"/>
    <w:semiHidden/>
    <w:unhideWhenUsed/>
    <w:rsid w:val="00CC525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C5259"/>
  </w:style>
  <w:style w:type="character" w:customStyle="1" w:styleId="DatumChar">
    <w:name w:val="Datum Char"/>
    <w:basedOn w:val="Standardstycketeckensnitt"/>
    <w:link w:val="Datum"/>
    <w:uiPriority w:val="99"/>
    <w:semiHidden/>
    <w:rsid w:val="00CC5259"/>
  </w:style>
  <w:style w:type="paragraph" w:styleId="Dokumentversikt">
    <w:name w:val="Document Map"/>
    <w:basedOn w:val="Normal"/>
    <w:link w:val="DokumentversiktChar"/>
    <w:uiPriority w:val="99"/>
    <w:semiHidden/>
    <w:unhideWhenUsed/>
    <w:rsid w:val="00CC5259"/>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C5259"/>
    <w:rPr>
      <w:rFonts w:ascii="Segoe UI" w:hAnsi="Segoe UI" w:cs="Segoe UI"/>
      <w:sz w:val="16"/>
      <w:szCs w:val="16"/>
    </w:rPr>
  </w:style>
  <w:style w:type="paragraph" w:styleId="E-postsignatur">
    <w:name w:val="E-mail Signature"/>
    <w:basedOn w:val="Normal"/>
    <w:link w:val="E-postsignaturChar"/>
    <w:uiPriority w:val="99"/>
    <w:semiHidden/>
    <w:unhideWhenUsed/>
    <w:rsid w:val="00CC5259"/>
    <w:pPr>
      <w:spacing w:after="0" w:line="240" w:lineRule="auto"/>
    </w:pPr>
  </w:style>
  <w:style w:type="character" w:customStyle="1" w:styleId="E-postsignaturChar">
    <w:name w:val="E-postsignatur Char"/>
    <w:basedOn w:val="Standardstycketeckensnitt"/>
    <w:link w:val="E-postsignatur"/>
    <w:uiPriority w:val="99"/>
    <w:semiHidden/>
    <w:rsid w:val="00CC5259"/>
  </w:style>
  <w:style w:type="paragraph" w:styleId="Figurfrteckning">
    <w:name w:val="table of figures"/>
    <w:basedOn w:val="Normal"/>
    <w:next w:val="Normal"/>
    <w:uiPriority w:val="99"/>
    <w:semiHidden/>
    <w:unhideWhenUsed/>
    <w:rsid w:val="00CC5259"/>
    <w:pPr>
      <w:spacing w:after="0"/>
    </w:pPr>
  </w:style>
  <w:style w:type="paragraph" w:styleId="HTML-adress">
    <w:name w:val="HTML Address"/>
    <w:basedOn w:val="Normal"/>
    <w:link w:val="HTML-adressChar"/>
    <w:uiPriority w:val="99"/>
    <w:semiHidden/>
    <w:unhideWhenUsed/>
    <w:rsid w:val="00CC5259"/>
    <w:pPr>
      <w:spacing w:after="0" w:line="240" w:lineRule="auto"/>
    </w:pPr>
    <w:rPr>
      <w:i/>
      <w:iCs/>
    </w:rPr>
  </w:style>
  <w:style w:type="character" w:customStyle="1" w:styleId="HTML-adressChar">
    <w:name w:val="HTML - adress Char"/>
    <w:basedOn w:val="Standardstycketeckensnitt"/>
    <w:link w:val="HTML-adress"/>
    <w:uiPriority w:val="99"/>
    <w:semiHidden/>
    <w:rsid w:val="00CC5259"/>
    <w:rPr>
      <w:i/>
      <w:iCs/>
    </w:rPr>
  </w:style>
  <w:style w:type="paragraph" w:styleId="HTML-frformaterad">
    <w:name w:val="HTML Preformatted"/>
    <w:basedOn w:val="Normal"/>
    <w:link w:val="HTML-frformateradChar"/>
    <w:uiPriority w:val="99"/>
    <w:semiHidden/>
    <w:unhideWhenUsed/>
    <w:rsid w:val="00CC525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C5259"/>
    <w:rPr>
      <w:rFonts w:ascii="Consolas" w:hAnsi="Consolas"/>
      <w:sz w:val="20"/>
      <w:szCs w:val="20"/>
    </w:rPr>
  </w:style>
  <w:style w:type="paragraph" w:styleId="Index1">
    <w:name w:val="index 1"/>
    <w:basedOn w:val="Normal"/>
    <w:next w:val="Normal"/>
    <w:autoRedefine/>
    <w:uiPriority w:val="99"/>
    <w:semiHidden/>
    <w:unhideWhenUsed/>
    <w:rsid w:val="00CC5259"/>
    <w:pPr>
      <w:spacing w:after="0" w:line="240" w:lineRule="auto"/>
      <w:ind w:left="250" w:hanging="250"/>
    </w:pPr>
  </w:style>
  <w:style w:type="paragraph" w:styleId="Index2">
    <w:name w:val="index 2"/>
    <w:basedOn w:val="Normal"/>
    <w:next w:val="Normal"/>
    <w:autoRedefine/>
    <w:uiPriority w:val="99"/>
    <w:semiHidden/>
    <w:unhideWhenUsed/>
    <w:rsid w:val="00CC5259"/>
    <w:pPr>
      <w:spacing w:after="0" w:line="240" w:lineRule="auto"/>
      <w:ind w:left="500" w:hanging="250"/>
    </w:pPr>
  </w:style>
  <w:style w:type="paragraph" w:styleId="Index3">
    <w:name w:val="index 3"/>
    <w:basedOn w:val="Normal"/>
    <w:next w:val="Normal"/>
    <w:autoRedefine/>
    <w:uiPriority w:val="99"/>
    <w:semiHidden/>
    <w:unhideWhenUsed/>
    <w:rsid w:val="00CC5259"/>
    <w:pPr>
      <w:spacing w:after="0" w:line="240" w:lineRule="auto"/>
      <w:ind w:left="750" w:hanging="250"/>
    </w:pPr>
  </w:style>
  <w:style w:type="paragraph" w:styleId="Index4">
    <w:name w:val="index 4"/>
    <w:basedOn w:val="Normal"/>
    <w:next w:val="Normal"/>
    <w:autoRedefine/>
    <w:uiPriority w:val="99"/>
    <w:semiHidden/>
    <w:unhideWhenUsed/>
    <w:rsid w:val="00CC5259"/>
    <w:pPr>
      <w:spacing w:after="0" w:line="240" w:lineRule="auto"/>
      <w:ind w:left="1000" w:hanging="250"/>
    </w:pPr>
  </w:style>
  <w:style w:type="paragraph" w:styleId="Index5">
    <w:name w:val="index 5"/>
    <w:basedOn w:val="Normal"/>
    <w:next w:val="Normal"/>
    <w:autoRedefine/>
    <w:uiPriority w:val="99"/>
    <w:semiHidden/>
    <w:unhideWhenUsed/>
    <w:rsid w:val="00CC5259"/>
    <w:pPr>
      <w:spacing w:after="0" w:line="240" w:lineRule="auto"/>
      <w:ind w:left="1250" w:hanging="250"/>
    </w:pPr>
  </w:style>
  <w:style w:type="paragraph" w:styleId="Index6">
    <w:name w:val="index 6"/>
    <w:basedOn w:val="Normal"/>
    <w:next w:val="Normal"/>
    <w:autoRedefine/>
    <w:uiPriority w:val="99"/>
    <w:semiHidden/>
    <w:unhideWhenUsed/>
    <w:rsid w:val="00CC5259"/>
    <w:pPr>
      <w:spacing w:after="0" w:line="240" w:lineRule="auto"/>
      <w:ind w:left="1500" w:hanging="250"/>
    </w:pPr>
  </w:style>
  <w:style w:type="paragraph" w:styleId="Index7">
    <w:name w:val="index 7"/>
    <w:basedOn w:val="Normal"/>
    <w:next w:val="Normal"/>
    <w:autoRedefine/>
    <w:uiPriority w:val="99"/>
    <w:semiHidden/>
    <w:unhideWhenUsed/>
    <w:rsid w:val="00CC5259"/>
    <w:pPr>
      <w:spacing w:after="0" w:line="240" w:lineRule="auto"/>
      <w:ind w:left="1750" w:hanging="250"/>
    </w:pPr>
  </w:style>
  <w:style w:type="paragraph" w:styleId="Index8">
    <w:name w:val="index 8"/>
    <w:basedOn w:val="Normal"/>
    <w:next w:val="Normal"/>
    <w:autoRedefine/>
    <w:uiPriority w:val="99"/>
    <w:semiHidden/>
    <w:unhideWhenUsed/>
    <w:rsid w:val="00CC5259"/>
    <w:pPr>
      <w:spacing w:after="0" w:line="240" w:lineRule="auto"/>
      <w:ind w:left="2000" w:hanging="250"/>
    </w:pPr>
  </w:style>
  <w:style w:type="paragraph" w:styleId="Index9">
    <w:name w:val="index 9"/>
    <w:basedOn w:val="Normal"/>
    <w:next w:val="Normal"/>
    <w:autoRedefine/>
    <w:uiPriority w:val="99"/>
    <w:semiHidden/>
    <w:unhideWhenUsed/>
    <w:rsid w:val="00CC5259"/>
    <w:pPr>
      <w:spacing w:after="0" w:line="240" w:lineRule="auto"/>
      <w:ind w:left="2250" w:hanging="250"/>
    </w:pPr>
  </w:style>
  <w:style w:type="paragraph" w:styleId="Indexrubrik">
    <w:name w:val="index heading"/>
    <w:basedOn w:val="Normal"/>
    <w:next w:val="Index1"/>
    <w:uiPriority w:val="99"/>
    <w:semiHidden/>
    <w:unhideWhenUsed/>
    <w:rsid w:val="00CC5259"/>
    <w:rPr>
      <w:rFonts w:asciiTheme="majorHAnsi" w:eastAsiaTheme="majorEastAsia" w:hAnsiTheme="majorHAnsi" w:cstheme="majorBidi"/>
      <w:b/>
      <w:bCs/>
    </w:rPr>
  </w:style>
  <w:style w:type="paragraph" w:styleId="Indragetstycke">
    <w:name w:val="Block Text"/>
    <w:basedOn w:val="Normal"/>
    <w:uiPriority w:val="99"/>
    <w:semiHidden/>
    <w:unhideWhenUsed/>
    <w:rsid w:val="00CC5259"/>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C5259"/>
    <w:pPr>
      <w:spacing w:after="0" w:line="240" w:lineRule="auto"/>
    </w:pPr>
  </w:style>
  <w:style w:type="paragraph" w:styleId="Inledning">
    <w:name w:val="Salutation"/>
    <w:basedOn w:val="Normal"/>
    <w:next w:val="Normal"/>
    <w:link w:val="InledningChar"/>
    <w:uiPriority w:val="99"/>
    <w:semiHidden/>
    <w:unhideWhenUsed/>
    <w:rsid w:val="00CC5259"/>
  </w:style>
  <w:style w:type="character" w:customStyle="1" w:styleId="InledningChar">
    <w:name w:val="Inledning Char"/>
    <w:basedOn w:val="Standardstycketeckensnitt"/>
    <w:link w:val="Inledning"/>
    <w:uiPriority w:val="99"/>
    <w:semiHidden/>
    <w:rsid w:val="00CC5259"/>
  </w:style>
  <w:style w:type="paragraph" w:styleId="Innehll4">
    <w:name w:val="toc 4"/>
    <w:basedOn w:val="Normal"/>
    <w:next w:val="Normal"/>
    <w:autoRedefine/>
    <w:uiPriority w:val="39"/>
    <w:semiHidden/>
    <w:unhideWhenUsed/>
    <w:rsid w:val="00CC5259"/>
    <w:pPr>
      <w:spacing w:after="100"/>
      <w:ind w:left="750"/>
    </w:pPr>
  </w:style>
  <w:style w:type="paragraph" w:styleId="Innehll5">
    <w:name w:val="toc 5"/>
    <w:basedOn w:val="Normal"/>
    <w:next w:val="Normal"/>
    <w:autoRedefine/>
    <w:uiPriority w:val="39"/>
    <w:semiHidden/>
    <w:unhideWhenUsed/>
    <w:rsid w:val="00CC5259"/>
    <w:pPr>
      <w:spacing w:after="100"/>
      <w:ind w:left="1000"/>
    </w:pPr>
  </w:style>
  <w:style w:type="paragraph" w:styleId="Innehll6">
    <w:name w:val="toc 6"/>
    <w:basedOn w:val="Normal"/>
    <w:next w:val="Normal"/>
    <w:autoRedefine/>
    <w:uiPriority w:val="39"/>
    <w:semiHidden/>
    <w:unhideWhenUsed/>
    <w:rsid w:val="00CC5259"/>
    <w:pPr>
      <w:spacing w:after="100"/>
      <w:ind w:left="1250"/>
    </w:pPr>
  </w:style>
  <w:style w:type="paragraph" w:styleId="Innehll7">
    <w:name w:val="toc 7"/>
    <w:basedOn w:val="Normal"/>
    <w:next w:val="Normal"/>
    <w:autoRedefine/>
    <w:uiPriority w:val="39"/>
    <w:semiHidden/>
    <w:unhideWhenUsed/>
    <w:rsid w:val="00CC5259"/>
    <w:pPr>
      <w:spacing w:after="100"/>
      <w:ind w:left="1500"/>
    </w:pPr>
  </w:style>
  <w:style w:type="paragraph" w:styleId="Innehll8">
    <w:name w:val="toc 8"/>
    <w:basedOn w:val="Normal"/>
    <w:next w:val="Normal"/>
    <w:autoRedefine/>
    <w:uiPriority w:val="39"/>
    <w:semiHidden/>
    <w:unhideWhenUsed/>
    <w:rsid w:val="00CC5259"/>
    <w:pPr>
      <w:spacing w:after="100"/>
      <w:ind w:left="1750"/>
    </w:pPr>
  </w:style>
  <w:style w:type="paragraph" w:styleId="Innehll9">
    <w:name w:val="toc 9"/>
    <w:basedOn w:val="Normal"/>
    <w:next w:val="Normal"/>
    <w:autoRedefine/>
    <w:uiPriority w:val="39"/>
    <w:semiHidden/>
    <w:unhideWhenUsed/>
    <w:rsid w:val="00CC5259"/>
    <w:pPr>
      <w:spacing w:after="100"/>
      <w:ind w:left="2000"/>
    </w:pPr>
  </w:style>
  <w:style w:type="paragraph" w:styleId="Kommentarsmne">
    <w:name w:val="annotation subject"/>
    <w:basedOn w:val="Kommentarer"/>
    <w:next w:val="Kommentarer"/>
    <w:link w:val="KommentarsmneChar"/>
    <w:uiPriority w:val="99"/>
    <w:semiHidden/>
    <w:unhideWhenUsed/>
    <w:rsid w:val="00CC5259"/>
    <w:pPr>
      <w:overflowPunct/>
      <w:autoSpaceDE/>
      <w:autoSpaceDN/>
      <w:adjustRightInd/>
      <w:spacing w:after="280" w:line="240" w:lineRule="auto"/>
      <w:textAlignment w:val="auto"/>
    </w:pPr>
    <w:rPr>
      <w:rFonts w:eastAsiaTheme="minorHAnsi" w:cstheme="minorBidi"/>
      <w:b/>
      <w:bCs/>
    </w:rPr>
  </w:style>
  <w:style w:type="character" w:customStyle="1" w:styleId="KommentarsmneChar">
    <w:name w:val="Kommentarsämne Char"/>
    <w:basedOn w:val="KommentarerChar"/>
    <w:link w:val="Kommentarsmne"/>
    <w:uiPriority w:val="99"/>
    <w:semiHidden/>
    <w:rsid w:val="00CC5259"/>
    <w:rPr>
      <w:rFonts w:eastAsia="Times New Roman" w:cs="Times New Roman"/>
      <w:b/>
      <w:bCs/>
      <w:sz w:val="20"/>
      <w:szCs w:val="20"/>
    </w:rPr>
  </w:style>
  <w:style w:type="paragraph" w:styleId="Lista">
    <w:name w:val="List"/>
    <w:basedOn w:val="Normal"/>
    <w:uiPriority w:val="99"/>
    <w:semiHidden/>
    <w:unhideWhenUsed/>
    <w:rsid w:val="00CC5259"/>
    <w:pPr>
      <w:ind w:left="283" w:hanging="283"/>
      <w:contextualSpacing/>
    </w:pPr>
  </w:style>
  <w:style w:type="paragraph" w:styleId="Lista2">
    <w:name w:val="List 2"/>
    <w:basedOn w:val="Normal"/>
    <w:uiPriority w:val="99"/>
    <w:semiHidden/>
    <w:unhideWhenUsed/>
    <w:rsid w:val="00CC5259"/>
    <w:pPr>
      <w:ind w:left="566" w:hanging="283"/>
      <w:contextualSpacing/>
    </w:pPr>
  </w:style>
  <w:style w:type="paragraph" w:styleId="Lista3">
    <w:name w:val="List 3"/>
    <w:basedOn w:val="Normal"/>
    <w:uiPriority w:val="99"/>
    <w:semiHidden/>
    <w:unhideWhenUsed/>
    <w:rsid w:val="00CC5259"/>
    <w:pPr>
      <w:ind w:left="849" w:hanging="283"/>
      <w:contextualSpacing/>
    </w:pPr>
  </w:style>
  <w:style w:type="paragraph" w:styleId="Lista4">
    <w:name w:val="List 4"/>
    <w:basedOn w:val="Normal"/>
    <w:uiPriority w:val="99"/>
    <w:semiHidden/>
    <w:unhideWhenUsed/>
    <w:rsid w:val="00CC5259"/>
    <w:pPr>
      <w:ind w:left="1132" w:hanging="283"/>
      <w:contextualSpacing/>
    </w:pPr>
  </w:style>
  <w:style w:type="paragraph" w:styleId="Lista5">
    <w:name w:val="List 5"/>
    <w:basedOn w:val="Normal"/>
    <w:uiPriority w:val="99"/>
    <w:semiHidden/>
    <w:unhideWhenUsed/>
    <w:rsid w:val="00CC5259"/>
    <w:pPr>
      <w:ind w:left="1415" w:hanging="283"/>
      <w:contextualSpacing/>
    </w:pPr>
  </w:style>
  <w:style w:type="paragraph" w:styleId="Listafortstt">
    <w:name w:val="List Continue"/>
    <w:basedOn w:val="Normal"/>
    <w:uiPriority w:val="99"/>
    <w:semiHidden/>
    <w:unhideWhenUsed/>
    <w:rsid w:val="00CC5259"/>
    <w:pPr>
      <w:spacing w:after="120"/>
      <w:ind w:left="283"/>
      <w:contextualSpacing/>
    </w:pPr>
  </w:style>
  <w:style w:type="paragraph" w:styleId="Listafortstt2">
    <w:name w:val="List Continue 2"/>
    <w:basedOn w:val="Normal"/>
    <w:uiPriority w:val="99"/>
    <w:semiHidden/>
    <w:unhideWhenUsed/>
    <w:rsid w:val="00CC5259"/>
    <w:pPr>
      <w:spacing w:after="120"/>
      <w:ind w:left="566"/>
      <w:contextualSpacing/>
    </w:pPr>
  </w:style>
  <w:style w:type="paragraph" w:styleId="Listafortstt3">
    <w:name w:val="List Continue 3"/>
    <w:basedOn w:val="Normal"/>
    <w:uiPriority w:val="99"/>
    <w:semiHidden/>
    <w:unhideWhenUsed/>
    <w:rsid w:val="00CC5259"/>
    <w:pPr>
      <w:spacing w:after="120"/>
      <w:ind w:left="849"/>
      <w:contextualSpacing/>
    </w:pPr>
  </w:style>
  <w:style w:type="paragraph" w:styleId="Listafortstt4">
    <w:name w:val="List Continue 4"/>
    <w:basedOn w:val="Normal"/>
    <w:uiPriority w:val="99"/>
    <w:semiHidden/>
    <w:unhideWhenUsed/>
    <w:rsid w:val="00CC5259"/>
    <w:pPr>
      <w:spacing w:after="120"/>
      <w:ind w:left="1132"/>
      <w:contextualSpacing/>
    </w:pPr>
  </w:style>
  <w:style w:type="paragraph" w:styleId="Listafortstt5">
    <w:name w:val="List Continue 5"/>
    <w:basedOn w:val="Normal"/>
    <w:uiPriority w:val="99"/>
    <w:semiHidden/>
    <w:unhideWhenUsed/>
    <w:rsid w:val="00CC5259"/>
    <w:pPr>
      <w:spacing w:after="120"/>
      <w:ind w:left="1415"/>
      <w:contextualSpacing/>
    </w:pPr>
  </w:style>
  <w:style w:type="paragraph" w:styleId="Liststycke">
    <w:name w:val="List Paragraph"/>
    <w:basedOn w:val="Normal"/>
    <w:uiPriority w:val="34"/>
    <w:semiHidden/>
    <w:qFormat/>
    <w:rsid w:val="00CC5259"/>
    <w:pPr>
      <w:ind w:left="720"/>
      <w:contextualSpacing/>
    </w:pPr>
  </w:style>
  <w:style w:type="paragraph" w:styleId="Litteraturfrteckning">
    <w:name w:val="Bibliography"/>
    <w:basedOn w:val="Normal"/>
    <w:next w:val="Normal"/>
    <w:uiPriority w:val="37"/>
    <w:semiHidden/>
    <w:unhideWhenUsed/>
    <w:rsid w:val="00CC5259"/>
  </w:style>
  <w:style w:type="paragraph" w:styleId="Makrotext">
    <w:name w:val="macro"/>
    <w:link w:val="MakrotextChar"/>
    <w:uiPriority w:val="99"/>
    <w:semiHidden/>
    <w:unhideWhenUsed/>
    <w:rsid w:val="00CC525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C5259"/>
    <w:rPr>
      <w:rFonts w:ascii="Consolas" w:hAnsi="Consolas"/>
      <w:sz w:val="20"/>
      <w:szCs w:val="20"/>
    </w:rPr>
  </w:style>
  <w:style w:type="paragraph" w:styleId="Meddelanderubrik">
    <w:name w:val="Message Header"/>
    <w:basedOn w:val="Normal"/>
    <w:link w:val="MeddelanderubrikChar"/>
    <w:uiPriority w:val="99"/>
    <w:semiHidden/>
    <w:unhideWhenUsed/>
    <w:rsid w:val="00CC525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C525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C5259"/>
    <w:rPr>
      <w:rFonts w:ascii="Times New Roman" w:hAnsi="Times New Roman" w:cs="Times New Roman"/>
      <w:sz w:val="24"/>
      <w:szCs w:val="24"/>
    </w:rPr>
  </w:style>
  <w:style w:type="paragraph" w:styleId="Normaltindrag">
    <w:name w:val="Normal Indent"/>
    <w:basedOn w:val="Normal"/>
    <w:uiPriority w:val="99"/>
    <w:semiHidden/>
    <w:unhideWhenUsed/>
    <w:rsid w:val="00CC5259"/>
    <w:pPr>
      <w:ind w:left="1304"/>
    </w:pPr>
  </w:style>
  <w:style w:type="paragraph" w:styleId="Numreradlista4">
    <w:name w:val="List Number 4"/>
    <w:basedOn w:val="Normal"/>
    <w:uiPriority w:val="99"/>
    <w:semiHidden/>
    <w:unhideWhenUsed/>
    <w:rsid w:val="00CC5259"/>
    <w:pPr>
      <w:numPr>
        <w:numId w:val="9"/>
      </w:numPr>
      <w:contextualSpacing/>
    </w:pPr>
  </w:style>
  <w:style w:type="paragraph" w:styleId="Numreradlista5">
    <w:name w:val="List Number 5"/>
    <w:basedOn w:val="Normal"/>
    <w:uiPriority w:val="99"/>
    <w:semiHidden/>
    <w:unhideWhenUsed/>
    <w:rsid w:val="00CC5259"/>
    <w:pPr>
      <w:numPr>
        <w:numId w:val="10"/>
      </w:numPr>
      <w:contextualSpacing/>
    </w:pPr>
  </w:style>
  <w:style w:type="paragraph" w:styleId="Oformateradtext">
    <w:name w:val="Plain Text"/>
    <w:basedOn w:val="Normal"/>
    <w:link w:val="OformateradtextChar"/>
    <w:uiPriority w:val="99"/>
    <w:semiHidden/>
    <w:unhideWhenUsed/>
    <w:rsid w:val="00CC525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C5259"/>
    <w:rPr>
      <w:rFonts w:ascii="Consolas" w:hAnsi="Consolas"/>
      <w:sz w:val="21"/>
      <w:szCs w:val="21"/>
    </w:rPr>
  </w:style>
  <w:style w:type="paragraph" w:styleId="Punktlista4">
    <w:name w:val="List Bullet 4"/>
    <w:basedOn w:val="Normal"/>
    <w:uiPriority w:val="99"/>
    <w:semiHidden/>
    <w:unhideWhenUsed/>
    <w:rsid w:val="00CC5259"/>
    <w:pPr>
      <w:numPr>
        <w:numId w:val="11"/>
      </w:numPr>
      <w:contextualSpacing/>
    </w:pPr>
  </w:style>
  <w:style w:type="paragraph" w:styleId="Punktlista5">
    <w:name w:val="List Bullet 5"/>
    <w:basedOn w:val="Normal"/>
    <w:uiPriority w:val="99"/>
    <w:semiHidden/>
    <w:unhideWhenUsed/>
    <w:rsid w:val="00CC5259"/>
    <w:pPr>
      <w:numPr>
        <w:numId w:val="12"/>
      </w:numPr>
      <w:contextualSpacing/>
    </w:pPr>
  </w:style>
  <w:style w:type="character" w:customStyle="1" w:styleId="Rubrik6Char">
    <w:name w:val="Rubrik 6 Char"/>
    <w:basedOn w:val="Standardstycketeckensnitt"/>
    <w:link w:val="Rubrik6"/>
    <w:uiPriority w:val="9"/>
    <w:semiHidden/>
    <w:rsid w:val="00CC5259"/>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C5259"/>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C5259"/>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C5259"/>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CC5259"/>
    <w:pPr>
      <w:spacing w:after="0" w:line="240" w:lineRule="auto"/>
      <w:ind w:left="4252"/>
    </w:pPr>
  </w:style>
  <w:style w:type="character" w:customStyle="1" w:styleId="SignaturChar">
    <w:name w:val="Signatur Char"/>
    <w:basedOn w:val="Standardstycketeckensnitt"/>
    <w:link w:val="Signatur"/>
    <w:uiPriority w:val="99"/>
    <w:semiHidden/>
    <w:rsid w:val="00CC5259"/>
  </w:style>
  <w:style w:type="paragraph" w:styleId="Slutkommentar">
    <w:name w:val="endnote text"/>
    <w:basedOn w:val="Normal"/>
    <w:link w:val="SlutkommentarChar"/>
    <w:uiPriority w:val="99"/>
    <w:semiHidden/>
    <w:unhideWhenUsed/>
    <w:rsid w:val="00CC5259"/>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CC5259"/>
    <w:rPr>
      <w:sz w:val="20"/>
      <w:szCs w:val="20"/>
    </w:rPr>
  </w:style>
  <w:style w:type="paragraph" w:styleId="Starktcitat">
    <w:name w:val="Intense Quote"/>
    <w:basedOn w:val="Normal"/>
    <w:next w:val="Normal"/>
    <w:link w:val="StarktcitatChar"/>
    <w:uiPriority w:val="30"/>
    <w:semiHidden/>
    <w:qFormat/>
    <w:rsid w:val="00CC5259"/>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C5259"/>
    <w:rPr>
      <w:i/>
      <w:iCs/>
      <w:color w:val="1A3050" w:themeColor="accent1"/>
    </w:rPr>
  </w:style>
  <w:style w:type="paragraph" w:styleId="Underrubrik">
    <w:name w:val="Subtitle"/>
    <w:basedOn w:val="Normal"/>
    <w:next w:val="Normal"/>
    <w:link w:val="UnderrubrikChar"/>
    <w:uiPriority w:val="11"/>
    <w:semiHidden/>
    <w:qFormat/>
    <w:rsid w:val="00CC5259"/>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C5259"/>
    <w:rPr>
      <w:rFonts w:eastAsiaTheme="minorEastAsia"/>
      <w:color w:val="5A5A5A" w:themeColor="text1" w:themeTint="A5"/>
      <w:spacing w:val="15"/>
      <w:sz w:val="22"/>
      <w:szCs w:val="22"/>
    </w:rPr>
  </w:style>
  <w:style w:type="paragraph" w:customStyle="1" w:styleId="RKnormal">
    <w:name w:val="RKnormal"/>
    <w:basedOn w:val="Normal"/>
    <w:link w:val="RKnormalChar"/>
    <w:rsid w:val="00427AE5"/>
    <w:pPr>
      <w:tabs>
        <w:tab w:val="left" w:pos="709"/>
        <w:tab w:val="left" w:pos="2835"/>
      </w:tabs>
      <w:overflowPunct w:val="0"/>
      <w:autoSpaceDE w:val="0"/>
      <w:autoSpaceDN w:val="0"/>
      <w:adjustRightInd w:val="0"/>
      <w:spacing w:after="0" w:line="240" w:lineRule="atLeast"/>
      <w:textAlignment w:val="baseline"/>
    </w:pPr>
    <w:rPr>
      <w:rFonts w:ascii="OrigGarmnd BT" w:eastAsia="Times New Roman" w:hAnsi="OrigGarmnd BT" w:cs="Times New Roman"/>
      <w:sz w:val="24"/>
      <w:szCs w:val="20"/>
    </w:rPr>
  </w:style>
  <w:style w:type="character" w:customStyle="1" w:styleId="RKnormalChar">
    <w:name w:val="RKnormal Char"/>
    <w:link w:val="RKnormal"/>
    <w:rsid w:val="00427AE5"/>
    <w:rPr>
      <w:rFonts w:ascii="OrigGarmnd BT" w:eastAsia="Times New Roman" w:hAnsi="OrigGarmnd BT" w:cs="Times New Roman"/>
      <w:sz w:val="24"/>
      <w:szCs w:val="20"/>
    </w:rPr>
  </w:style>
  <w:style w:type="numbering" w:customStyle="1" w:styleId="RKNumreraderubriker1">
    <w:name w:val="RK Numrerade rubriker1"/>
    <w:uiPriority w:val="99"/>
    <w:rsid w:val="0027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7601">
      <w:bodyDiv w:val="1"/>
      <w:marLeft w:val="0"/>
      <w:marRight w:val="0"/>
      <w:marTop w:val="0"/>
      <w:marBottom w:val="0"/>
      <w:divBdr>
        <w:top w:val="none" w:sz="0" w:space="0" w:color="auto"/>
        <w:left w:val="none" w:sz="0" w:space="0" w:color="auto"/>
        <w:bottom w:val="none" w:sz="0" w:space="0" w:color="auto"/>
        <w:right w:val="none" w:sz="0" w:space="0" w:color="auto"/>
      </w:divBdr>
    </w:div>
    <w:div w:id="1200777216">
      <w:bodyDiv w:val="1"/>
      <w:marLeft w:val="0"/>
      <w:marRight w:val="0"/>
      <w:marTop w:val="0"/>
      <w:marBottom w:val="0"/>
      <w:divBdr>
        <w:top w:val="none" w:sz="0" w:space="0" w:color="auto"/>
        <w:left w:val="none" w:sz="0" w:space="0" w:color="auto"/>
        <w:bottom w:val="none" w:sz="0" w:space="0" w:color="auto"/>
        <w:right w:val="none" w:sz="0" w:space="0" w:color="auto"/>
      </w:divBdr>
    </w:div>
    <w:div w:id="12692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EU%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992B8E6755444BAA865F9A1AC1E4D5"/>
        <w:category>
          <w:name w:val="Allmänt"/>
          <w:gallery w:val="placeholder"/>
        </w:category>
        <w:types>
          <w:type w:val="bbPlcHdr"/>
        </w:types>
        <w:behaviors>
          <w:behavior w:val="content"/>
        </w:behaviors>
        <w:guid w:val="{8896DFE3-191F-48D4-8DF6-9CBC8724DCC2}"/>
      </w:docPartPr>
      <w:docPartBody>
        <w:p w:rsidR="008B0BE8" w:rsidRDefault="0090502B" w:rsidP="0090502B">
          <w:pPr>
            <w:pStyle w:val="75992B8E6755444BAA865F9A1AC1E4D5"/>
          </w:pPr>
          <w:r w:rsidRPr="00710A6C">
            <w:rPr>
              <w:rStyle w:val="Platshllartext"/>
              <w:b/>
            </w:rPr>
            <w:t xml:space="preserve"> </w:t>
          </w:r>
        </w:p>
      </w:docPartBody>
    </w:docPart>
    <w:docPart>
      <w:docPartPr>
        <w:name w:val="FF49A42FD22F4DCA91BA67FB48DB88EC"/>
        <w:category>
          <w:name w:val="Allmänt"/>
          <w:gallery w:val="placeholder"/>
        </w:category>
        <w:types>
          <w:type w:val="bbPlcHdr"/>
        </w:types>
        <w:behaviors>
          <w:behavior w:val="content"/>
        </w:behaviors>
        <w:guid w:val="{28B8D895-254C-4286-9CD2-EEDE19D569CF}"/>
      </w:docPartPr>
      <w:docPartBody>
        <w:p w:rsidR="008B0BE8" w:rsidRDefault="0090502B" w:rsidP="0090502B">
          <w:pPr>
            <w:pStyle w:val="FF49A42FD22F4DCA91BA67FB48DB88EC"/>
          </w:pPr>
          <w:r>
            <w:rPr>
              <w:rStyle w:val="Platshllartext"/>
            </w:rPr>
            <w:t xml:space="preserve"> </w:t>
          </w:r>
        </w:p>
      </w:docPartBody>
    </w:docPart>
    <w:docPart>
      <w:docPartPr>
        <w:name w:val="A321935F37964236A33625CF2A938ECF"/>
        <w:category>
          <w:name w:val="Allmänt"/>
          <w:gallery w:val="placeholder"/>
        </w:category>
        <w:types>
          <w:type w:val="bbPlcHdr"/>
        </w:types>
        <w:behaviors>
          <w:behavior w:val="content"/>
        </w:behaviors>
        <w:guid w:val="{558884AC-6B8E-4DFF-80A2-8B236110FE53}"/>
      </w:docPartPr>
      <w:docPartBody>
        <w:p w:rsidR="008B0BE8" w:rsidRDefault="0090502B" w:rsidP="0090502B">
          <w:pPr>
            <w:pStyle w:val="A321935F37964236A33625CF2A938ECF"/>
          </w:pPr>
          <w:r>
            <w:t xml:space="preserve"> </w:t>
          </w:r>
        </w:p>
      </w:docPartBody>
    </w:docPart>
    <w:docPart>
      <w:docPartPr>
        <w:name w:val="34BD04DD1E164F4D972C49E71D9D7E34"/>
        <w:category>
          <w:name w:val="Allmänt"/>
          <w:gallery w:val="placeholder"/>
        </w:category>
        <w:types>
          <w:type w:val="bbPlcHdr"/>
        </w:types>
        <w:behaviors>
          <w:behavior w:val="content"/>
        </w:behaviors>
        <w:guid w:val="{3E570C72-3297-4B30-BD7D-4A3BAC78028F}"/>
      </w:docPartPr>
      <w:docPartBody>
        <w:p w:rsidR="008B0BE8" w:rsidRDefault="0090502B" w:rsidP="0090502B">
          <w:pPr>
            <w:pStyle w:val="34BD04DD1E164F4D972C49E71D9D7E34"/>
          </w:pPr>
          <w:r>
            <w:rPr>
              <w:rStyle w:val="Platshllartext"/>
            </w:rPr>
            <w:t xml:space="preserve"> </w:t>
          </w:r>
        </w:p>
      </w:docPartBody>
    </w:docPart>
    <w:docPart>
      <w:docPartPr>
        <w:name w:val="6B64EBCC09AF4420BFEB733773A1C7C3"/>
        <w:category>
          <w:name w:val="Allmänt"/>
          <w:gallery w:val="placeholder"/>
        </w:category>
        <w:types>
          <w:type w:val="bbPlcHdr"/>
        </w:types>
        <w:behaviors>
          <w:behavior w:val="content"/>
        </w:behaviors>
        <w:guid w:val="{49E45553-7135-4C3C-B754-E64EF118C96A}"/>
      </w:docPartPr>
      <w:docPartBody>
        <w:p w:rsidR="008B0BE8" w:rsidRDefault="0090502B" w:rsidP="0090502B">
          <w:pPr>
            <w:pStyle w:val="6B64EBCC09AF4420BFEB733773A1C7C3"/>
          </w:pPr>
          <w:r>
            <w:t xml:space="preserve">     </w:t>
          </w:r>
        </w:p>
      </w:docPartBody>
    </w:docPart>
    <w:docPart>
      <w:docPartPr>
        <w:name w:val="5AE703FBBDFC4B8F9F9AB5255864C480"/>
        <w:category>
          <w:name w:val="Allmänt"/>
          <w:gallery w:val="placeholder"/>
        </w:category>
        <w:types>
          <w:type w:val="bbPlcHdr"/>
        </w:types>
        <w:behaviors>
          <w:behavior w:val="content"/>
        </w:behaviors>
        <w:guid w:val="{BBEE984C-B375-4081-B8DA-536044884008}"/>
      </w:docPartPr>
      <w:docPartBody>
        <w:p w:rsidR="008B0BE8" w:rsidRDefault="0090502B" w:rsidP="0090502B">
          <w:pPr>
            <w:pStyle w:val="5AE703FBBDFC4B8F9F9AB5255864C48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02B"/>
    <w:rsid w:val="008B0BE8"/>
    <w:rsid w:val="009050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A808C1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2BD924723284035BE77EFF65B6A702A">
    <w:name w:val="62BD924723284035BE77EFF65B6A702A"/>
    <w:rsid w:val="0090502B"/>
  </w:style>
  <w:style w:type="character" w:styleId="Platshllartext">
    <w:name w:val="Placeholder Text"/>
    <w:basedOn w:val="Standardstycketeckensnitt"/>
    <w:uiPriority w:val="99"/>
    <w:semiHidden/>
    <w:rsid w:val="0090502B"/>
    <w:rPr>
      <w:color w:val="808080"/>
    </w:rPr>
  </w:style>
  <w:style w:type="paragraph" w:customStyle="1" w:styleId="75992B8E6755444BAA865F9A1AC1E4D5">
    <w:name w:val="75992B8E6755444BAA865F9A1AC1E4D5"/>
    <w:rsid w:val="0090502B"/>
  </w:style>
  <w:style w:type="paragraph" w:customStyle="1" w:styleId="FF49A42FD22F4DCA91BA67FB48DB88EC">
    <w:name w:val="FF49A42FD22F4DCA91BA67FB48DB88EC"/>
    <w:rsid w:val="0090502B"/>
  </w:style>
  <w:style w:type="paragraph" w:customStyle="1" w:styleId="42F5792916134B69A7AD36EACADB94BB">
    <w:name w:val="42F5792916134B69A7AD36EACADB94BB"/>
    <w:rsid w:val="0090502B"/>
  </w:style>
  <w:style w:type="paragraph" w:customStyle="1" w:styleId="A321935F37964236A33625CF2A938ECF">
    <w:name w:val="A321935F37964236A33625CF2A938ECF"/>
    <w:rsid w:val="0090502B"/>
  </w:style>
  <w:style w:type="paragraph" w:customStyle="1" w:styleId="7C09A8715D49492CB1FD07AA3AD20392">
    <w:name w:val="7C09A8715D49492CB1FD07AA3AD20392"/>
    <w:rsid w:val="0090502B"/>
  </w:style>
  <w:style w:type="paragraph" w:customStyle="1" w:styleId="34BD04DD1E164F4D972C49E71D9D7E34">
    <w:name w:val="34BD04DD1E164F4D972C49E71D9D7E34"/>
    <w:rsid w:val="0090502B"/>
  </w:style>
  <w:style w:type="paragraph" w:customStyle="1" w:styleId="EBE17F6DAC564D59B845B991C7F90EA6">
    <w:name w:val="EBE17F6DAC564D59B845B991C7F90EA6"/>
    <w:rsid w:val="0090502B"/>
  </w:style>
  <w:style w:type="paragraph" w:customStyle="1" w:styleId="107132DBDA3E47F6862B8AA9AE281430">
    <w:name w:val="107132DBDA3E47F6862B8AA9AE281430"/>
    <w:rsid w:val="0090502B"/>
  </w:style>
  <w:style w:type="paragraph" w:customStyle="1" w:styleId="6B64EBCC09AF4420BFEB733773A1C7C3">
    <w:name w:val="6B64EBCC09AF4420BFEB733773A1C7C3"/>
    <w:rsid w:val="0090502B"/>
  </w:style>
  <w:style w:type="paragraph" w:customStyle="1" w:styleId="5AE703FBBDFC4B8F9F9AB5255864C480">
    <w:name w:val="5AE703FBBDFC4B8F9F9AB5255864C480"/>
    <w:rsid w:val="0090502B"/>
  </w:style>
  <w:style w:type="paragraph" w:customStyle="1" w:styleId="9EDB62CC373B4251B8D007B50807FA23">
    <w:name w:val="9EDB62CC373B4251B8D007B50807FA23"/>
    <w:rsid w:val="009050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Rktemplatetest</RkTemplate>
    <DocType>EU</DocType>
    <DocTypeShowName>Kommenterad dagordning</DocTypeShowName>
    <Status/>
    <Sender>
      <SenderName/>
      <SenderTitle/>
      <SenderMail> </SenderMail>
      <SenderPhone> </SenderPhone>
    </Sender>
    <TopId>1</TopId>
    <TopSender/>
    <OrganisationInfo>
      <Organisatoriskenhet1>Näringsdepartementet</Organisatoriskenhet1>
      <Organisatoriskenhet2>Sekretariatet för EU och internationella frågor</Organisatoriskenhet2>
      <Organisatoriskenhet3> </Organisatoriskenhet3>
      <Organisatoriskenhet1Id>196</Organisatoriskenhet1Id>
      <Organisatoriskenhet2Id>661</Organisatoriskenhet2Id>
      <Organisatoriskenhet3Id> </Organisatoriskenhet3Id>
    </OrganisationInfo>
    <HeaderDate>2017-11-20T00:00:00</HeaderDate>
    <Office/>
    <Dnr>N2017/</Dnr>
    <ParagrafNr/>
    <DocumentTitle/>
    <VisitingAddress/>
    <Extra1>rådet</Extra1>
    <Extra2/>
    <Extra3/>
    <Number/>
    <Recipient/>
    <SenderText>&lt;?xml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wp14"&gt;&lt;w:body&gt;&lt;w:p w:rsidR="00CC5259" w:rsidRPr="00CC5259" w:rsidRDefault="00CC5259" w:rsidP="00340DE0"&gt;&lt;w:pPr&gt;&lt;w:pStyle w:val="Sidhuvud"/&gt;&lt;w:rPr&gt;&lt;w:b/&gt;&lt;/w:rPr&gt;&lt;/w:pPr&gt;&lt;w:r w:rsidRPr="00CC5259"&gt;&lt;w:rPr&gt;&lt;w:b/&gt;&lt;/w:rPr&gt;&lt;w:t&gt;Näringsdepartementet&lt;/w:t&gt;&lt;/w:r&gt;&lt;/w:p&gt;&lt;w:p w:rsidR="00CC5259" w:rsidRDefault="00CC5259" w:rsidP="00340DE0"&gt;&lt;w:pPr&gt;&lt;w:pStyle w:val="Sidhuvud"/&gt;&lt;/w:pPr&gt;&lt;w:r w:rsidRPr="00CC5259"&gt;&lt;w:t&gt;Sekretariatet för EU och internationella frågor&lt;/w:t&gt;&lt;/w:r&gt;&lt;/w:p&gt;&lt;w:p w:rsidR="00000000" w:rsidRDefault="004A3FE9"/&gt;&lt;w:sectPr w:rsidR="00000000"&gt;&lt;w:pgSz w:w="12240" w:h="15840"/&gt;&lt;w:pgMar w:top="1417" w:right="1417" w:bottom="1417" w:left="1417" w:header="720" w:footer="720" w:gutter="0"/&gt;&lt;w:cols w:space="720"/&gt;&lt;/w:sectPr&gt;&lt;/w:body&gt;&lt;/w:document&gt;&lt;/pkg:xmlData&gt;&lt;/pkg:part&gt;&lt;pkg:part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w16se"&gt;&lt;w:docDefaults&gt;&lt;w:rPrDefault&gt;&lt;w:rPr&gt;&lt;w:rFonts w:asciiTheme="minorHAnsi" w:eastAsiaTheme="minorHAnsi" w:hAnsiTheme="minorHAnsi" w:cstheme="minorBidi"/&gt;&lt;w:sz w:val="25"/&gt;&lt;w:szCs w:val="25"/&gt;&lt;w:lang w:val="sv-SE" w:eastAsia="en-US" w:bidi="ar-SA"/&gt;&lt;/w:rPr&gt;&lt;/w:rPrDefault&gt;&lt;w:pPrDefault&gt;&lt;w:pPr&gt;&lt;w:spacing w:after="280" w:line="276" w:lineRule="auto"/&gt;&lt;/w:pPr&gt;&lt;/w:pPrDefault&gt;&lt;/w:docDefaults&gt;&lt;w:style w:type="paragraph" w:default="1" w:styleId="Normal"&gt;&lt;w:name w:val="Normal"/&gt;&lt;w:semiHidden/&gt;&lt;w:qFormat/&gt;&lt;w:rsid w:val="001351CF"/&gt;&lt;/w:style&gt;&lt;w:style w:type="paragraph" w:styleId="Rubrik1"&gt;&lt;w:name w:val="heading 1"/&gt;&lt;w:basedOn w:val="Brdtext"/&gt;&lt;w:next w:val="Brdtext"/&gt;&lt;w:link w:val="Rubrik1Char"/&gt;&lt;w:uiPriority w:val="1"/&gt;&lt;w:qFormat/&gt;&lt;w:rsid w:val="00CA7FF5"/&gt;&lt;w:pPr&gt;&lt;w:keepNext/&gt;&lt;w:keepLines/&gt;&lt;w:numPr&gt;&lt;w:numId w:val="2"/&gt;&lt;/w:numPr&gt;&lt;w:spacing w:before="320" w:after="80"/&gt;&lt;w:outlineLvl w:val="0"/&gt;&lt;/w:pPr&gt;&lt;w:rPr&gt;&lt;w:rFonts w:asciiTheme="majorHAnsi" w:eastAsiaTheme="majorEastAsia" w:hAnsiTheme="majorHAnsi" w:cstheme="majorBidi"/&gt;&lt;w:sz w:val="24"/&gt;&lt;w:szCs w:val="32"/&gt;&lt;/w:rPr&gt;&lt;/w:style&gt;&lt;w:style w:type="paragraph" w:styleId="Rubrik2"&gt;&lt;w:name w:val="heading 2"/&gt;&lt;w:basedOn w:val="Brdtext"/&gt;&lt;w:next w:val="Brdtext"/&gt;&lt;w:link w:val="Rubrik2Char"/&gt;&lt;w:uiPriority w:val="1"/&gt;&lt;w:qFormat/&gt;&lt;w:rsid w:val="00CA7FF5"/&gt;&lt;w:pPr&gt;&lt;w:keepNext/&gt;&lt;w:keepLines/&gt;&lt;w:numPr&gt;&lt;w:ilvl w:val="1"/&gt;&lt;w:numId w:val="2"/&gt;&lt;/w:numPr&gt;&lt;w:spacing w:before="320" w:after="80"/&gt;&lt;w:outlineLvl w:val="1"/&gt;&lt;/w:pPr&gt;&lt;w:rPr&gt;&lt;w:rFonts w:asciiTheme="majorHAnsi" w:eastAsiaTheme="majorEastAsia" w:hAnsiTheme="majorHAnsi" w:cstheme="majorBidi"/&gt;&lt;w:b/&gt;&lt;w:sz w:val="22"/&gt;&lt;w:szCs w:val="26"/&gt;&lt;/w:rPr&gt;&lt;/w:style&gt;&lt;w:style w:type="paragraph" w:styleId="Rubrik3"&gt;&lt;w:name w:val="heading 3"/&gt;&lt;w:basedOn w:val="Brdtext"/&gt;&lt;w:next w:val="Brdtext"/&gt;&lt;w:link w:val="Rubrik3Char"/&gt;&lt;w:uiPriority w:val="1"/&gt;&lt;w:qFormat/&gt;&lt;w:rsid w:val="00CA7FF5"/&gt;&lt;w:pPr&gt;&lt;w:keepNext/&gt;&lt;w:keepLines/&gt;&lt;w:numPr&gt;&lt;w:ilvl w:val="2"/&gt;&lt;w:numId w:val="2"/&gt;&lt;/w:numPr&gt;&lt;w:spacing w:before="320" w:after="80"/&gt;&lt;w:outlineLvl w:val="2"/&gt;&lt;/w:pPr&gt;&lt;w:rPr&gt;&lt;w:rFonts w:asciiTheme="majorHAnsi" w:eastAsiaTheme="majorEastAsia" w:hAnsiTheme="majorHAnsi" w:cstheme="majorBidi"/&gt;&lt;w:sz w:val="22"/&gt;&lt;w:szCs w:val="24"/&gt;&lt;/w:rPr&gt;&lt;/w:style&gt;&lt;w:style w:type="paragraph" w:styleId="Rubrik4"&gt;&lt;w:name w:val="heading 4"/&gt;&lt;w:basedOn w:val="Normal"/&gt;&lt;w:next w:val="Brdtext"/&gt;&lt;w:link w:val="Rubrik4Char"/&gt;&lt;w:uiPriority w:val="1"/&gt;&lt;w:qFormat/&gt;&lt;w:rsid w:val="00CA7FF5"/&gt;&lt;w:pPr&gt;&lt;w:keepNext/&gt;&lt;w:keepLines/&gt;&lt;w:numPr&gt;&lt;w:ilvl w:val="3"/&gt;&lt;w:numId w:val="2"/&gt;&lt;/w:numPr&gt;&lt;w:spacing w:before="320" w:after="80"/&gt;&lt;w:outlineLvl w:val="3"/&gt;&lt;/w:pPr&gt;&lt;w:rPr&gt;&lt;w:rFonts w:asciiTheme="majorHAnsi" w:eastAsiaTheme="majorEastAsia" w:hAnsiTheme="majorHAnsi" w:cstheme="majorBidi"/&gt;&lt;w:b/&gt;&lt;w:iCs/&gt;&lt;w:sz w:val="20"/&gt;&lt;/w:rPr&gt;&lt;/w:style&gt;&lt;w:style w:type="paragraph" w:styleId="Rubrik5"&gt;&lt;w:name w:val="heading 5"/&gt;&lt;w:basedOn w:val="Normal"/&gt;&lt;w:next w:val="Brdtext"/&gt;&lt;w:link w:val="Rubrik5Char"/&gt;&lt;w:uiPriority w:val="1"/&gt;&lt;w:semiHidden/&gt;&lt;w:qFormat/&gt;&lt;w:rsid w:val="00CA7FF5"/&gt;&lt;w:pPr&gt;&lt;w:keepNext/&gt;&lt;w:keepLines/&gt;&lt;w:spacing w:before="320" w:after="80"/&gt;&lt;w:outlineLvl w:val="4"/&gt;&lt;/w:pPr&gt;&lt;w:rPr&gt;&lt;w:rFonts w:asciiTheme="majorHAnsi" w:eastAsiaTheme="majorEastAsia" w:hAnsiTheme="majorHAnsi" w:cstheme="majorBidi"/&gt;&lt;w:sz w:val="20"/&gt;&lt;/w:rPr&gt;&lt;/w:style&gt;&lt;w:style w:type="paragraph" w:styleId="Rubrik6"&gt;&lt;w:name w:val="heading 6"/&gt;&lt;w:basedOn w:val="Normal"/&gt;&lt;w:next w:val="Normal"/&gt;&lt;w:link w:val="Rubrik6Char"/&gt;&lt;w:uiPriority w:val="9"/&gt;&lt;w:semiHidden/&gt;&lt;w:qFormat/&gt;&lt;w:rsid w:val="00CC5259"/&gt;&lt;w:pPr&gt;&lt;w:keepNext/&gt;&lt;w:keepLines/&gt;&lt;w:spacing w:before="40" w:after="0"/&gt;&lt;w:outlineLvl w:val="5"/&gt;&lt;/w:pPr&gt;&lt;w:rPr&gt;&lt;w:rFonts w:asciiTheme="majorHAnsi" w:eastAsiaTheme="majorEastAsia" w:hAnsiTheme="majorHAnsi" w:cstheme="majorBidi"/&gt;&lt;w:color w:val="0D1727" w:themeColor="accent1" w:themeShade="7F"/&gt;&lt;/w:rPr&gt;&lt;/w:style&gt;&lt;w:style w:type="paragraph" w:styleId="Rubrik7"&gt;&lt;w:name w:val="heading 7"/&gt;&lt;w:basedOn w:val="Normal"/&gt;&lt;w:next w:val="Normal"/&gt;&lt;w:link w:val="Rubrik7Char"/&gt;&lt;w:uiPriority w:val="9"/&gt;&lt;w:semiHidden/&gt;&lt;w:qFormat/&gt;&lt;w:rsid w:val="00CC5259"/&gt;&lt;w:pPr&gt;&lt;w:keepNext/&gt;&lt;w:keepLines/&gt;&lt;w:spacing w:before="40" w:after="0"/&gt;&lt;w:outlineLvl w:val="6"/&gt;&lt;/w:pPr&gt;&lt;w:rPr&gt;&lt;w:rFonts w:asciiTheme="majorHAnsi" w:eastAsiaTheme="majorEastAsia" w:hAnsiTheme="majorHAnsi" w:cstheme="majorBidi"/&gt;&lt;w:i/&gt;&lt;w:iCs/&gt;&lt;w:color w:val="0D1727" w:themeColor="accent1" w:themeShade="7F"/&gt;&lt;/w:rPr&gt;&lt;/w:style&gt;&lt;w:style w:type="paragraph" w:styleId="Rubrik8"&gt;&lt;w:name w:val="heading 8"/&gt;&lt;w:basedOn w:val="Normal"/&gt;&lt;w:next w:val="Normal"/&gt;&lt;w:link w:val="Rubrik8Char"/&gt;&lt;w:uiPriority w:val="9"/&gt;&lt;w:semiHidden/&gt;&lt;w:qFormat/&gt;&lt;w:rsid w:val="00CC5259"/&gt;&lt;w:pPr&gt;&lt;w:keepNext/&gt;&lt;w:keepLines/&gt;&lt;w:spacing w:before="40" w:after="0"/&gt;&lt;w:outlineLvl w:val="7"/&gt;&lt;/w:pPr&gt;&lt;w:rPr&gt;&lt;w:rFonts w:asciiTheme="majorHAnsi" w:eastAsiaTheme="majorEastAsia" w:hAnsiTheme="majorHAnsi" w:cstheme="majorBidi"/&gt;&lt;w:color w:val="272727" w:themeColor="text1" w:themeTint="D8"/&gt;&lt;w:sz w:val="21"/&gt;&lt;w:szCs w:val="21"/&gt;&lt;/w:rPr&gt;&lt;/w:style&gt;&lt;w:style w:type="paragraph" w:styleId="Rubrik9"&gt;&lt;w:name w:val="heading 9"/&gt;&lt;w:basedOn w:val="Normal"/&gt;&lt;w:next w:val="Normal"/&gt;&lt;w:link w:val="Rubrik9Char"/&gt;&lt;w:uiPriority w:val="9"/&gt;&lt;w:semiHidden/&gt;&lt;w:qFormat/&gt;&lt;w:rsid w:val="00CC5259"/&gt;&lt;w:pPr&gt;&lt;w:keepNext/&gt;&lt;w:keepLines/&gt;&lt;w:spacing w:before="40" w:after="0"/&gt;&lt;w:outlineLvl w:val="8"/&gt;&lt;/w:pPr&gt;&lt;w:rPr&gt;&lt;w:rFonts w:asciiTheme="majorHAnsi" w:eastAsiaTheme="majorEastAsia" w:hAnsiTheme="majorHAnsi" w:cstheme="majorBidi"/&gt;&lt;w:i/&gt;&lt;w:iCs/&gt;&lt;w:color w:val="272727" w:themeColor="text1" w:themeTint="D8"/&gt;&lt;w:sz w:val="21"/&gt;&lt;w:szCs w:val="21"/&gt;&lt;/w:rPr&gt;&lt;/w:style&gt;&lt;w:style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 w:type="paragraph" w:styleId="Brdtext"&gt;&lt;w:name w:val="Body Text"/&gt;&lt;w:basedOn w:val="Normal"/&gt;&lt;w:link w:val="BrdtextChar"/&gt;&lt;w:qFormat/&gt;&lt;w:rsid w:val="00CC41BA"/&gt;&lt;w:pPr&gt;&lt;w:tabs&gt;&lt;w:tab w:val="left" w:pos="1701"/&gt;&lt;w:tab w:val="left" w:pos="3600"/&gt;&lt;w:tab w:val="left" w:pos="5387"/&gt;&lt;/w:tabs&gt;&lt;/w:pPr&gt;&lt;/w:style&gt;&lt;w:style w:type="character" w:customStyle="1" w:styleId="BrdtextChar"&gt;&lt;w:name w:val="Brödtext Char"/&gt;&lt;w:basedOn w:val="Standardstycketeckensnitt"/&gt;&lt;w:link w:val="Brdtext"/&gt;&lt;w:rsid w:val="00CC41BA"/&gt;&lt;/w:style&gt;&lt;w:style w:type="paragraph" w:styleId="Brdtextmedindrag"&gt;&lt;w:name w:val="Body Text Indent"/&gt;&lt;w:basedOn w:val="Normal"/&gt;&lt;w:link w:val="BrdtextmedindragChar"/&gt;&lt;w:qFormat/&gt;&lt;w:rsid w:val="00CC41BA"/&gt;&lt;w:pPr&gt;&lt;w:tabs&gt;&lt;w:tab w:val="left" w:pos="1701"/&gt;&lt;w:tab w:val="left" w:pos="3600"/&gt;&lt;w:tab w:val="left" w:pos="5387"/&gt;&lt;/w:tabs&gt;&lt;w:ind w:left="284"/&gt;&lt;/w:pPr&gt;&lt;/w:style&gt;&lt;w:style w:type="character" w:customStyle="1" w:styleId="BrdtextmedindragChar"&gt;&lt;w:name w:val="Brödtext med indrag Char"/&gt;&lt;w:basedOn w:val="Standardstycketeckensnitt"/&gt;&lt;w:link w:val="Brdtextmedindrag"/&gt;&lt;w:rsid w:val="00CC41BA"/&gt;&lt;/w:style&gt;&lt;w:style w:type="character" w:customStyle="1" w:styleId="Rubrik1Char"&gt;&lt;w:name w:val="Rubrik 1 Char"/&gt;&lt;w:basedOn w:val="Standardstycketeckensnitt"/&gt;&lt;w:link w:val="Rubrik1"/&gt;&lt;w:uiPriority w:val="1"/&gt;&lt;w:rsid w:val="00CA7FF5"/&gt;&lt;w:rPr&gt;&lt;w:rFonts w:asciiTheme="majorHAnsi" w:eastAsiaTheme="majorEastAsia" w:hAnsiTheme="majorHAnsi" w:cstheme="majorBidi"/&gt;&lt;w:sz w:val="24"/&gt;&lt;w:szCs w:val="32"/&gt;&lt;/w:rPr&gt;&lt;/w:style&gt;&lt;w:style w:type="paragraph" w:styleId="Rubrik"&gt;&lt;w:name w:val="Title"/&gt;&lt;w:basedOn w:val="Normal"/&gt;&lt;w:next w:val="Brdtext"/&gt;&lt;w:link w:val="RubrikChar"/&gt;&lt;w:uiPriority w:val="1"/&gt;&lt;w:qFormat/&gt;&lt;w:rsid w:val="00282D27"/&gt;&lt;w:pPr&gt;&lt;w:keepNext/&gt;&lt;w:keepLines/&gt;&lt;w:spacing w:after="600"/&gt;&lt;w:contextualSpacing/&gt;&lt;/w:pPr&gt;&lt;w:rPr&gt;&lt;w:rFonts w:asciiTheme="majorHAnsi" w:eastAsiaTheme="majorEastAsia" w:hAnsiTheme="majorHAnsi" w:cstheme="majorBidi"/&gt;&lt;w:kern w:val="28"/&gt;&lt;w:sz w:val="26"/&gt;&lt;w:szCs w:val="56"/&gt;&lt;/w:rPr&gt;&lt;/w:style&gt;&lt;w:style w:type="character" w:customStyle="1" w:styleId="RubrikChar"&gt;&lt;w:name w:val="Rubrik Char"/&gt;&lt;w:basedOn w:val="Standardstycketeckensnitt"/&gt;&lt;w:link w:val="Rubrik"/&gt;&lt;w:uiPriority w:val="1"/&gt;&lt;w:rsid w:val="00282D27"/&gt;&lt;w:rPr&gt;&lt;w:rFonts w:asciiTheme="majorHAnsi" w:eastAsiaTheme="majorEastAsia" w:hAnsiTheme="majorHAnsi" w:cstheme="majorBidi"/&gt;&lt;w:kern w:val="28"/&gt;&lt;w:sz w:val="26"/&gt;&lt;w:szCs w:val="56"/&gt;&lt;/w:rPr&gt;&lt;/w:style&gt;&lt;w:style w:type="character" w:customStyle="1" w:styleId="Rubrik2Char"&gt;&lt;w:name w:val="Rubrik 2 Char"/&gt;&lt;w:basedOn w:val="Standardstycketeckensnitt"/&gt;&lt;w:link w:val="Rubrik2"/&gt;&lt;w:uiPriority w:val="1"/&gt;&lt;w:rsid w:val="00CA7FF5"/&gt;&lt;w:rPr&gt;&lt;w:rFonts w:asciiTheme="majorHAnsi" w:eastAsiaTheme="majorEastAsia" w:hAnsiTheme="majorHAnsi" w:cstheme="majorBidi"/&gt;&lt;w:b/&gt;&lt;w:sz w:val="22"/&gt;&lt;w:szCs w:val="26"/&gt;&lt;/w:rPr&gt;&lt;/w:style&gt;&lt;w:style w:type="character" w:customStyle="1" w:styleId="Rubrik3Char"&gt;&lt;w:name w:val="Rubrik 3 Char"/&gt;&lt;w:basedOn w:val="Standardstycketeckensnitt"/&gt;&lt;w:link w:val="Rubrik3"/&gt;&lt;w:uiPriority w:val="1"/&gt;&lt;w:rsid w:val="00CA7FF5"/&gt;&lt;w:rPr&gt;&lt;w:rFonts w:asciiTheme="majorHAnsi" w:eastAsiaTheme="majorEastAsia" w:hAnsiTheme="majorHAnsi" w:cstheme="majorBidi"/&gt;&lt;w:sz w:val="22"/&gt;&lt;w:szCs w:val="24"/&gt;&lt;/w:rPr&gt;&lt;/w:style&gt;&lt;w:style w:type="paragraph" w:customStyle="1" w:styleId="Rubrik1utannumrering"&gt;&lt;w:name w:val="Rubrik 1 utan numrering"/&gt;&lt;w:basedOn w:val="Rubrik1"/&gt;&lt;w:next w:val="Brdtext"/&gt;&lt;w:uiPriority w:val="1"/&gt;&lt;w:qFormat/&gt;&lt;w:rsid w:val="00CA7FF5"/&gt;&lt;w:pPr&gt;&lt;w:numPr&gt;&lt;w:numId w:val="0"/&gt;&lt;/w:numPr&gt;&lt;/w:pPr&gt;&lt;/w:style&gt;&lt;w:style w:type="paragraph" w:customStyle="1" w:styleId="Rubrik2utannumrering"&gt;&lt;w:name w:val="Rubrik 2 utan numrering"/&gt;&lt;w:basedOn w:val="Rubrik2"/&gt;&lt;w:next w:val="Brdtext"/&gt;&lt;w:uiPriority w:val="1"/&gt;&lt;w:qFormat/&gt;&lt;w:rsid w:val="00192E34"/&gt;&lt;w:pPr&gt;&lt;w:numPr&gt;&lt;w:ilvl w:val="0"/&gt;&lt;w:numId w:val="0"/&gt;&lt;/w:numPr&gt;&lt;/w:pPr&gt;&lt;/w:style&gt;&lt;w:style w:type="paragraph" w:customStyle="1" w:styleId="Rubrik3utannumrering"&gt;&lt;w:name w:val="Rubrik 3 utan numrering"/&gt;&lt;w:basedOn w:val="Rubrik3"/&gt;&lt;w:next w:val="Brdtext"/&gt;&lt;w:uiPriority w:val="1"/&gt;&lt;w:qFormat/&gt;&lt;w:rsid w:val="00192E34"/&gt;&lt;w:pPr&gt;&lt;w:numPr&gt;&lt;w:ilvl w:val="0"/&gt;&lt;w:numId w:val="0"/&gt;&lt;/w:numPr&gt;&lt;/w:pPr&gt;&lt;/w:style&gt;&lt;w:style w:type="character" w:customStyle="1" w:styleId="Rubrik4Char"&gt;&lt;w:name w:val="Rubrik 4 Char"/&gt;&lt;w:basedOn w:val="Standardstycketeckensnitt"/&gt;&lt;w:link w:val="Rubrik4"/&gt;&lt;w:uiPriority w:val="1"/&gt;&lt;w:rsid w:val="006C28EE"/&gt;&lt;w:rPr&gt;&lt;w:rFonts w:asciiTheme="majorHAnsi" w:eastAsiaTheme="majorEastAsia" w:hAnsiTheme="majorHAnsi" w:cstheme="majorBidi"/&gt;&lt;w:b/&gt;&lt;w:iCs/&gt;&lt;w:sz w:val="20"/&gt;&lt;/w:rPr&gt;&lt;/w:style&gt;&lt;w:style w:type="paragraph" w:customStyle="1" w:styleId="Brdtextutanavstnd"&gt;&lt;w:name w:val="Brödtext utan avstånd"/&gt;&lt;w:basedOn w:val="Normal"/&gt;&lt;w:qFormat/&gt;&lt;w:rsid w:val="00CC41BA"/&gt;&lt;w:pPr&gt;&lt;w:tabs&gt;&lt;w:tab w:val="left" w:pos="1701"/&gt;&lt;w:tab w:val="left" w:pos="3600"/&gt;&lt;w:tab w:val="left" w:pos="5387"/&gt;&lt;/w:tabs&gt;&lt;w:spacing w:after="0"/&gt;&lt;/w:pPr&gt;&lt;w:rPr&gt;&lt;w:noProof/&gt;&lt;/w:rPr&gt;&lt;/w:style&gt;&lt;w:style w:type="paragraph" w:customStyle="1" w:styleId="Bildtext"&gt;&lt;w:name w:val="Bildtext"/&gt;&lt;w:basedOn w:val="Brdtext"/&gt;&lt;w:next w:val="Brdtext"/&gt;&lt;w:uiPriority w:val="2"/&gt;&lt;w:qFormat/&gt;&lt;w:rsid w:val="0041223B"/&gt;&lt;w:pPr&gt;&lt;w:keepLines/&gt;&lt;w:spacing w:before="100" w:line="240" w:lineRule="auto"/&gt;&lt;w:textboxTightWrap w:val="firstLineOnly"/&gt;&lt;/w:pPr&gt;&lt;w:rPr&gt;&lt;w:rFonts w:asciiTheme="majorHAnsi" w:hAnsiTheme="majorHAnsi" w:cstheme="majorHAnsi"/&gt;&lt;w:spacing w:val="6"/&gt;&lt;w:sz w:val="14"/&gt;&lt;w:szCs w:val="14"/&gt;&lt;/w:rPr&gt;&lt;/w:style&gt;&lt;w:style w:type="paragraph" w:customStyle="1" w:styleId="Rubrik4utannumrering"&gt;&lt;w:name w:val="Rubrik 4 utan numrering"/&gt;&lt;w:basedOn w:val="Rubrik4"/&gt;&lt;w:next w:val="Brdtext"/&gt;&lt;w:uiPriority w:val="1"/&gt;&lt;w:qFormat/&gt;&lt;w:rsid w:val="00485601"/&gt;&lt;w:pPr&gt;&lt;w:numPr&gt;&lt;w:ilvl w:val="0"/&gt;&lt;w:numId w:val="0"/&gt;&lt;/w:numPr&gt;&lt;/w:pPr&gt;&lt;/w:style&gt;&lt;w:style w:type="paragraph" w:customStyle="1" w:styleId="Rubrik5utannumrering"&gt;&lt;w:name w:val="Rubrik 5 utan numrering"/&gt;&lt;w:basedOn w:val="Rubrik5"/&gt;&lt;w:next w:val="Brdtext"/&gt;&lt;w:uiPriority w:val="1"/&gt;&lt;w:qFormat/&gt;&lt;w:rsid w:val="00485601"/&gt;&lt;/w:style&gt;&lt;w:style w:type="paragraph" w:styleId="Beskrivning"&gt;&lt;w:name w:val="caption"/&gt;&lt;w:basedOn w:val="Bildtext"/&gt;&lt;w:next w:val="Normal"/&gt;&lt;w:uiPriority w:val="35"/&gt;&lt;w:semiHidden/&gt;&lt;w:qFormat/&gt;&lt;w:rsid w:val="009E18D6"/&gt;&lt;w:rPr&gt;&lt;w:iCs/&gt;&lt;w:szCs w:val="18"/&gt;&lt;/w:rPr&gt;&lt;/w:style&gt;&lt;w:style w:type="character" w:customStyle="1" w:styleId="Rubrik5Char"&gt;&lt;w:name w:val="Rubrik 5 Char"/&gt;&lt;w:basedOn w:val="Standardstycketeckensnitt"/&gt;&lt;w:link w:val="Rubrik5"/&gt;&lt;w:uiPriority w:val="1"/&gt;&lt;w:semiHidden/&gt;&lt;w:rsid w:val="006C28EE"/&gt;&lt;w:rPr&gt;&lt;w:rFonts w:asciiTheme="majorHAnsi" w:eastAsiaTheme="majorEastAsia" w:hAnsiTheme="majorHAnsi" w:cstheme="majorBidi"/&gt;&lt;w:sz w:val="20"/&gt;&lt;/w:rPr&gt;&lt;/w:style&gt;&lt;w:style w:type="numbering" w:customStyle="1" w:styleId="RKNumreraderubriker"&gt;&lt;w:name w:val="RK Numrerade rubriker"/&gt;&lt;w:uiPriority w:val="99"/&gt;&lt;w:rsid w:val="00192E34"/&gt;&lt;w:pPr&gt;&lt;w:numPr&gt;&lt;w:numId w:val="1"/&gt;&lt;/w:numPr&gt;&lt;/w:pPr&gt;&lt;/w:style&gt;&lt;w:style w:type="paragraph" w:customStyle="1" w:styleId="Klla"&gt;&lt;w:name w:val="Källa"/&gt;&lt;w:basedOn w:val="Bildtext"/&gt;&lt;w:next w:val="Brdtext"/&gt;&lt;w:uiPriority w:val="2"/&gt;&lt;w:qFormat/&gt;&lt;w:rsid w:val="00C271A8"/&gt;&lt;w:rPr&gt;&lt;w:noProof/&gt;&lt;/w:rPr&gt;&lt;/w:style&gt;&lt;w:style w:type="paragraph" w:styleId="Sidhuvud"&gt;&lt;w:name w:val="header"/&gt;&lt;w:basedOn w:val="Normal"/&gt;&lt;w:link w:val="SidhuvudChar"/&gt;&lt;w:uiPriority w:val="99"/&gt;&lt;w:rsid w:val="00A87A54"/&gt;&lt;w:pPr&gt;&lt;w:tabs&gt;&lt;w:tab w:val="center" w:pos="4536"/&gt;&lt;w:tab w:val="right" w:pos="9072"/&gt;&lt;/w:tabs&gt;&lt;w:spacing w:after="0"/&gt;&lt;/w:pPr&gt;&lt;w:rPr&gt;&lt;w:rFonts w:asciiTheme="majorHAnsi" w:hAnsiTheme="majorHAnsi"/&gt;&lt;w:sz w:val="19"/&gt;&lt;/w:rPr&gt;&lt;/w:style&gt;&lt;w:style w:type="character" w:customStyle="1" w:styleId="SidhuvudChar"&gt;&lt;w:name w:val="Sidhuvud Char"/&gt;&lt;w:basedOn w:val="Standardstycketeckensnitt"/&gt;&lt;w:link w:val="Sidhuvud"/&gt;&lt;w:uiPriority w:val="99"/&gt;&lt;w:rsid w:val="001351CF"/&gt;&lt;w:rPr&gt;&lt;w:rFonts w:asciiTheme="majorHAnsi" w:hAnsiTheme="majorHAnsi"/&gt;&lt;w:sz w:val="19"/&gt;&lt;/w:rPr&gt;&lt;/w:style&gt;&lt;w:style w:type="paragraph" w:styleId="Sidfot"&gt;&lt;w:name w:val="footer"/&gt;&lt;w:basedOn w:val="Normal"/&gt;&lt;w:link w:val="SidfotChar"/&gt;&lt;w:uiPriority w:val="99"/&gt;&lt;w:semiHidden/&gt;&lt;w:rsid w:val="00A87A54"/&gt;&lt;w:pPr&gt;&lt;w:tabs&gt;&lt;w:tab w:val="center" w:pos="4536"/&gt;&lt;w:tab w:val="right" w:pos="9072"/&gt;&lt;/w:tabs&gt;&lt;w:spacing w:after="0"/&gt;&lt;/w:pPr&gt;&lt;w:rPr&gt;&lt;w:rFonts w:asciiTheme="majorHAnsi" w:hAnsiTheme="majorHAnsi"/&gt;&lt;w:sz w:val="16"/&gt;&lt;/w:rPr&gt;&lt;/w:style&gt;&lt;w:style w:type="character" w:customStyle="1" w:styleId="SidfotChar"&gt;&lt;w:name w:val="Sidfot Char"/&gt;&lt;w:basedOn w:val="Standardstycketeckensnitt"/&gt;&lt;w:link w:val="Sidfot"/&gt;&lt;w:uiPriority w:val="99"/&gt;&lt;w:semiHidden/&gt;&lt;w:rsid w:val="001351CF"/&gt;&lt;w:rPr&gt;&lt;w:rFonts w:asciiTheme="majorHAnsi" w:hAnsiTheme="majorHAnsi"/&gt;&lt;w:sz w:val="16"/&gt;&lt;/w:rPr&gt;&lt;/w:style&gt;&lt;w:style w:type="paragraph" w:styleId="Innehll2"&gt;&lt;w:name w:val="toc 2"/&gt;&lt;w:basedOn w:val="Normal"/&gt;&lt;w:next w:val="Brdtext"/&gt;&lt;w:uiPriority w:val="39"/&gt;&lt;w:semiHidden/&gt;&lt;w:rsid w:val="00B84409"/&gt;&lt;w:pPr&gt;&lt;w:spacing w:after="0" w:line="240" w:lineRule="auto"/&gt;&lt;/w:pPr&gt;&lt;/w:style&gt;&lt;w:style w:type="character" w:styleId="Sidnummer"&gt;&lt;w:name w:val="page number"/&gt;&lt;w:basedOn w:val="SidfotChar"/&gt;&lt;w:uiPriority w:val="99"/&gt;&lt;w:semiHidden/&gt;&lt;w:rsid w:val="00B84409"/&gt;&lt;w:rPr&gt;&lt;w:rFonts w:asciiTheme="majorHAnsi" w:hAnsiTheme="majorHAnsi"/&gt;&lt;w:sz w:val="17"/&gt;&lt;/w:rPr&gt;&lt;/w:style&gt;&lt;w:style w:type="paragraph" w:styleId="Innehll1"&gt;&lt;w:name w:val="toc 1"/&gt;&lt;w:basedOn w:val="Normal"/&gt;&lt;w:next w:val="Brdtext"/&gt;&lt;w:uiPriority w:val="39"/&gt;&lt;w:semiHidden/&gt;&lt;w:rsid w:val="00B84409"/&gt;&lt;w:pPr&gt;&lt;w:spacing w:before="240" w:after="100" w:line="240" w:lineRule="auto"/&gt;&lt;/w:pPr&gt;&lt;w:rPr&gt;&lt;w:rFonts w:asciiTheme="majorHAnsi" w:hAnsiTheme="majorHAnsi"/&gt;&lt;w:sz w:val="24"/&gt;&lt;/w:rPr&gt;&lt;/w:style&gt;&lt;w:style w:type="paragraph" w:styleId="Innehll3"&gt;&lt;w:name w:val="toc 3"/&gt;&lt;w:basedOn w:val="Normal"/&gt;&lt;w:next w:val="Brdtext"/&gt;&lt;w:uiPriority w:val="39"/&gt;&lt;w:semiHidden/&gt;&lt;w:rsid w:val="00B84409"/&gt;&lt;w:pPr&gt;&lt;w:spacing w:after="0" w:line="240" w:lineRule="auto"/&gt;&lt;w:ind w:left="284"/&gt;&lt;/w:pPr&gt;&lt;/w:style&gt;&lt;w:style w:type="character" w:styleId="Hyperlnk"&gt;&lt;w:name w:val="Hyperlink"/&gt;&lt;w:basedOn w:val="Standardstycketeckensnitt"/&gt;&lt;w:uiPriority w:val="99"/&gt;&lt;w:unhideWhenUsed/&gt;&lt;w:rsid w:val="000C61D1"/&gt;&lt;w:rPr&gt;&lt;w:color w:val="0563C1" w:themeColor="hyperlink"/&gt;&lt;w:u w:val="single"/&gt;&lt;/w:rPr&gt;&lt;/w:style&gt;&lt;w:style w:type="paragraph" w:styleId="Innehllsfrteckningsrubrik"&gt;&lt;w:name w:val="TOC Heading"/&gt;&lt;w:basedOn w:val="Rubrik1utannumrering"/&gt;&lt;w:next w:val="Normal"/&gt;&lt;w:uiPriority w:val="39"/&gt;&lt;w:semiHidden/&gt;&lt;w:qFormat/&gt;&lt;w:rsid w:val="004F6525"/&gt;&lt;w:pPr&gt;&lt;w:outlineLvl w:val="9"/&gt;&lt;/w:pPr&gt;&lt;/w:style&gt;&lt;w:style w:type="table" w:styleId="Tabellrutnt"&gt;&lt;w:name w:val="Table Grid"/&gt;&lt;w:basedOn w:val="Normaltabell"/&gt;&lt;w:uiPriority w:val="39"/&gt;&lt;w:rsid w:val="008D4508"/&gt;&lt;w:pPr&gt;&lt;w:spacing w:after="0"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w:type="paragraph" w:styleId="Fotnotstext"&gt;&lt;w:name w:val="footnote text"/&gt;&lt;w:basedOn w:val="Bildtext"/&gt;&lt;w:link w:val="FotnotstextChar"/&gt;&lt;w:uiPriority w:val="99"/&gt;&lt;w:semiHidden/&gt;&lt;w:rsid w:val="00672F6F"/&gt;&lt;w:pPr&gt;&lt;w:spacing w:after="0"/&gt;&lt;/w:pPr&gt;&lt;w:rPr&gt;&lt;w:szCs w:val="20"/&gt;&lt;/w:rPr&gt;&lt;/w:style&gt;&lt;w:style w:type="character" w:customStyle="1" w:styleId="FotnotstextChar"&gt;&lt;w:name w:val="Fotnotstext Char"/&gt;&lt;w:basedOn w:val="Standardstycketeckensnitt"/&gt;&lt;w:link w:val="Fotnotstext"/&gt;&lt;w:uiPriority w:val="99"/&gt;&lt;w:semiHidden/&gt;&lt;w:rsid w:val="001351CF"/&gt;&lt;w:rPr&gt;&lt;w:rFonts w:asciiTheme="majorHAnsi" w:hAnsiTheme="majorHAnsi" w:cstheme="majorHAnsi"/&gt;&lt;w:spacing w:val="6"/&gt;&lt;w:sz w:val="14"/&gt;&lt;w:szCs w:val="20"/&gt;&lt;/w:rPr&gt;&lt;/w:style&gt;&lt;w:style w:type="character" w:styleId="Fotnotsreferens"&gt;&lt;w:name w:val="footnote reference"/&gt;&lt;w:basedOn w:val="Standardstycketeckensnitt"/&gt;&lt;w:uiPriority w:val="99"/&gt;&lt;w:semiHidden/&gt;&lt;w:unhideWhenUsed/&gt;&lt;w:rsid w:val="00672F6F"/&gt;&lt;w:rPr&gt;&lt;w:vertAlign w:val="superscript"/&gt;&lt;/w:rPr&gt;&lt;/w:style&gt;&lt;w:style w:type="paragraph" w:styleId="Numreradlista"&gt;&lt;w:name w:val="List Number"/&gt;&lt;w:basedOn w:val="Normal"/&gt;&lt;w:uiPriority w:val="6"/&gt;&lt;w:rsid w:val="00DB714B"/&gt;&lt;w:pPr&gt;&lt;w:numPr&gt;&lt;w:numId w:val="35"/&gt;&lt;/w:numPr&gt;&lt;w:spacing w:after="100"/&gt;&lt;/w:pPr&gt;&lt;/w:style&gt;&lt;w:style w:type="paragraph" w:styleId="Numreradlista2"&gt;&lt;w:name w:val="List Number 2"/&gt;&lt;w:basedOn w:val="Normal"/&gt;&lt;w:uiPriority w:val="6"/&gt;&lt;w:semiHidden/&gt;&lt;w:rsid w:val="00DB714B"/&gt;&lt;w:pPr&gt;&lt;w:numPr&gt;&lt;w:ilvl w:val="1"/&gt;&lt;w:numId w:val="35"/&gt;&lt;/w:numPr&gt;&lt;w:spacing w:after="100"/&gt;&lt;w:contextualSpacing/&gt;&lt;/w:pPr&gt;&lt;/w:style&gt;&lt;w:style w:type="paragraph" w:styleId="Punktlista"&gt;&lt;w:name w:val="List Bullet"/&gt;&lt;w:basedOn w:val="Normal"/&gt;&lt;w:uiPriority w:val="6"/&gt;&lt;w:rsid w:val="00B2169D"/&gt;&lt;w:pPr&gt;&lt;w:numPr&gt;&lt;w:numId w:val="28"/&gt;&lt;/w:numPr&gt;&lt;w:spacing w:after="100"/&gt;&lt;w:contextualSpacing/&gt;&lt;/w:pPr&gt;&lt;/w:style&gt;&lt;w:style w:type="paragraph" w:styleId="Punktlista2"&gt;&lt;w:name w:val="List Bullet 2"/&gt;&lt;w:basedOn w:val="Normal"/&gt;&lt;w:uiPriority w:val="6"/&gt;&lt;w:semiHidden/&gt;&lt;w:rsid w:val="00B2169D"/&gt;&lt;w:pPr&gt;&lt;w:numPr&gt;&lt;w:ilvl w:val="1"/&gt;&lt;w:numId w:val="28"/&gt;&lt;/w:numPr&gt;&lt;w:spacing w:after="100"/&gt;&lt;w:ind w:left="850" w:hanging="425"/&gt;&lt;w:contextualSpacing/&gt;&lt;/w:pPr&gt;&lt;/w:style&gt;&lt;w:style w:type="numbering" w:customStyle="1" w:styleId="RKNumreradlista"&gt;&lt;w:name w:val="RK Numrerad lista"/&gt;&lt;w:uiPriority w:val="99"/&gt;&lt;w:rsid w:val="00DB714B"/&gt;&lt;w:pPr&gt;&lt;w:numPr&gt;&lt;w:numId w:val="7"/&gt;&lt;/w:numPr&gt;&lt;/w:pPr&gt;&lt;/w:style&gt;&lt;w:style w:type="paragraph" w:customStyle="1" w:styleId="Strecklista"&gt;&lt;w:name w:val="Strecklista"/&gt;&lt;w:basedOn w:val="Punktlista"/&gt;&lt;w:uiPriority w:val="6"/&gt;&lt;w:qFormat/&gt;&lt;w:rsid w:val="007A629C"/&gt;&lt;w:pPr&gt;&lt;w:numPr&gt;&lt;w:numId w:val="34"/&gt;&lt;/w:numPr&gt;&lt;/w:pPr&gt;&lt;w:rPr&gt;&lt;w:noProof/&gt;&lt;/w:rPr&gt;&lt;/w:style&gt;&lt;w:style w:type="numbering" w:customStyle="1" w:styleId="RKPunktlista"&gt;&lt;w:name w:val="RK Punktlista"/&gt;&lt;w:uiPriority w:val="99"/&gt;&lt;w:rsid w:val="00891929"/&gt;&lt;w:pPr&gt;&lt;w:numPr&gt;&lt;w:numId w:val="14"/&gt;&lt;/w:numPr&gt;&lt;/w:pPr&gt;&lt;/w:style&gt;&lt;w:style w:type="paragraph" w:customStyle="1" w:styleId="Strecklista2"&gt;&lt;w:name w:val="Strecklista 2"/&gt;&lt;w:basedOn w:val="Strecklista"/&gt;&lt;w:uiPriority w:val="6"/&gt;&lt;w:semiHidden/&gt;&lt;w:qFormat/&gt;&lt;w:rsid w:val="00891929"/&gt;&lt;w:pPr&gt;&lt;w:numPr&gt;&lt;w:ilvl w:val="1"/&gt;&lt;/w:numPr&gt;&lt;/w:pPr&gt;&lt;/w:style&gt;&lt;w:style w:type="numbering" w:customStyle="1" w:styleId="Strecklistan"&gt;&lt;w:name w:val="Strecklistan"/&gt;&lt;w:uiPriority w:val="99"/&gt;&lt;w:rsid w:val="007A629C"/&gt;&lt;w:pPr&gt;&lt;w:numPr&gt;&lt;w:numId w:val="18"/&gt;&lt;/w:numPr&gt;&lt;/w:pPr&gt;&lt;/w:style&gt;&lt;w:style w:type="character" w:styleId="Platshllartext"&gt;&lt;w:name w:val="Placeholder Text"/&gt;&lt;w:basedOn w:val="Standardstycketeckensnitt"/&gt;&lt;w:uiPriority w:val="99"/&gt;&lt;w:semiHidden/&gt;&lt;w:rsid w:val="00093408"/&gt;&lt;w:rPr&gt;&lt;w:color w:val="808080"/&gt;&lt;/w:rPr&gt;&lt;/w:style&gt;&lt;w:style w:type="paragraph" w:styleId="Numreradlista3"&gt;&lt;w:name w:val="List Number 3"/&gt;&lt;w:basedOn w:val="Normal"/&gt;&lt;w:uiPriority w:val="6"/&gt;&lt;w:semiHidden/&gt;&lt;w:rsid w:val="00DB714B"/&gt;&lt;w:pPr&gt;&lt;w:numPr&gt;&lt;w:ilvl w:val="2"/&gt;&lt;w:numId w:val="35"/&gt;&lt;/w:numPr&gt;&lt;w:spacing w:after="100"/&gt;&lt;w:contextualSpacing/&gt;&lt;/w:pPr&gt;&lt;/w:style&gt;&lt;w:style w:type="paragraph" w:customStyle="1" w:styleId="Strecklista3"&gt;&lt;w:name w:val="Strecklista 3"/&gt;&lt;w:basedOn w:val="Brdtext"/&gt;&lt;w:uiPriority w:val="6"/&gt;&lt;w:semiHidden/&gt;&lt;w:qFormat/&gt;&lt;w:rsid w:val="007A629C"/&gt;&lt;w:pPr&gt;&lt;w:numPr&gt;&lt;w:ilvl w:val="2"/&gt;&lt;w:numId w:val="34"/&gt;&lt;/w:numPr&gt;&lt;w:spacing w:after="100"/&gt;&lt;/w:pPr&gt;&lt;w:rPr&gt;&lt;w:noProof/&gt;&lt;/w:rPr&gt;&lt;/w:style&gt;&lt;w:style w:type="paragraph" w:styleId="Punktlista3"&gt;&lt;w:name w:val="List Bullet 3"/&gt;&lt;w:basedOn w:val="Normal"/&gt;&lt;w:uiPriority w:val="6"/&gt;&lt;w:semiHidden/&gt;&lt;w:rsid w:val="00B2169D"/&gt;&lt;w:pPr&gt;&lt;w:numPr&gt;&lt;w:ilvl w:val="2"/&gt;&lt;w:numId w:val="28"/&gt;&lt;/w:numPr&gt;&lt;w:spacing w:after="100"/&gt;&lt;w:contextualSpacing/&gt;&lt;/w:pPr&gt;&lt;/w:style&gt;&lt;w:style w:type="paragraph" w:customStyle="1" w:styleId="Brdtextmedram"&gt;&lt;w:name w:val="Brödtext med ram"/&gt;&lt;w:basedOn w:val="Brdtext"/&gt;&lt;w:qFormat/&gt;&lt;w:rsid w:val="00B2062B"/&gt;&lt;w:pPr&gt;&lt;w:pBdr&gt;&lt;w:top w:val="single" w:sz="4" w:space="1" w:color="auto"/&gt;&lt;w:left w:val="single" w:sz="4" w:space="4" w:color="auto"/&gt;&lt;w:bottom w:val="single" w:sz="4" w:space="1" w:color="auto"/&gt;&lt;w:right w:val="single" w:sz="4" w:space="4" w:color="auto"/&gt;&lt;/w:pBdr&gt;&lt;w:ind w:left="108" w:right="108"/&gt;&lt;/w:pPr&gt;&lt;/w:style&gt;&lt;w:style w:type="paragraph" w:customStyle="1" w:styleId="DocNr"&gt;&lt;w:name w:val="DocNr"/&gt;&lt;w:basedOn w:val="Normal"/&gt;&lt;w:link w:val="DocNrChar"/&gt;&lt;w:semiHidden/&gt;&lt;w:rsid w:val="0094502D"/&gt;&lt;w:rPr&gt;&lt;w:rFonts w:ascii="Calibri" w:hAnsi="Calibri" w:cs="Calibri"/&gt;&lt;w:sz w:val="16"/&gt;&lt;/w:rPr&gt;&lt;/w:style&gt;&lt;w:style w:type="character" w:customStyle="1" w:styleId="DocNrChar"&gt;&lt;w:name w:val="DocNr Char"/&gt;&lt;w:basedOn w:val="Standardstycketeckensnitt"/&gt;&lt;w:link w:val="DocNr"/&gt;&lt;w:semiHidden/&gt;&lt;w:rsid w:val="001351CF"/&gt;&lt;w:rPr&gt;&lt;w:rFonts w:ascii="Calibri" w:hAnsi="Calibri" w:cs="Calibri"/&gt;&lt;w:sz w:val="16"/&gt;&lt;/w:rPr&gt;&lt;/w:style&gt;&lt;w:style w:type="character" w:styleId="Kommentarsreferens"&gt;&lt;w:name w:val="annotation reference"/&gt;&lt;w:basedOn w:val="Standardstycketeckensnitt"/&gt;&lt;w:semiHidden/&gt;&lt;w:rsid w:val="005A21D8"/&gt;&lt;w:rPr&gt;&lt;w:sz w:val="16"/&gt;&lt;w:szCs w:val="16"/&gt;&lt;/w:rPr&gt;&lt;/w:style&gt;&lt;w:style w:type="paragraph" w:styleId="Kommentarer"&gt;&lt;w:name w:val="annotation text"/&gt;&lt;w:basedOn w:val="Normal"/&gt;&lt;w:link w:val="KommentarerChar"/&gt;&lt;w:semiHidden/&gt;&lt;w:rsid w:val="005A21D8"/&gt;&lt;w:pPr&gt;&lt;w:overflowPunct w:val="0"/&gt;&lt;w:autoSpaceDE w:val="0"/&gt;&lt;w:autoSpaceDN w:val="0"/&gt;&lt;w:adjustRightInd w:val="0"/&gt;&lt;w:spacing w:after="0" w:line="320" w:lineRule="atLeast"/&gt;&lt;w:textAlignment w:val="baseline"/&gt;&lt;/w:pPr&gt;&lt;w:rPr&gt;&lt;w:rFonts w:eastAsia="Times New Roman" w:cs="Times New Roman"/&gt;&lt;w:sz w:val="20"/&gt;&lt;w:szCs w:val="20"/&gt;&lt;/w:rPr&gt;&lt;/w:style&gt;&lt;w:style w:type="character" w:customStyle="1" w:styleId="KommentarerChar"&gt;&lt;w:name w:val="Kommentarer Char"/&gt;&lt;w:basedOn w:val="Standardstycketeckensnitt"/&gt;&lt;w:link w:val="Kommentarer"/&gt;&lt;w:semiHidden/&gt;&lt;w:rsid w:val="001351CF"/&gt;&lt;w:rPr&gt;&lt;w:rFonts w:eastAsia="Times New Roman" w:cs="Times New Roman"/&gt;&lt;w:sz w:val="20"/&gt;&lt;w:szCs w:val="20"/&gt;&lt;/w:rPr&gt;&lt;/w:style&gt;&lt;w:style w:type="paragraph" w:styleId="Ballongtext"&gt;&lt;w:name w:val="Balloon Text"/&gt;&lt;w:basedOn w:val="Normal"/&gt;&lt;w:link w:val="BallongtextChar"/&gt;&lt;w:uiPriority w:val="99"/&gt;&lt;w:semiHidden/&gt;&lt;w:unhideWhenUsed/&gt;&lt;w:rsid w:val="005A21D8"/&gt;&lt;w:pPr&gt;&lt;w:spacing w:after="0" w:line="240" w:lineRule="auto"/&gt;&lt;/w:pPr&gt;&lt;w:rPr&gt;&lt;w:rFonts w:ascii="Segoe UI" w:hAnsi="Segoe UI" w:cs="Segoe UI"/&gt;&lt;w:sz w:val="18"/&gt;&lt;w:szCs w:val="18"/&gt;&lt;/w:rPr&gt;&lt;/w:style&gt;&lt;w:style w:type="character" w:customStyle="1" w:styleId="BallongtextChar"&gt;&lt;w:name w:val="Ballongtext Char"/&gt;&lt;w:basedOn w:val="Standardstycketeckensnitt"/&gt;&lt;w:link w:val="Ballongtext"/&gt;&lt;w:uiPriority w:val="99"/&gt;&lt;w:semiHidden/&gt;&lt;w:rsid w:val="005A21D8"/&gt;&lt;w:rPr&gt;&lt;w:rFonts w:ascii="Segoe UI" w:hAnsi="Segoe UI" w:cs="Segoe UI"/&gt;&lt;w:sz w:val="18"/&gt;&lt;w:szCs w:val="18"/&gt;&lt;/w:rPr&gt;&lt;/w:style&gt;&lt;w:style w:type="paragraph" w:styleId="Adress-brev"&gt;&lt;w:name w:val="envelope address"/&gt;&lt;w:basedOn w:val="Normal"/&gt;&lt;w:uiPriority w:val="99"/&gt;&lt;w:semiHidden/&gt;&lt;w:unhideWhenUsed/&gt;&lt;w:rsid w:val="00CC5259"/&gt;&lt;w:pPr&gt;&lt;w:framePr w:w="7938" w:h="1984" w:hRule="exact" w:hSpace="141" w:wrap="auto" w:hAnchor="page" w:xAlign="center" w:yAlign="bottom"/&gt;&lt;w:spacing w:after="0" w:line="240" w:lineRule="auto"/&gt;&lt;w:ind w:left="2880"/&gt;&lt;/w:pPr&gt;&lt;w:rPr&gt;&lt;w:rFonts w:asciiTheme="majorHAnsi" w:eastAsiaTheme="majorEastAsia" w:hAnsiTheme="majorHAnsi" w:cstheme="majorBidi"/&gt;&lt;w:sz w:val="24"/&gt;&lt;w:szCs w:val="24"/&gt;&lt;/w:rPr&gt;&lt;/w:style&gt;&lt;w:style w:type="paragraph" w:styleId="Anteckningsrubrik"&gt;&lt;w:name w:val="Note Heading"/&gt;&lt;w:basedOn w:val="Normal"/&gt;&lt;w:next w:val="Normal"/&gt;&lt;w:link w:val="AnteckningsrubrikChar"/&gt;&lt;w:uiPriority w:val="99"/&gt;&lt;w:semiHidden/&gt;&lt;w:unhideWhenUsed/&gt;&lt;w:rsid w:val="00CC5259"/&gt;&lt;w:pPr&gt;&lt;w:spacing w:after="0" w:line="240" w:lineRule="auto"/&gt;&lt;/w:pPr&gt;&lt;/w:style&gt;&lt;w:style w:type="character" w:customStyle="1" w:styleId="AnteckningsrubrikChar"&gt;&lt;w:name w:val="Anteckningsrubrik Char"/&gt;&lt;w:basedOn w:val="Standardstycketeckensnitt"/&gt;&lt;w:link w:val="Anteckningsrubrik"/&gt;&lt;w:uiPriority w:val="99"/&gt;&lt;w:semiHidden/&gt;&lt;w:rsid w:val="00CC5259"/&gt;&lt;/w:style&gt;&lt;w:style w:type="paragraph" w:styleId="Avslutandetext"&gt;&lt;w:name w:val="Closing"/&gt;&lt;w:basedOn w:val="Normal"/&gt;&lt;w:link w:val="AvslutandetextChar"/&gt;&lt;w:uiPriority w:val="99"/&gt;&lt;w:semiHidden/&gt;&lt;w:unhideWhenUsed/&gt;&lt;w:rsid w:val="00CC5259"/&gt;&lt;w:pPr&gt;&lt;w:spacing w:after="0" w:line="240" w:lineRule="auto"/&gt;&lt;w:ind w:left="4252"/&gt;&lt;/w:pPr&gt;&lt;/w:style&gt;&lt;w:style w:type="character" w:customStyle="1" w:styleId="AvslutandetextChar"&gt;&lt;w:name w:val="Avslutande text Char"/&gt;&lt;w:basedOn w:val="Standardstycketeckensnitt"/&gt;&lt;w:link w:val="Avslutandetext"/&gt;&lt;w:uiPriority w:val="99"/&gt;&lt;w:semiHidden/&gt;&lt;w:rsid w:val="00CC5259"/&gt;&lt;/w:style&gt;&lt;w:style w:type="paragraph" w:styleId="Avsndaradress-brev"&gt;&lt;w:name w:val="envelope return"/&gt;&lt;w:basedOn w:val="Normal"/&gt;&lt;w:uiPriority w:val="99"/&gt;&lt;w:semiHidden/&gt;&lt;w:unhideWhenUsed/&gt;&lt;w:rsid w:val="00CC5259"/&gt;&lt;w:pPr&gt;&lt;w:spacing w:after="0" w:line="240" w:lineRule="auto"/&gt;&lt;/w:pPr&gt;&lt;w:rPr&gt;&lt;w:rFonts w:asciiTheme="majorHAnsi" w:eastAsiaTheme="majorEastAsia" w:hAnsiTheme="majorHAnsi" w:cstheme="majorBidi"/&gt;&lt;w:sz w:val="20"/&gt;&lt;w:szCs w:val="20"/&gt;&lt;/w:rPr&gt;&lt;/w:style&gt;&lt;w:style w:type="paragraph" w:styleId="Brdtext2"&gt;&lt;w:name w:val="Body Text 2"/&gt;&lt;w:basedOn w:val="Normal"/&gt;&lt;w:link w:val="Brdtext2Char"/&gt;&lt;w:uiPriority w:val="99"/&gt;&lt;w:semiHidden/&gt;&lt;w:unhideWhenUsed/&gt;&lt;w:rsid w:val="00CC5259"/&gt;&lt;w:pPr&gt;&lt;w:spacing w:after="120" w:line="480" w:lineRule="auto"/&gt;&lt;/w:pPr&gt;&lt;/w:style&gt;&lt;w:style w:type="character" w:customStyle="1" w:styleId="Brdtext2Char"&gt;&lt;w:name w:val="Brödtext 2 Char"/&gt;&lt;w:basedOn w:val="Standardstycketeckensnitt"/&gt;&lt;w:link w:val="Brdtext2"/&gt;&lt;w:uiPriority w:val="99"/&gt;&lt;w:semiHidden/&gt;&lt;w:rsid w:val="00CC5259"/&gt;&lt;/w:style&gt;&lt;w:style w:type="paragraph" w:styleId="Brdtext3"&gt;&lt;w:name w:val="Body Text 3"/&gt;&lt;w:basedOn w:val="Normal"/&gt;&lt;w:link w:val="Brdtext3Char"/&gt;&lt;w:uiPriority w:val="99"/&gt;&lt;w:semiHidden/&gt;&lt;w:unhideWhenUsed/&gt;&lt;w:rsid w:val="00CC5259"/&gt;&lt;w:pPr&gt;&lt;w:spacing w:after="120"/&gt;&lt;/w:pPr&gt;&lt;w:rPr&gt;&lt;w:sz w:val="16"/&gt;&lt;w:szCs w:val="16"/&gt;&lt;/w:rPr&gt;&lt;/w:style&gt;&lt;w:style w:type="character" w:customStyle="1" w:styleId="Brdtext3Char"&gt;&lt;w:name w:val="Brödtext 3 Char"/&gt;&lt;w:basedOn w:val="Standardstycketeckensnitt"/&gt;&lt;w:link w:val="Brdtext3"/&gt;&lt;w:uiPriority w:val="99"/&gt;&lt;w:semiHidden/&gt;&lt;w:rsid w:val="00CC5259"/&gt;&lt;w:rPr&gt;&lt;w:sz w:val="16"/&gt;&lt;w:szCs w:val="16"/&gt;&lt;/w:rPr&gt;&lt;/w:style&gt;&lt;w:style w:type="paragraph" w:styleId="Brdtextmedfrstaindrag"&gt;&lt;w:name w:val="Body Text First Indent"/&gt;&lt;w:basedOn w:val="Brdtext"/&gt;&lt;w:link w:val="BrdtextmedfrstaindragChar"/&gt;&lt;w:uiPriority w:val="99"/&gt;&lt;w:semiHidden/&gt;&lt;w:unhideWhenUsed/&gt;&lt;w:rsid w:val="00CC5259"/&gt;&lt;w:pPr&gt;&lt;w:tabs&gt;&lt;w:tab w:val="clear" w:pos="1701"/&gt;&lt;w:tab w:val="clear" w:pos="3600"/&gt;&lt;w:tab w:val="clear" w:pos="5387"/&gt;&lt;/w:tabs&gt;&lt;w:ind w:firstLine="360"/&gt;&lt;/w:pPr&gt;&lt;/w:style&gt;&lt;w:style w:type="character" w:customStyle="1" w:styleId="BrdtextmedfrstaindragChar"&gt;&lt;w:name w:val="Brödtext med första indrag Char"/&gt;&lt;w:basedOn w:val="BrdtextChar"/&gt;&lt;w:link w:val="Brdtextmedfrstaindrag"/&gt;&lt;w:uiPriority w:val="99"/&gt;&lt;w:semiHidden/&gt;&lt;w:rsid w:val="00CC5259"/&gt;&lt;/w:style&gt;&lt;w:style w:type="paragraph" w:styleId="Brdtextmedfrstaindrag2"&gt;&lt;w:name w:val="Body Text First Indent 2"/&gt;&lt;w:basedOn w:val="Brdtextmedindrag"/&gt;&lt;w:link w:val="Brdtextmedfrstaindrag2Char"/&gt;&lt;w:uiPriority w:val="99"/&gt;&lt;w:semiHidden/&gt;&lt;w:unhideWhenUsed/&gt;&lt;w:rsid w:val="00CC5259"/&gt;&lt;w:pPr&gt;&lt;w:tabs&gt;&lt;w:tab w:val="clear" w:pos="1701"/&gt;&lt;w:tab w:val="clear" w:pos="3600"/&gt;&lt;w:tab w:val="clear" w:pos="5387"/&gt;&lt;/w:tabs&gt;&lt;w:ind w:left="360" w:firstLine="360"/&gt;&lt;/w:pPr&gt;&lt;/w:style&gt;&lt;w:style w:type="character" w:customStyle="1" w:styleId="Brdtextmedfrstaindrag2Char"&gt;&lt;w:name w:val="Brödtext med första indrag 2 Char"/&gt;&lt;w:basedOn w:val="BrdtextmedindragChar"/&gt;&lt;w:link w:val="Brdtextmedfrstaindrag2"/&gt;&lt;w:uiPriority w:val="99"/&gt;&lt;w:semiHidden/&gt;&lt;w:rsid w:val="00CC5259"/&gt;&lt;/w:style&gt;&lt;w:style w:type="paragraph" w:styleId="Brdtextmedindrag2"&gt;&lt;w:name w:val="Body Text Indent 2"/&gt;&lt;w:basedOn w:val="Normal"/&gt;&lt;w:link w:val="Brdtextmedindrag2Char"/&gt;&lt;w:uiPriority w:val="99"/&gt;&lt;w:semiHidden/&gt;&lt;w:unhideWhenUsed/&gt;&lt;w:rsid w:val="00CC5259"/&gt;&lt;w:pPr&gt;&lt;w:spacing w:after="120" w:line="480" w:lineRule="auto"/&gt;&lt;w:ind w:left="283"/&gt;&lt;/w:pPr&gt;&lt;/w:style&gt;&lt;w:style w:type="character" w:customStyle="1" w:styleId="Brdtextmedindrag2Char"&gt;&lt;w:name w:val="Brödtext med indrag 2 Char"/&gt;&lt;w:basedOn w:val="Standardstycketeckensnitt"/&gt;&lt;w:link w:val="Brdtextmedindrag2"/&gt;&lt;w:uiPriority w:val="99"/&gt;&lt;w:semiHidden/&gt;&lt;w:rsid w:val="00CC5259"/&gt;&lt;/w:style&gt;&lt;w:style w:type="paragraph" w:styleId="Brdtextmedindrag3"&gt;&lt;w:name w:val="Body Text Indent 3"/&gt;&lt;w:basedOn w:val="Normal"/&gt;&lt;w:link w:val="Brdtextmedindrag3Char"/&gt;&lt;w:uiPriority w:val="99"/&gt;&lt;w:semiHidden/&gt;&lt;w:unhideWhenUsed/&gt;&lt;w:rsid w:val="00CC5259"/&gt;&lt;w:pPr&gt;&lt;w:spacing w:after="120"/&gt;&lt;w:ind w:left="283"/&gt;&lt;/w:pPr&gt;&lt;w:rPr&gt;&lt;w:sz w:val="16"/&gt;&lt;w:szCs w:val="16"/&gt;&lt;/w:rPr&gt;&lt;/w:style&gt;&lt;w:style w:type="character" w:customStyle="1" w:styleId="Brdtextmedindrag3Char"&gt;&lt;w:name w:val="Brödtext med indrag 3 Char"/&gt;&lt;w:basedOn w:val="Standardstycketeckensnitt"/&gt;&lt;w:link w:val="Brdtextmedindrag3"/&gt;&lt;w:uiPriority w:val="99"/&gt;&lt;w:semiHidden/&gt;&lt;w:rsid w:val="00CC5259"/&gt;&lt;w:rPr&gt;&lt;w:sz w:val="16"/&gt;&lt;w:szCs w:val="16"/&gt;&lt;/w:rPr&gt;&lt;/w:style&gt;&lt;w:style w:type="paragraph" w:styleId="Citat"&gt;&lt;w:name w:val="Quote"/&gt;&lt;w:basedOn w:val="Normal"/&gt;&lt;w:next w:val="Normal"/&gt;&lt;w:link w:val="CitatChar"/&gt;&lt;w:uiPriority w:val="29"/&gt;&lt;w:semiHidden/&gt;&lt;w:qFormat/&gt;&lt;w:rsid w:val="00CC5259"/&gt;&lt;w:pPr&gt;&lt;w:spacing w:before="200" w:after="160"/&gt;&lt;w:ind w:left="864" w:right="864"/&gt;&lt;w:jc w:val="center"/&gt;&lt;/w:pPr&gt;&lt;w:rPr&gt;&lt;w:i/&gt;&lt;w:iCs/&gt;&lt;w:color w:val="404040" w:themeColor="text1" w:themeTint="BF"/&gt;&lt;/w:rPr&gt;&lt;/w:style&gt;&lt;w:style w:type="character" w:customStyle="1" w:styleId="CitatChar"&gt;&lt;w:name w:val="Citat Char"/&gt;&lt;w:basedOn w:val="Standardstycketeckensnitt"/&gt;&lt;w:link w:val="Citat"/&gt;&lt;w:uiPriority w:val="29"/&gt;&lt;w:semiHidden/&gt;&lt;w:rsid w:val="00CC5259"/&gt;&lt;w:rPr&gt;&lt;w:i/&gt;&lt;w:iCs/&gt;&lt;w:color w:val="404040" w:themeColor="text1" w:themeTint="BF"/&gt;&lt;/w:rPr&gt;&lt;/w:style&gt;&lt;w:style w:type="paragraph" w:styleId="Citatfrteckning"&gt;&lt;w:name w:val="table of authorities"/&gt;&lt;w:basedOn w:val="Normal"/&gt;&lt;w:next w:val="Normal"/&gt;&lt;w:uiPriority w:val="99"/&gt;&lt;w:semiHidden/&gt;&lt;w:unhideWhenUsed/&gt;&lt;w:rsid w:val="00CC5259"/&gt;&lt;w:pPr&gt;&lt;w:spacing w:after="0"/&gt;&lt;w:ind w:left="250" w:hanging="250"/&gt;&lt;/w:pPr&gt;&lt;/w:style&gt;&lt;w:style w:type="paragraph" w:styleId="Citatfrteckningsrubrik"&gt;&lt;w:name w:val="toa heading"/&gt;&lt;w:basedOn w:val="Normal"/&gt;&lt;w:next w:val="Normal"/&gt;&lt;w:uiPriority w:val="99"/&gt;&lt;w:semiHidden/&gt;&lt;w:unhideWhenUsed/&gt;&lt;w:rsid w:val="00CC5259"/&gt;&lt;w:pPr&gt;&lt;w:spacing w:before="120"/&gt;&lt;/w:pPr&gt;&lt;w:rPr&gt;&lt;w:rFonts w:asciiTheme="majorHAnsi" w:eastAsiaTheme="majorEastAsia" w:hAnsiTheme="majorHAnsi" w:cstheme="majorBidi"/&gt;&lt;w:b/&gt;&lt;w:bCs/&gt;&lt;w:sz w:val="24"/&gt;&lt;w:szCs w:val="24"/&gt;&lt;/w:rPr&gt;&lt;/w:style&gt;&lt;w:style w:type="paragraph" w:styleId="Datum"&gt;&lt;w:name w:val="Date"/&gt;&lt;w:basedOn w:val="Normal"/&gt;&lt;w:next w:val="Normal"/&gt;&lt;w:link w:val="DatumChar"/&gt;&lt;w:uiPriority w:val="99"/&gt;&lt;w:semiHidden/&gt;&lt;w:unhideWhenUsed/&gt;&lt;w:rsid w:val="00CC5259"/&gt;&lt;/w:style&gt;&lt;w:style w:type="character" w:customStyle="1" w:styleId="DatumChar"&gt;&lt;w:name w:val="Datum Char"/&gt;&lt;w:basedOn w:val="Standardstycketeckensnitt"/&gt;&lt;w:link w:val="Datum"/&gt;&lt;w:uiPriority w:val="99"/&gt;&lt;w:semiHidden/&gt;&lt;w:rsid w:val="00CC5259"/&gt;&lt;/w:style&gt;&lt;w:style w:type="paragraph" w:styleId="Dokumentversikt"&gt;&lt;w:name w:val="Document Map"/&gt;&lt;w:basedOn w:val="Normal"/&gt;&lt;w:link w:val="DokumentversiktChar"/&gt;&lt;w:uiPriority w:val="99"/&gt;&lt;w:semiHidden/&gt;&lt;w:unhideWhenUsed/&gt;&lt;w:rsid w:val="00CC5259"/&gt;&lt;w:pPr&gt;&lt;w:spacing w:after="0" w:line="240" w:lineRule="auto"/&gt;&lt;/w:pPr&gt;&lt;w:rPr&gt;&lt;w:rFonts w:ascii="Segoe UI" w:hAnsi="Segoe UI" w:cs="Segoe UI"/&gt;&lt;w:sz w:val="16"/&gt;&lt;w:szCs w:val="16"/&gt;&lt;/w:rPr&gt;&lt;/w:style&gt;&lt;w:style w:type="character" w:customStyle="1" w:styleId="DokumentversiktChar"&gt;&lt;w:name w:val="Dokumentöversikt Char"/&gt;&lt;w:basedOn w:val="Standardstycketeckensnitt"/&gt;&lt;w:link w:val="Dokumentversikt"/&gt;&lt;w:uiPriority w:val="99"/&gt;&lt;w:semiHidden/&gt;&lt;w:rsid w:val="00CC5259"/&gt;&lt;w:rPr&gt;&lt;w:rFonts w:ascii="Segoe UI" w:hAnsi="Segoe UI" w:cs="Segoe UI"/&gt;&lt;w:sz w:val="16"/&gt;&lt;w:szCs w:val="16"/&gt;&lt;/w:rPr&gt;&lt;/w:style&gt;&lt;w:style w:type="paragraph" w:styleId="E-postsignatur"&gt;&lt;w:name w:val="E-mail Signature"/&gt;&lt;w:basedOn w:val="Normal"/&gt;&lt;w:link w:val="E-postsignaturChar"/&gt;&lt;w:uiPriority w:val="99"/&gt;&lt;w:semiHidden/&gt;&lt;w:unhideWhenUsed/&gt;&lt;w:rsid w:val="00CC5259"/&gt;&lt;w:pPr&gt;&lt;w:spacing w:after="0" w:line="240" w:lineRule="auto"/&gt;&lt;/w:pPr&gt;&lt;/w:style&gt;&lt;w:style w:type="character" w:customStyle="1" w:styleId="E-postsignaturChar"&gt;&lt;w:name w:val="E-postsignatur Char"/&gt;&lt;w:basedOn w:val="Standardstycketeckensnitt"/&gt;&lt;w:link w:val="E-postsignatur"/&gt;&lt;w:uiPriority w:val="99"/&gt;&lt;w:semiHidden/&gt;&lt;w:rsid w:val="00CC5259"/&gt;&lt;/w:style&gt;&lt;w:style w:type="paragraph" w:styleId="Figurfrteckning"&gt;&lt;w:name w:val="table of figures"/&gt;&lt;w:basedOn w:val="Normal"/&gt;&lt;w:next w:val="Normal"/&gt;&lt;w:uiPriority w:val="99"/&gt;&lt;w:semiHidden/&gt;&lt;w:unhideWhenUsed/&gt;&lt;w:rsid w:val="00CC5259"/&gt;&lt;w:pPr&gt;&lt;w:spacing w:after="0"/&gt;&lt;/w:pPr&gt;&lt;/w:style&gt;&lt;w:style w:type="paragraph" w:styleId="HTML-adress"&gt;&lt;w:name w:val="HTML Address"/&gt;&lt;w:basedOn w:val="Normal"/&gt;&lt;w:link w:val="HTML-adressChar"/&gt;&lt;w:uiPriority w:val="99"/&gt;&lt;w:semiHidden/&gt;&lt;w:unhideWhenUsed/&gt;&lt;w:rsid w:val="00CC5259"/&gt;&lt;w:pPr&gt;&lt;w:spacing w:after="0" w:line="240" w:lineRule="auto"/&gt;&lt;/w:pPr&gt;&lt;w:rPr&gt;&lt;w:i/&gt;&lt;w:iCs/&gt;&lt;/w:rPr&gt;&lt;/w:style&gt;&lt;w:style w:type="character" w:customStyle="1" w:styleId="HTML-adressChar"&gt;&lt;w:name w:val="HTML - adress Char"/&gt;&lt;w:basedOn w:val="Standardstycketeckensnitt"/&gt;&lt;w:link w:val="HTML-adress"/&gt;&lt;w:uiPriority w:val="99"/&gt;&lt;w:semiHidden/&gt;&lt;w:rsid w:val="00CC5259"/&gt;&lt;w:rPr&gt;&lt;w:i/&gt;&lt;w:iCs/&gt;&lt;/w:rPr&gt;&lt;/w:style&gt;&lt;w:style w:type="paragraph" w:styleId="HTML-frformaterad"&gt;&lt;w:name w:val="HTML Preformatted"/&gt;&lt;w:basedOn w:val="Normal"/&gt;&lt;w:link w:val="HTML-frformateradChar"/&gt;&lt;w:uiPriority w:val="99"/&gt;&lt;w:semiHidden/&gt;&lt;w:unhideWhenUsed/&gt;&lt;w:rsid w:val="00CC5259"/&gt;&lt;w:pPr&gt;&lt;w:spacing w:after="0" w:line="240" w:lineRule="auto"/&gt;&lt;/w:pPr&gt;&lt;w:rPr&gt;&lt;w:rFonts w:ascii="Consolas" w:hAnsi="Consolas"/&gt;&lt;w:sz w:val="20"/&gt;&lt;w:szCs w:val="20"/&gt;&lt;/w:rPr&gt;&lt;/w:style&gt;&lt;w:style w:type="character" w:customStyle="1" w:styleId="HTML-frformateradChar"&gt;&lt;w:name w:val="HTML - förformaterad Char"/&gt;&lt;w:basedOn w:val="Standardstycketeckensnitt"/&gt;&lt;w:link w:val="HTML-frformaterad"/&gt;&lt;w:uiPriority w:val="99"/&gt;&lt;w:semiHidden/&gt;&lt;w:rsid w:val="00CC5259"/&gt;&lt;w:rPr&gt;&lt;w:rFonts w:ascii="Consolas" w:hAnsi="Consolas"/&gt;&lt;w:sz w:val="20"/&gt;&lt;w:szCs w:val="20"/&gt;&lt;/w:rPr&gt;&lt;/w:style&gt;&lt;w:style w:type="paragraph" w:styleId="Index1"&gt;&lt;w:name w:val="index 1"/&gt;&lt;w:basedOn w:val="Normal"/&gt;&lt;w:next w:val="Normal"/&gt;&lt;w:autoRedefine/&gt;&lt;w:uiPriority w:val="99"/&gt;&lt;w:semiHidden/&gt;&lt;w:unhideWhenUsed/&gt;&lt;w:rsid w:val="00CC5259"/&gt;&lt;w:pPr&gt;&lt;w:spacing w:after="0" w:line="240" w:lineRule="auto"/&gt;&lt;w:ind w:left="250" w:hanging="250"/&gt;&lt;/w:pPr&gt;&lt;/w:style&gt;&lt;w:style w:type="paragraph" w:styleId="Index2"&gt;&lt;w:name w:val="index 2"/&gt;&lt;w:basedOn w:val="Normal"/&gt;&lt;w:next w:val="Normal"/&gt;&lt;w:autoRedefine/&gt;&lt;w:uiPriority w:val="99"/&gt;&lt;w:semiHidden/&gt;&lt;w:unhideWhenUsed/&gt;&lt;w:rsid w:val="00CC5259"/&gt;&lt;w:pPr&gt;&lt;w:spacing w:after="0" w:line="240" w:lineRule="auto"/&gt;&lt;w:ind w:left="500" w:hanging="250"/&gt;&lt;/w:pPr&gt;&lt;/w:style&gt;&lt;w:style w:type="paragraph" w:styleId="Index3"&gt;&lt;w:name w:val="index 3"/&gt;&lt;w:basedOn w:val="Normal"/&gt;&lt;w:next w:val="Normal"/&gt;&lt;w:autoRedefine/&gt;&lt;w:uiPriority w:val="99"/&gt;&lt;w:semiHidden/&gt;&lt;w:unhideWhenUsed/&gt;&lt;w:rsid w:val="00CC5259"/&gt;&lt;w:pPr&gt;&lt;w:spacing w:after="0" w:line="240" w:lineRule="auto"/&gt;&lt;w:ind w:left="750" w:hanging="250"/&gt;&lt;/w:pPr&gt;&lt;/w:style&gt;&lt;w:style w:type="paragraph" w:styleId="Index4"&gt;&lt;w:name w:val="index 4"/&gt;&lt;w:basedOn w:val="Normal"/&gt;&lt;w:next w:val="Normal"/&gt;&lt;w:autoRedefine/&gt;&lt;w:uiPriority w:val="99"/&gt;&lt;w:semiHidden/&gt;&lt;w:unhideWhenUsed/&gt;&lt;w:rsid w:val="00CC5259"/&gt;&lt;w:pPr&gt;&lt;w:spacing w:after="0" w:line="240" w:lineRule="auto"/&gt;&lt;w:ind w:left="1000" w:hanging="250"/&gt;&lt;/w:pPr&gt;&lt;/w:style&gt;&lt;w:style w:type="paragraph" w:styleId="Index5"&gt;&lt;w:name w:val="index 5"/&gt;&lt;w:basedOn w:val="Normal"/&gt;&lt;w:next w:val="Normal"/&gt;&lt;w:autoRedefine/&gt;&lt;w:uiPriority w:val="99"/&gt;&lt;w:semiHidden/&gt;&lt;w:unhideWhenUsed/&gt;&lt;w:rsid w:val="00CC5259"/&gt;&lt;w:pPr&gt;&lt;w:spacing w:after="0" w:line="240" w:lineRule="auto"/&gt;&lt;w:ind w:left="1250" w:hanging="250"/&gt;&lt;/w:pPr&gt;&lt;/w:style&gt;&lt;w:style w:type="paragraph" w:styleId="Index6"&gt;&lt;w:name w:val="index 6"/&gt;&lt;w:basedOn w:val="Normal"/&gt;&lt;w:next w:val="Normal"/&gt;&lt;w:autoRedefine/&gt;&lt;w:uiPriority w:val="99"/&gt;&lt;w:semiHidden/&gt;&lt;w:unhideWhenUsed/&gt;&lt;w:rsid w:val="00CC5259"/&gt;&lt;w:pPr&gt;&lt;w:spacing w:after="0" w:line="240" w:lineRule="auto"/&gt;&lt;w:ind w:left="1500" w:hanging="250"/&gt;&lt;/w:pPr&gt;&lt;/w:style&gt;&lt;w:style w:type="paragraph" w:styleId="Index7"&gt;&lt;w:name w:val="index 7"/&gt;&lt;w:basedOn w:val="Normal"/&gt;&lt;w:next w:val="Normal"/&gt;&lt;w:autoRedefine/&gt;&lt;w:uiPriority w:val="99"/&gt;&lt;w:semiHidden/&gt;&lt;w:unhideWhenUsed/&gt;&lt;w:rsid w:val="00CC5259"/&gt;&lt;w:pPr&gt;&lt;w:spacing w:after="0" w:line="240" w:lineRule="auto"/&gt;&lt;w:ind w:left="1750" w:hanging="250"/&gt;&lt;/w:pPr&gt;&lt;/w:style&gt;&lt;w:style w:type="paragraph" w:styleId="Index8"&gt;&lt;w:name w:val="index 8"/&gt;&lt;w:basedOn w:val="Normal"/&gt;&lt;w:next w:val="Normal"/&gt;&lt;w:autoRedefine/&gt;&lt;w:uiPriority w:val="99"/&gt;&lt;w:semiHidden/&gt;&lt;w:unhideWhenUsed/&gt;&lt;w:rsid w:val="00CC5259"/&gt;&lt;w:pPr&gt;&lt;w:spacing w:after="0" w:line="240" w:lineRule="auto"/&gt;&lt;w:ind w:left="2000" w:hanging="250"/&gt;&lt;/w:pPr&gt;&lt;/w:style&gt;&lt;w:style w:type="paragraph" w:styleId="Index9"&gt;&lt;w:name w:val="index 9"/&gt;&lt;w:basedOn w:val="Normal"/&gt;&lt;w:next w:val="Normal"/&gt;&lt;w:autoRedefine/&gt;&lt;w:uiPriority w:val="99"/&gt;&lt;w:semiHidden/&gt;&lt;w:unhideWhenUsed/&gt;&lt;w:rsid w:val="00CC5259"/&gt;&lt;w:pPr&gt;&lt;w:spacing w:after="0" w:line="240" w:lineRule="auto"/&gt;&lt;w:ind w:left="2250" w:hanging="250"/&gt;&lt;/w:pPr&gt;&lt;/w:style&gt;&lt;w:style w:type="paragraph" w:styleId="Indexrubrik"&gt;&lt;w:name w:val="index heading"/&gt;&lt;w:basedOn w:val="Normal"/&gt;&lt;w:next w:val="Index1"/&gt;&lt;w:uiPriority w:val="99"/&gt;&lt;w:semiHidden/&gt;&lt;w:unhideWhenUsed/&gt;&lt;w:rsid w:val="00CC5259"/&gt;&lt;w:rPr&gt;&lt;w:rFonts w:asciiTheme="majorHAnsi" w:eastAsiaTheme="majorEastAsia" w:hAnsiTheme="majorHAnsi" w:cstheme="majorBidi"/&gt;&lt;w:b/&gt;&lt;w:bCs/&gt;&lt;/w:rPr&gt;&lt;/w:style&gt;&lt;w:style w:type="paragraph" w:styleId="Indragetstycke"&gt;&lt;w:name w:val="Block Text"/&gt;&lt;w:basedOn w:val="Normal"/&gt;&lt;w:uiPriority w:val="99"/&gt;&lt;w:semiHidden/&gt;&lt;w:unhideWhenUsed/&gt;&lt;w:rsid w:val="00CC5259"/&gt;&lt;w:pPr&gt;&lt;w:pBdr&gt;&lt;w:top w:val="single" w:sz="2" w:space="10" w:color="1A3050" w:themeColor="accent1"/&gt;&lt;w:left w:val="single" w:sz="2" w:space="10" w:color="1A3050" w:themeColor="accent1"/&gt;&lt;w:bottom w:val="single" w:sz="2" w:space="10" w:color="1A3050" w:themeColor="accent1"/&gt;&lt;w:right w:val="single" w:sz="2" w:space="10" w:color="1A3050" w:themeColor="accent1"/&gt;&lt;/w:pBdr&gt;&lt;w:ind w:left="1152" w:right="1152"/&gt;&lt;/w:pPr&gt;&lt;w:rPr&gt;&lt;w:rFonts w:eastAsiaTheme="minorEastAsia"/&gt;&lt;w:i/&gt;&lt;w:iCs/&gt;&lt;w:color w:val="1A3050" w:themeColor="accent1"/&gt;&lt;/w:rPr&gt;&lt;/w:style&gt;&lt;w:style w:type="paragraph" w:styleId="Ingetavstnd"&gt;&lt;w:name w:val="No Spacing"/&gt;&lt;w:uiPriority w:val="1"/&gt;&lt;w:semiHidden/&gt;&lt;w:qFormat/&gt;&lt;w:rsid w:val="00CC5259"/&gt;&lt;w:pPr&gt;&lt;w:spacing w:after="0" w:line="240" w:lineRule="auto"/&gt;&lt;/w:pPr&gt;&lt;/w:style&gt;&lt;w:style w:type="paragraph" w:styleId="Inledning"&gt;&lt;w:name w:val="Salutation"/&gt;&lt;w:basedOn w:val="Normal"/&gt;&lt;w:next w:val="Normal"/&gt;&lt;w:link w:val="InledningChar"/&gt;&lt;w:uiPriority w:val="99"/&gt;&lt;w:semiHidden/&gt;&lt;w:unhideWhenUsed/&gt;&lt;w:rsid w:val="00CC5259"/&gt;&lt;/w:style&gt;&lt;w:style w:type="character" w:customStyle="1" w:styleId="InledningChar"&gt;&lt;w:name w:val="Inledning Char"/&gt;&lt;w:basedOn w:val="Standardstycketeckensnitt"/&gt;&lt;w:link w:val="Inledning"/&gt;&lt;w:uiPriority w:val="99"/&gt;&lt;w:semiHidden/&gt;&lt;w:rsid w:val="00CC5259"/&gt;&lt;/w:style&gt;&lt;w:style w:type="paragraph" w:styleId="Innehll4"&gt;&lt;w:name w:val="toc 4"/&gt;&lt;w:basedOn w:val="Normal"/&gt;&lt;w:next w:val="Normal"/&gt;&lt;w:autoRedefine/&gt;&lt;w:uiPriority w:val="39"/&gt;&lt;w:semiHidden/&gt;&lt;w:unhideWhenUsed/&gt;&lt;w:rsid w:val="00CC5259"/&gt;&lt;w:pPr&gt;&lt;w:spacing w:after="100"/&gt;&lt;w:ind w:left="750"/&gt;&lt;/w:pPr&gt;&lt;/w:style&gt;&lt;w:style w:type="paragraph" w:styleId="Innehll5"&gt;&lt;w:name w:val="toc 5"/&gt;&lt;w:basedOn w:val="Normal"/&gt;&lt;w:next w:val="Normal"/&gt;&lt;w:autoRedefine/&gt;&lt;w:uiPriority w:val="39"/&gt;&lt;w:semiHidden/&gt;&lt;w:unhideWhenUsed/&gt;&lt;w:rsid w:val="00CC5259"/&gt;&lt;w:pPr&gt;&lt;w:spacing w:after="100"/&gt;&lt;w:ind w:left="1000"/&gt;&lt;/w:pPr&gt;&lt;/w:style&gt;&lt;w:style w:type="paragraph" w:styleId="Innehll6"&gt;&lt;w:name w:val="toc 6"/&gt;&lt;w:basedOn w:val="Normal"/&gt;&lt;w:next w:val="Normal"/&gt;&lt;w:autoRedefine/&gt;&lt;w:uiPriority w:val="39"/&gt;&lt;w:semiHidden/&gt;&lt;w:unhideWhenUsed/&gt;&lt;w:rsid w:val="00CC5259"/&gt;&lt;w:pPr&gt;&lt;w:spacing w:after="100"/&gt;&lt;w:ind w:left="1250"/&gt;&lt;/w:pPr&gt;&lt;/w:style&gt;&lt;w:style w:type="paragraph" w:styleId="Innehll7"&gt;&lt;w:name w:val="toc 7"/&gt;&lt;w:basedOn w:val="Normal"/&gt;&lt;w:next w:val="Normal"/&gt;&lt;w:autoRedefine/&gt;&lt;w:uiPriority w:val="39"/&gt;&lt;w:semiHidden/&gt;&lt;w:unhideWhenUsed/&gt;&lt;w:rsid w:val="00CC5259"/&gt;&lt;w:pPr&gt;&lt;w:spacing w:after="100"/&gt;&lt;w:ind w:left="1500"/&gt;&lt;/w:pPr&gt;&lt;/w:style&gt;&lt;w:style w:type="paragraph" w:styleId="Innehll8"&gt;&lt;w:name w:val="toc 8"/&gt;&lt;w:basedOn w:val="Normal"/&gt;&lt;w:next w:val="Normal"/&gt;&lt;w:autoRedefine/&gt;&lt;w:uiPriority w:val="39"/&gt;&lt;w:semiHidden/&gt;&lt;w:unhideWhenUsed/&gt;&lt;w:rsid w:val="00CC5259"/&gt;&lt;w:pPr&gt;&lt;w:spacing w:after="100"/&gt;&lt;w:ind w:left="1750"/&gt;&lt;/w:pPr&gt;&lt;/w:style&gt;&lt;w:style w:type="paragraph" w:styleId="Innehll9"&gt;&lt;w:name w:val="toc 9"/&gt;&lt;w:basedOn w:val="Normal"/&gt;&lt;w:next w:val="Normal"/&gt;&lt;w:autoRedefine/&gt;&lt;w:uiPriority w:val="39"/&gt;&lt;w:semiHidden/&gt;&lt;w:unhideWhenUsed/&gt;&lt;w:rsid w:val="00CC5259"/&gt;&lt;w:pPr&gt;&lt;w:spacing w:after="100"/&gt;&lt;w:ind w:left="2000"/&gt;&lt;/w:pPr&gt;&lt;/w:style&gt;&lt;w:style w:type="paragraph" w:styleId="Kommentarsmne"&gt;&lt;w:name w:val="annotation subject"/&gt;&lt;w:basedOn w:val="Kommentarer"/&gt;&lt;w:next w:val="Kommentarer"/&gt;&lt;w:link w:val="KommentarsmneChar"/&gt;&lt;w:uiPriority w:val="99"/&gt;&lt;w:semiHidden/&gt;&lt;w:unhideWhenUsed/&gt;&lt;w:rsid w:val="00CC5259"/&gt;&lt;w:pPr&gt;&lt;w:overflowPunct/&gt;&lt;w:autoSpaceDE/&gt;&lt;w:autoSpaceDN/&gt;&lt;w:adjustRightInd/&gt;&lt;w:spacing w:after="280" w:line="240" w:lineRule="auto"/&gt;&lt;w:textAlignment w:val="auto"/&gt;&lt;/w:pPr&gt;&lt;w:rPr&gt;&lt;w:rFonts w:eastAsiaTheme="minorHAnsi" w:cstheme="minorBidi"/&gt;&lt;w:b/&gt;&lt;w:bCs/&gt;&lt;/w:rPr&gt;&lt;/w:style&gt;&lt;w:style w:type="character" w:customStyle="1" w:styleId="KommentarsmneChar"&gt;&lt;w:name w:val="Kommentarsämne Char"/&gt;&lt;w:basedOn w:val="KommentarerChar"/&gt;&lt;w:link w:val="Kommentarsmne"/&gt;&lt;w:uiPriority w:val="99"/&gt;&lt;w:semiHidden/&gt;&lt;w:rsid w:val="00CC5259"/&gt;&lt;w:rPr&gt;&lt;w:rFonts w:eastAsia="Times New Roman" w:cs="Times New Roman"/&gt;&lt;w:b/&gt;&lt;w:bCs/&gt;&lt;w:sz w:val="20"/&gt;&lt;w:szCs w:val="20"/&gt;&lt;/w:rPr&gt;&lt;/w:style&gt;&lt;w:style w:type="paragraph" w:styleId="Lista"&gt;&lt;w:name w:val="List"/&gt;&lt;w:basedOn w:val="Normal"/&gt;&lt;w:uiPriority w:val="99"/&gt;&lt;w:semiHidden/&gt;&lt;w:unhideWhenUsed/&gt;&lt;w:rsid w:val="00CC5259"/&gt;&lt;w:pPr&gt;&lt;w:ind w:left="283" w:hanging="283"/&gt;&lt;w:contextualSpacing/&gt;&lt;/w:pPr&gt;&lt;/w:style&gt;&lt;w:style w:type="paragraph" w:styleId="Lista2"&gt;&lt;w:name w:val="List 2"/&gt;&lt;w:basedOn w:val="Normal"/&gt;&lt;w:uiPriority w:val="99"/&gt;&lt;w:semiHidden/&gt;&lt;w:unhideWhenUsed/&gt;&lt;w:rsid w:val="00CC5259"/&gt;&lt;w:pPr&gt;&lt;w:ind w:left="566" w:hanging="283"/&gt;&lt;w:contextualSpacing/&gt;&lt;/w:pPr&gt;&lt;/w:style&gt;&lt;w:style w:type="paragraph" w:styleId="Lista3"&gt;&lt;w:name w:val="List 3"/&gt;&lt;w:basedOn w:val="Normal"/&gt;&lt;w:uiPriority w:val="99"/&gt;&lt;w:semiHidden/&gt;&lt;w:unhideWhenUsed/&gt;&lt;w:rsid w:val="00CC5259"/&gt;&lt;w:pPr&gt;&lt;w:ind w:left="849" w:hanging="283"/&gt;&lt;w:contextualSpacing/&gt;&lt;/w:pPr&gt;&lt;/w:style&gt;&lt;w:style w:type="paragraph" w:styleId="Lista4"&gt;&lt;w:name w:val="List 4"/&gt;&lt;w:basedOn w:val="Normal"/&gt;&lt;w:uiPriority w:val="99"/&gt;&lt;w:semiHidden/&gt;&lt;w:unhideWhenUsed/&gt;&lt;w:rsid w:val="00CC5259"/&gt;&lt;w:pPr&gt;&lt;w:ind w:left="1132" w:hanging="283"/&gt;&lt;w:contextualSpacing/&gt;&lt;/w:pPr&gt;&lt;/w:style&gt;&lt;w:style w:type="paragraph" w:styleId="Lista5"&gt;&lt;w:name w:val="List 5"/&gt;&lt;w:basedOn w:val="Normal"/&gt;&lt;w:uiPriority w:val="99"/&gt;&lt;w:semiHidden/&gt;&lt;w:unhideWhenUsed/&gt;&lt;w:rsid w:val="00CC5259"/&gt;&lt;w:pPr&gt;&lt;w:ind w:left="1415" w:hanging="283"/&gt;&lt;w:contextualSpacing/&gt;&lt;/w:pPr&gt;&lt;/w:style&gt;&lt;w:style w:type="paragraph" w:styleId="Listafortstt"&gt;&lt;w:name w:val="List Continue"/&gt;&lt;w:basedOn w:val="Normal"/&gt;&lt;w:uiPriority w:val="99"/&gt;&lt;w:semiHidden/&gt;&lt;w:unhideWhenUsed/&gt;&lt;w:rsid w:val="00CC5259"/&gt;&lt;w:pPr&gt;&lt;w:spacing w:after="120"/&gt;&lt;w:ind w:left="283"/&gt;&lt;w:contextualSpacing/&gt;&lt;/w:pPr&gt;&lt;/w:style&gt;&lt;w:style w:type="paragraph" w:styleId="Listafortstt2"&gt;&lt;w:name w:val="List Continue 2"/&gt;&lt;w:basedOn w:val="Normal"/&gt;&lt;w:uiPriority w:val="99"/&gt;&lt;w:semiHidden/&gt;&lt;w:unhideWhenUsed/&gt;&lt;w:rsid w:val="00CC5259"/&gt;&lt;w:pPr&gt;&lt;w:spacing w:after="120"/&gt;&lt;w:ind w:left="566"/&gt;&lt;w:contextualSpacing/&gt;&lt;/w:pPr&gt;&lt;/w:style&gt;&lt;w:style w:type="paragraph" w:styleId="Listafortstt3"&gt;&lt;w:name w:val="List Continue 3"/&gt;&lt;w:basedOn w:val="Normal"/&gt;&lt;w:uiPriority w:val="99"/&gt;&lt;w:semiHidden/&gt;&lt;w:unhideWhenUsed/&gt;&lt;w:rsid w:val="00CC5259"/&gt;&lt;w:pPr&gt;&lt;w:spacing w:after="120"/&gt;&lt;w:ind w:left="849"/&gt;&lt;w:contextualSpacing/&gt;&lt;/w:pPr&gt;&lt;/w:style&gt;&lt;w:style w:type="paragraph" w:styleId="Listafortstt4"&gt;&lt;w:name w:val="List Continue 4"/&gt;&lt;w:basedOn w:val="Normal"/&gt;&lt;w:uiPriority w:val="99"/&gt;&lt;w:semiHidden/&gt;&lt;w:unhideWhenUsed/&gt;&lt;w:rsid w:val="00CC5259"/&gt;&lt;w:pPr&gt;&lt;w:spacing w:after="120"/&gt;&lt;w:ind w:left="1132"/&gt;&lt;w:contextualSpacing/&gt;&lt;/w:pPr&gt;&lt;/w:style&gt;&lt;w:style w:type="paragraph" w:styleId="Listafortstt5"&gt;&lt;w:name w:val="List Continue 5"/&gt;&lt;w:basedOn w:val="Normal"/&gt;&lt;w:uiPriority w:val="99"/&gt;&lt;w:semiHidden/&gt;&lt;w:unhideWhenUsed/&gt;&lt;w:rsid w:val="00CC5259"/&gt;&lt;w:pPr&gt;&lt;w:spacing w:after="120"/&gt;&lt;w:ind w:left="1415"/&gt;&lt;w:contextualSpacing/&gt;&lt;/w:pPr&gt;&lt;/w:style&gt;&lt;w:style w:type="paragraph" w:styleId="Liststycke"&gt;&lt;w:name w:val="List Paragraph"/&gt;&lt;w:basedOn w:val="Normal"/&gt;&lt;w:uiPriority w:val="34"/&gt;&lt;w:semiHidden/&gt;&lt;w:qFormat/&gt;&lt;w:rsid w:val="00CC5259"/&gt;&lt;w:pPr&gt;&lt;w:ind w:left="720"/&gt;&lt;w:contextualSpacing/&gt;&lt;/w:pPr&gt;&lt;/w:style&gt;&lt;w:style w:type="paragraph" w:styleId="Litteraturfrteckning"&gt;&lt;w:name w:val="Bibliography"/&gt;&lt;w:basedOn w:val="Normal"/&gt;&lt;w:next w:val="Normal"/&gt;&lt;w:uiPriority w:val="37"/&gt;&lt;w:semiHidden/&gt;&lt;w:unhideWhenUsed/&gt;&lt;w:rsid w:val="00CC5259"/&gt;&lt;/w:style&gt;&lt;w:style w:type="paragraph" w:styleId="Makrotext"&gt;&lt;w:name w:val="macro"/&gt;&lt;w:link w:val="MakrotextChar"/&gt;&lt;w:uiPriority w:val="99"/&gt;&lt;w:semiHidden/&gt;&lt;w:unhideWhenUsed/&gt;&lt;w:rsid w:val="00CC5259"/&gt;&lt;w:pPr&gt;&lt;w:tabs&gt;&lt;w:tab w:val="left" w:pos="480"/&gt;&lt;w:tab w:val="left" w:pos="960"/&gt;&lt;w:tab w:val="left" w:pos="1440"/&gt;&lt;w:tab w:val="left" w:pos="1920"/&gt;&lt;w:tab w:val="left" w:pos="2400"/&gt;&lt;w:tab w:val="left" w:pos="2880"/&gt;&lt;w:tab w:val="left" w:pos="3360"/&gt;&lt;w:tab w:val="left" w:pos="3840"/&gt;&lt;w:tab w:val="left" w:pos="4320"/&gt;&lt;/w:tabs&gt;&lt;w:spacing w:after="0"/&gt;&lt;/w:pPr&gt;&lt;w:rPr&gt;&lt;w:rFonts w:ascii="Consolas" w:hAnsi="Consolas"/&gt;&lt;w:sz w:val="20"/&gt;&lt;w:szCs w:val="20"/&gt;&lt;/w:rPr&gt;&lt;/w:style&gt;&lt;w:style w:type="character" w:customStyle="1" w:styleId="MakrotextChar"&gt;&lt;w:name w:val="Makrotext Char"/&gt;&lt;w:basedOn w:val="Standardstycketeckensnitt"/&gt;&lt;w:link w:val="Makrotext"/&gt;&lt;w:uiPriority w:val="99"/&gt;&lt;w:semiHidden/&gt;&lt;w:rsid w:val="00CC5259"/&gt;&lt;w:rPr&gt;&lt;w:rFonts w:ascii="Consolas" w:hAnsi="Consolas"/&gt;&lt;w:sz w:val="20"/&gt;&lt;w:szCs w:val="20"/&gt;&lt;/w:rPr&gt;&lt;/w:style&gt;&lt;w:style w:type="paragraph" w:styleId="Meddelanderubrik"&gt;&lt;w:name w:val="Message Header"/&gt;&lt;w:basedOn w:val="Normal"/&gt;&lt;w:link w:val="MeddelanderubrikChar"/&gt;&lt;w:uiPriority w:val="99"/&gt;&lt;w:semiHidden/&gt;&lt;w:unhideWhenUsed/&gt;&lt;w:rsid w:val="00CC5259"/&gt;&lt;w:pPr&gt;&lt;w:pBdr&gt;&lt;w:top w:val="single" w:sz="6" w:space="1" w:color="auto"/&gt;&lt;w:left w:val="single" w:sz="6" w:space="1" w:color="auto"/&gt;&lt;w:bottom w:val="single" w:sz="6" w:space="1" w:color="auto"/&gt;&lt;w:right w:val="single" w:sz="6" w:space="1" w:color="auto"/&gt;&lt;/w:pBdr&gt;&lt;w:shd w:val="pct20" w:color="auto" w:fill="auto"/&gt;&lt;w:spacing w:after="0" w:line="240" w:lineRule="auto"/&gt;&lt;w:ind w:left="1134" w:hanging="1134"/&gt;&lt;/w:pPr&gt;&lt;w:rPr&gt;&lt;w:rFonts w:asciiTheme="majorHAnsi" w:eastAsiaTheme="majorEastAsia" w:hAnsiTheme="majorHAnsi" w:cstheme="majorBidi"/&gt;&lt;w:sz w:val="24"/&gt;&lt;w:szCs w:val="24"/&gt;&lt;/w:rPr&gt;&lt;/w:style&gt;&lt;w:style w:type="character" w:customStyle="1" w:styleId="MeddelanderubrikChar"&gt;&lt;w:name w:val="Meddelanderubrik Char"/&gt;&lt;w:basedOn w:val="Standardstycketeckensnitt"/&gt;&lt;w:link w:val="Meddelanderubrik"/&gt;&lt;w:uiPriority w:val="99"/&gt;&lt;w:semiHidden/&gt;&lt;w:rsid w:val="00CC5259"/&gt;&lt;w:rPr&gt;&lt;w:rFonts w:asciiTheme="majorHAnsi" w:eastAsiaTheme="majorEastAsia" w:hAnsiTheme="majorHAnsi" w:cstheme="majorBidi"/&gt;&lt;w:sz w:val="24"/&gt;&lt;w:szCs w:val="24"/&gt;&lt;w:shd w:val="pct20" w:color="auto" w:fill="auto"/&gt;&lt;/w:rPr&gt;&lt;/w:style&gt;&lt;w:style w:type="paragraph" w:styleId="Normalwebb"&gt;&lt;w:name w:val="Normal (Web)"/&gt;&lt;w:basedOn w:val="Normal"/&gt;&lt;w:uiPriority w:val="99"/&gt;&lt;w:semiHidden/&gt;&lt;w:unhideWhenUsed/&gt;&lt;w:rsid w:val="00CC5259"/&gt;&lt;w:rPr&gt;&lt;w:rFonts w:ascii="Times New Roman" w:hAnsi="Times New Roman" w:cs="Times New Roman"/&gt;&lt;w:sz w:val="24"/&gt;&lt;w:szCs w:val="24"/&gt;&lt;/w:rPr&gt;&lt;/w:style&gt;&lt;w:style w:type="paragraph" w:styleId="Normaltindrag"&gt;&lt;w:name w:val="Normal Indent"/&gt;&lt;w:basedOn w:val="Normal"/&gt;&lt;w:uiPriority w:val="99"/&gt;&lt;w:semiHidden/&gt;&lt;w:unhideWhenUsed/&gt;&lt;w:rsid w:val="00CC5259"/&gt;&lt;w:pPr&gt;&lt;w:ind w:left="1304"/&gt;&lt;/w:pPr&gt;&lt;/w:style&gt;&lt;w:style w:type="paragraph" w:styleId="Numreradlista4"&gt;&lt;w:name w:val="List Number 4"/&gt;&lt;w:basedOn w:val="Normal"/&gt;&lt;w:uiPriority w:val="99"/&gt;&lt;w:semiHidden/&gt;&lt;w:unhideWhenUsed/&gt;&lt;w:rsid w:val="00CC5259"/&gt;&lt;w:pPr&gt;&lt;w:numPr&gt;&lt;w:numId w:val="36"/&gt;&lt;/w:numPr&gt;&lt;w:contextualSpacing/&gt;&lt;/w:pPr&gt;&lt;/w:style&gt;&lt;w:style w:type="paragraph" w:styleId="Numreradlista5"&gt;&lt;w:name w:val="List Number 5"/&gt;&lt;w:basedOn w:val="Normal"/&gt;&lt;w:uiPriority w:val="99"/&gt;&lt;w:semiHidden/&gt;&lt;w:unhideWhenUsed/&gt;&lt;w:rsid w:val="00CC5259"/&gt;&lt;w:pPr&gt;&lt;w:numPr&gt;&lt;w:numId w:val="37"/&gt;&lt;/w:numPr&gt;&lt;w:contextualSpacing/&gt;&lt;/w:pPr&gt;&lt;/w:style&gt;&lt;w:style w:type="paragraph" w:styleId="Oformateradtext"&gt;&lt;w:name w:val="Plain Text"/&gt;&lt;w:basedOn w:val="Normal"/&gt;&lt;w:link w:val="OformateradtextChar"/&gt;&lt;w:uiPriority w:val="99"/&gt;&lt;w:semiHidden/&gt;&lt;w:unhideWhenUsed/&gt;&lt;w:rsid w:val="00CC5259"/&gt;&lt;w:pPr&gt;&lt;w:spacing w:after="0" w:line="240" w:lineRule="auto"/&gt;&lt;/w:pPr&gt;&lt;w:rPr&gt;&lt;w:rFonts w:ascii="Consolas" w:hAnsi="Consolas"/&gt;&lt;w:sz w:val="21"/&gt;&lt;w:szCs w:val="21"/&gt;&lt;/w:rPr&gt;&lt;/w:style&gt;&lt;w:style w:type="character" w:customStyle="1" w:styleId="OformateradtextChar"&gt;&lt;w:name w:val="Oformaterad text Char"/&gt;&lt;w:basedOn w:val="Standardstycketeckensnitt"/&gt;&lt;w:link w:val="Oformateradtext"/&gt;&lt;w:uiPriority w:val="99"/&gt;&lt;w:semiHidden/&gt;&lt;w:rsid w:val="00CC5259"/&gt;&lt;w:rPr&gt;&lt;w:rFonts w:ascii="Consolas" w:hAnsi="Consolas"/&gt;&lt;w:sz w:val="21"/&gt;&lt;w:szCs w:val="21"/&gt;&lt;/w:rPr&gt;&lt;/w:style&gt;&lt;w:style w:type="paragraph" w:styleId="Punktlista4"&gt;&lt;w:name w:val="List Bullet 4"/&gt;&lt;w:basedOn w:val="Normal"/&gt;&lt;w:uiPriority w:val="99"/&gt;&lt;w:semiHidden/&gt;&lt;w:unhideWhenUsed/&gt;&lt;w:rsid w:val="00CC5259"/&gt;&lt;w:pPr&gt;&lt;w:numPr&gt;&lt;w:numId w:val="38"/&gt;&lt;/w:numPr&gt;&lt;w:contextualSpacing/&gt;&lt;/w:pPr&gt;&lt;/w:style&gt;&lt;w:style w:type="paragraph" w:styleId="Punktlista5"&gt;&lt;w:name w:val="List Bullet 5"/&gt;&lt;w:basedOn w:val="Normal"/&gt;&lt;w:uiPriority w:val="99"/&gt;&lt;w:semiHidden/&gt;&lt;w:unhideWhenUsed/&gt;&lt;w:rsid w:val="00CC5259"/&gt;&lt;w:pPr&gt;&lt;w:numPr&gt;&lt;w:numId w:val="39"/&gt;&lt;/w:numPr&gt;&lt;w:contextualSpacing/&gt;&lt;/w:pPr&gt;&lt;/w:style&gt;&lt;w:style w:type="character" w:customStyle="1" w:styleId="Rubrik6Char"&gt;&lt;w:name w:val="Rubrik 6 Char"/&gt;&lt;w:basedOn w:val="Standardstycketeckensnitt"/&gt;&lt;w:link w:val="Rubrik6"/&gt;&lt;w:uiPriority w:val="9"/&gt;&lt;w:semiHidden/&gt;&lt;w:rsid w:val="00CC5259"/&gt;&lt;w:rPr&gt;&lt;w:rFonts w:asciiTheme="majorHAnsi" w:eastAsiaTheme="majorEastAsia" w:hAnsiTheme="majorHAnsi" w:cstheme="majorBidi"/&gt;&lt;w:color w:val="0D1727" w:themeColor="accent1" w:themeShade="7F"/&gt;&lt;/w:rPr&gt;&lt;/w:style&gt;&lt;w:style w:type="character" w:customStyle="1" w:styleId="Rubrik7Char"&gt;&lt;w:name w:val="Rubrik 7 Char"/&gt;&lt;w:basedOn w:val="Standardstycketeckensnitt"/&gt;&lt;w:link w:val="Rubrik7"/&gt;&lt;w:uiPriority w:val="9"/&gt;&lt;w:semiHidden/&gt;&lt;w:rsid w:val="00CC5259"/&gt;&lt;w:rPr&gt;&lt;w:rFonts w:asciiTheme="majorHAnsi" w:eastAsiaTheme="majorEastAsia" w:hAnsiTheme="majorHAnsi" w:cstheme="majorBidi"/&gt;&lt;w:i/&gt;&lt;w:iCs/&gt;&lt;w:color w:val="0D1727" w:themeColor="accent1" w:themeShade="7F"/&gt;&lt;/w:rPr&gt;&lt;/w:style&gt;&lt;w:style w:type="character" w:customStyle="1" w:styleId="Rubrik8Char"&gt;&lt;w:name w:val="Rubrik 8 Char"/&gt;&lt;w:basedOn w:val="Standardstycketeckensnitt"/&gt;&lt;w:link w:val="Rubrik8"/&gt;&lt;w:uiPriority w:val="9"/&gt;&lt;w:semiHidden/&gt;&lt;w:rsid w:val="00CC5259"/&gt;&lt;w:rPr&gt;&lt;w:rFonts w:asciiTheme="majorHAnsi" w:eastAsiaTheme="majorEastAsia" w:hAnsiTheme="majorHAnsi" w:cstheme="majorBidi"/&gt;&lt;w:color w:val="272727" w:themeColor="text1" w:themeTint="D8"/&gt;&lt;w:sz w:val="21"/&gt;&lt;w:szCs w:val="21"/&gt;&lt;/w:rPr&gt;&lt;/w:style&gt;&lt;w:style w:type="character" w:customStyle="1" w:styleId="Rubrik9Char"&gt;&lt;w:name w:val="Rubrik 9 Char"/&gt;&lt;w:basedOn w:val="Standardstycketeckensnitt"/&gt;&lt;w:link w:val="Rubrik9"/&gt;&lt;w:uiPriority w:val="9"/&gt;&lt;w:semiHidden/&gt;&lt;w:rsid w:val="00CC5259"/&gt;&lt;w:rPr&gt;&lt;w:rFonts w:asciiTheme="majorHAnsi" w:eastAsiaTheme="majorEastAsia" w:hAnsiTheme="majorHAnsi" w:cstheme="majorBidi"/&gt;&lt;w:i/&gt;&lt;w:iCs/&gt;&lt;w:color w:val="272727" w:themeColor="text1" w:themeTint="D8"/&gt;&lt;w:sz w:val="21"/&gt;&lt;w:szCs w:val="21"/&gt;&lt;/w:rPr&gt;&lt;/w:style&gt;&lt;w:style w:type="paragraph" w:styleId="Signatur"&gt;&lt;w:name w:val="Signature"/&gt;&lt;w:basedOn w:val="Normal"/&gt;&lt;w:link w:val="SignaturChar"/&gt;&lt;w:uiPriority w:val="99"/&gt;&lt;w:semiHidden/&gt;&lt;w:unhideWhenUsed/&gt;&lt;w:rsid w:val="00CC5259"/&gt;&lt;w:pPr&gt;&lt;w:spacing w:after="0" w:line="240" w:lineRule="auto"/&gt;&lt;w:ind w:left="4252"/&gt;&lt;/w:pPr&gt;&lt;/w:style&gt;&lt;w:style w:type="character" w:customStyle="1" w:styleId="SignaturChar"&gt;&lt;w:name w:val="Signatur Char"/&gt;&lt;w:basedOn w:val="Standardstycketeckensnitt"/&gt;&lt;w:link w:val="Signatur"/&gt;&lt;w:uiPriority w:val="99"/&gt;&lt;w:semiHidden/&gt;&lt;w:rsid w:val="00CC5259"/&gt;&lt;/w:style&gt;&lt;w:style w:type="paragraph" w:styleId="Slutnotstext"&gt;&lt;w:name w:val="endnote text"/&gt;&lt;w:basedOn w:val="Normal"/&gt;&lt;w:link w:val="SlutnotstextChar"/&gt;&lt;w:uiPriority w:val="99"/&gt;&lt;w:semiHidden/&gt;&lt;w:unhideWhenUsed/&gt;&lt;w:rsid w:val="00CC5259"/&gt;&lt;w:pPr&gt;&lt;w:spacing w:after="0" w:line="240" w:lineRule="auto"/&gt;&lt;/w:pPr&gt;&lt;w:rPr&gt;&lt;w:sz w:val="20"/&gt;&lt;w:szCs w:val="20"/&gt;&lt;/w:rPr&gt;&lt;/w:style&gt;&lt;w:style w:type="character" w:customStyle="1" w:styleId="SlutnotstextChar"&gt;&lt;w:name w:val="Slutnotstext Char"/&gt;&lt;w:basedOn w:val="Standardstycketeckensnitt"/&gt;&lt;w:link w:val="Slutnotstext"/&gt;&lt;w:uiPriority w:val="99"/&gt;&lt;w:semiHidden/&gt;&lt;w:rsid w:val="00CC5259"/&gt;&lt;w:rPr&gt;&lt;w:sz w:val="20"/&gt;&lt;w:szCs w:val="20"/&gt;&lt;/w:rPr&gt;&lt;/w:style&gt;&lt;w:style w:type="paragraph" w:styleId="Starktcitat"&gt;&lt;w:name w:val="Intense Quote"/&gt;&lt;w:basedOn w:val="Normal"/&gt;&lt;w:next w:val="Normal"/&gt;&lt;w:link w:val="StarktcitatChar"/&gt;&lt;w:uiPriority w:val="30"/&gt;&lt;w:semiHidden/&gt;&lt;w:qFormat/&gt;&lt;w:rsid w:val="00CC5259"/&gt;&lt;w:pPr&gt;&lt;w:pBdr&gt;&lt;w:top w:val="single" w:sz="4" w:space="10" w:color="1A3050" w:themeColor="accent1"/&gt;&lt;w:bottom w:val="single" w:sz="4" w:space="10" w:color="1A3050" w:themeColor="accent1"/&gt;&lt;/w:pBdr&gt;&lt;w:spacing w:before="360" w:after="360"/&gt;&lt;w:ind w:left="864" w:right="864"/&gt;&lt;w:jc w:val="center"/&gt;&lt;/w:pPr&gt;&lt;w:rPr&gt;&lt;w:i/&gt;&lt;w:iCs/&gt;&lt;w:color w:val="1A3050" w:themeColor="accent1"/&gt;&lt;/w:rPr&gt;&lt;/w:style&gt;&lt;w:style w:type="character" w:customStyle="1" w:styleId="StarktcitatChar"&gt;&lt;w:name w:val="Starkt citat Char"/&gt;&lt;w:basedOn w:val="Standardstycketeckensnitt"/&gt;&lt;w:link w:val="Starktcitat"/&gt;&lt;w:uiPriority w:val="30"/&gt;&lt;w:semiHidden/&gt;&lt;w:rsid w:val="00CC5259"/&gt;&lt;w:rPr&gt;&lt;w:i/&gt;&lt;w:iCs/&gt;&lt;w:color w:val="1A3050" w:themeColor="accent1"/&gt;&lt;/w:rPr&gt;&lt;/w:style&gt;&lt;w:style w:type="paragraph" w:styleId="Underrubrik"&gt;&lt;w:name w:val="Subtitle"/&gt;&lt;w:basedOn w:val="Normal"/&gt;&lt;w:next w:val="Normal"/&gt;&lt;w:link w:val="UnderrubrikChar"/&gt;&lt;w:uiPriority w:val="11"/&gt;&lt;w:semiHidden/&gt;&lt;w:qFormat/&gt;&lt;w:rsid w:val="00CC5259"/&gt;&lt;w:pPr&gt;&lt;w:numPr&gt;&lt;w:ilvl w:val="1"/&gt;&lt;/w:numPr&gt;&lt;w:spacing w:after="160"/&gt;&lt;/w:pPr&gt;&lt;w:rPr&gt;&lt;w:rFonts w:eastAsiaTheme="minorEastAsia"/&gt;&lt;w:color w:val="5A5A5A" w:themeColor="text1" w:themeTint="A5"/&gt;&lt;w:spacing w:val="15"/&gt;&lt;w:sz w:val="22"/&gt;&lt;w:szCs w:val="22"/&gt;&lt;/w:rPr&gt;&lt;/w:style&gt;&lt;w:style w:type="character" w:customStyle="1" w:styleId="UnderrubrikChar"&gt;&lt;w:name w:val="Underrubrik Char"/&gt;&lt;w:basedOn w:val="Standardstycketeckensnitt"/&gt;&lt;w:link w:val="Underrubrik"/&gt;&lt;w:uiPriority w:val="11"/&gt;&lt;w:semiHidden/&gt;&lt;w:rsid w:val="00CC5259"/&gt;&lt;w:rPr&gt;&lt;w:rFonts w:eastAsiaTheme="minorEastAsia"/&gt;&lt;w:color w:val="5A5A5A" w:themeColor="text1" w:themeTint="A5"/&gt;&lt;w:spacing w:val="15"/&gt;&lt;w:sz w:val="22"/&gt;&lt;w:szCs w:val="22"/&gt;&lt;/w:rPr&gt;&lt;/w:style&gt;&lt;/w:styles&gt;&lt;/pkg:xmlData&gt;&lt;/pkg:part&gt;&lt;pkg:part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wp14"&gt;&lt;w:abstractNum w:abstractNumId="0" w15:restartNumberingAfterBreak="0"&gt;&lt;w:nsid w:val="FFFFFF7C"/&gt;&lt;w:multiLevelType w:val="singleLevel"/&gt;&lt;w:tmpl w:val="E3DAA466"/&gt;&lt;w:lvl w:ilvl="0"&gt;&lt;w:start w:val="1"/&gt;&lt;w:numFmt w:val="decimal"/&gt;&lt;w:pStyle w:val="Numreradlista5"/&gt;&lt;w:lvlText w:val="%1."/&gt;&lt;w:lvlJc w:val="left"/&gt;&lt;w:pPr&gt;&lt;w:tabs&gt;&lt;w:tab w:val="num" w:pos="1492"/&gt;&lt;/w:tabs&gt;&lt;w:ind w:left="1492" w:hanging="360"/&gt;&lt;/w:pPr&gt;&lt;/w:lvl&gt;&lt;/w:abstractNum&gt;&lt;w:abstractNum w:abstractNumId="1" w15:restartNumberingAfterBreak="0"&gt;&lt;w:nsid w:val="FFFFFF7D"/&gt;&lt;w:multiLevelType w:val="singleLevel"/&gt;&lt;w:tmpl w:val="E1DA20A6"/&gt;&lt;w:lvl w:ilvl="0"&gt;&lt;w:start w:val="1"/&gt;&lt;w:numFmt w:val="decimal"/&gt;&lt;w:pStyle w:val="Numreradlista4"/&gt;&lt;w:lvlText w:val="%1."/&gt;&lt;w:lvlJc w:val="left"/&gt;&lt;w:pPr&gt;&lt;w:tabs&gt;&lt;w:tab w:val="num" w:pos="1209"/&gt;&lt;/w:tabs&gt;&lt;w:ind w:left="1209" w:hanging="360"/&gt;&lt;/w:pPr&gt;&lt;/w:lvl&gt;&lt;/w:abstractNum&gt;&lt;w:abstractNum w:abstractNumId="2" w15:restartNumberingAfterBreak="0"&gt;&lt;w:nsid w:val="FFFFFF7E"/&gt;&lt;w:multiLevelType w:val="singleLevel"/&gt;&lt;w:tmpl w:val="D6C6E7A4"/&gt;&lt;w:lvl w:ilvl="0"&gt;&lt;w:start w:val="1"/&gt;&lt;w:numFmt w:val="decimal"/&gt;&lt;w:lvlText w:val="%1."/&gt;&lt;w:lvlJc w:val="left"/&gt;&lt;w:pPr&gt;&lt;w:tabs&gt;&lt;w:tab w:val="num" w:pos="926"/&gt;&lt;/w:tabs&gt;&lt;w:ind w:left="926" w:hanging="360"/&gt;&lt;/w:pPr&gt;&lt;/w:lvl&gt;&lt;/w:abstractNum&gt;&lt;w:abstractNum w:abstractNumId="3" w15:restartNumberingAfterBreak="0"&gt;&lt;w:nsid w:val="FFFFFF7F"/&gt;&lt;w:multiLevelType w:val="singleLevel"/&gt;&lt;w:tmpl w:val="D8084780"/&gt;&lt;w:lvl w:ilvl="0"&gt;&lt;w:start w:val="1"/&gt;&lt;w:numFmt w:val="decimal"/&gt;&lt;w:lvlText w:val="%1."/&gt;&lt;w:lvlJc w:val="left"/&gt;&lt;w:pPr&gt;&lt;w:tabs&gt;&lt;w:tab w:val="num" w:pos="643"/&gt;&lt;/w:tabs&gt;&lt;w:ind w:left="643" w:hanging="360"/&gt;&lt;/w:pPr&gt;&lt;/w:lvl&gt;&lt;/w:abstractNum&gt;&lt;w:abstractNum w:abstractNumId="4" w15:restartNumberingAfterBreak="0"&gt;&lt;w:nsid w:val="FFFFFF80"/&gt;&lt;w:multiLevelType w:val="singleLevel"/&gt;&lt;w:tmpl w:val="318C458C"/&gt;&lt;w:lvl w:ilvl="0"&gt;&lt;w:start w:val="1"/&gt;&lt;w:numFmt w:val="bullet"/&gt;&lt;w:pStyle w:val="Punktlista5"/&gt;&lt;w:lvlText w:val=""/&gt;&lt;w:lvlJc w:val="left"/&gt;&lt;w:pPr&gt;&lt;w:tabs&gt;&lt;w:tab w:val="num" w:pos="1492"/&gt;&lt;/w:tabs&gt;&lt;w:ind w:left="1492" w:hanging="360"/&gt;&lt;/w:pPr&gt;&lt;w:rPr&gt;&lt;w:rFonts w:ascii="Symbol" w:hAnsi="Symbol" w:hint="default"/&gt;&lt;/w:rPr&gt;&lt;/w:lvl&gt;&lt;/w:abstractNum&gt;&lt;w:abstractNum w:abstractNumId="5" w15:restartNumberingAfterBreak="0"&gt;&lt;w:nsid w:val="FFFFFF81"/&gt;&lt;w:multiLevelType w:val="singleLevel"/&gt;&lt;w:tmpl w:val="D316B04A"/&gt;&lt;w:lvl w:ilvl="0"&gt;&lt;w:start w:val="1"/&gt;&lt;w:numFmt w:val="bullet"/&gt;&lt;w:pStyle w:val="Punktlista4"/&gt;&lt;w:lvlText w:val=""/&gt;&lt;w:lvlJc w:val="left"/&gt;&lt;w:pPr&gt;&lt;w:tabs&gt;&lt;w:tab w:val="num" w:pos="1209"/&gt;&lt;/w:tabs&gt;&lt;w:ind w:left="1209" w:hanging="360"/&gt;&lt;/w:pPr&gt;&lt;w:rPr&gt;&lt;w:rFonts w:ascii="Symbol" w:hAnsi="Symbol" w:hint="default"/&gt;&lt;/w:rPr&gt;&lt;/w:lvl&gt;&lt;/w:abstractNum&gt;&lt;w:abstractNum w:abstractNumId="6" w15:restartNumberingAfterBreak="0"&gt;&lt;w:nsid w:val="FFFFFF82"/&gt;&lt;w:multiLevelType w:val="singleLevel"/&gt;&lt;w:tmpl w:val="48BCAF84"/&gt;&lt;w:lvl w:ilvl="0"&gt;&lt;w:start w:val="1"/&gt;&lt;w:numFmt w:val="bullet"/&gt;&lt;w:lvlText w:val=""/&gt;&lt;w:lvlJc w:val="left"/&gt;&lt;w:pPr&gt;&lt;w:tabs&gt;&lt;w:tab w:val="num" w:pos="926"/&gt;&lt;/w:tabs&gt;&lt;w:ind w:left="926" w:hanging="360"/&gt;&lt;/w:pPr&gt;&lt;w:rPr&gt;&lt;w:rFonts w:ascii="Symbol" w:hAnsi="Symbol" w:hint="default"/&gt;&lt;/w:rPr&gt;&lt;/w:lvl&gt;&lt;/w:abstractNum&gt;&lt;w:abstractNum w:abstractNumId="7" w15:restartNumberingAfterBreak="0"&gt;&lt;w:nsid w:val="FFFFFF83"/&gt;&lt;w:multiLevelType w:val="singleLevel"/&gt;&lt;w:tmpl w:val="53B47DC8"/&gt;&lt;w:lvl w:ilvl="0"&gt;&lt;w:start w:val="1"/&gt;&lt;w:numFmt w:val="bullet"/&gt;&lt;w:lvlText w:val="•"/&gt;&lt;w:lvlJc w:val="left"/&gt;&lt;w:pPr&gt;&lt;w:ind w:left="644" w:hanging="360"/&gt;&lt;/w:pPr&gt;&lt;w:rPr&gt;&lt;w:rFonts w:ascii="Garamond" w:hAnsi="Garamond" w:hint="default"/&gt;&lt;/w:rPr&gt;&lt;/w:lvl&gt;&lt;/w:abstractNum&gt;&lt;w:abstractNum w:abstractNumId="8" w15:restartNumberingAfterBreak="0"&gt;&lt;w:nsid w:val="FFFFFF88"/&gt;&lt;w:multiLevelType w:val="singleLevel"/&gt;&lt;w:tmpl w:val="29E6E964"/&gt;&lt;w:lvl w:ilvl="0"&gt;&lt;w:start w:val="1"/&gt;&lt;w:numFmt w:val="decimal"/&gt;&lt;w:lvlText w:val="%1."/&gt;&lt;w:lvlJc w:val="left"/&gt;&lt;w:pPr&gt;&lt;w:tabs&gt;&lt;w:tab w:val="num" w:pos="360"/&gt;&lt;/w:tabs&gt;&lt;w:ind w:left="360" w:hanging="360"/&gt;&lt;/w:pPr&gt;&lt;/w:lvl&gt;&lt;/w:abstractNum&gt;&lt;w:abstractNum w:abstractNumId="9" w15:restartNumberingAfterBreak="0"&gt;&lt;w:nsid w:val="FFFFFF89"/&gt;&lt;w:multiLevelType w:val="singleLevel"/&gt;&lt;w:tmpl w:val="7D0CD2A6"/&gt;&lt;w:lvl w:ilvl="0"&gt;&lt;w:start w:val="1"/&gt;&lt;w:numFmt w:val="bullet"/&gt;&lt;w:lvlText w:val="•"/&gt;&lt;w:lvlJc w:val="left"/&gt;&lt;w:pPr&gt;&lt;w:ind w:left="360" w:hanging="360"/&gt;&lt;/w:pPr&gt;&lt;w:rPr&gt;&lt;w:rFonts w:ascii="Garamond" w:hAnsi="Garamond" w:hint="default"/&gt;&lt;/w:rPr&gt;&lt;/w:lvl&gt;&lt;/w:abstractNum&gt;&lt;w:abstractNum w:abstractNumId="10" w15:restartNumberingAfterBreak="0"&gt;&lt;w:nsid w:val="01222A43"/&gt;&lt;w:multiLevelType w:val="multilevel"/&gt;&lt;w:tmpl w:val="186C6512"/&gt;&lt;w:styleLink w:val="Strecklistan"/&gt;&lt;w:lvl w:ilvl="0"&gt;&lt;w:start w:val="1"/&gt;&lt;w:numFmt w:val="bullet"/&gt;&lt;w:pStyle w:val="Strecklista"/&gt;&lt;w:lvlText w:val="−"/&gt;&lt;w:lvlJc w:val="left"/&gt;&lt;w:pPr&gt;&lt;w:tabs&gt;&lt;w:tab w:val="num" w:pos="425"/&gt;&lt;/w:tabs&gt;&lt;w:ind w:left="425" w:hanging="425"/&gt;&lt;/w:pPr&gt;&lt;w:rPr&gt;&lt;w:rFonts w:ascii="Garamond" w:hAnsi="Garamond" w:hint="default"/&gt;&lt;/w:rPr&gt;&lt;/w:lvl&gt;&lt;w:lvl w:ilvl="1"&gt;&lt;w:start w:val="1"/&gt;&lt;w:numFmt w:val="bullet"/&gt;&lt;w:pStyle w:val="Strecklista2"/&gt;&lt;w:lvlText w:val="−"/&gt;&lt;w:lvlJc w:val="left"/&gt;&lt;w:pPr&gt;&lt;w:tabs&gt;&lt;w:tab w:val="num" w:pos="851"/&gt;&lt;/w:tabs&gt;&lt;w:ind w:left="851" w:hanging="426"/&gt;&lt;/w:pPr&gt;&lt;w:rPr&gt;&lt;w:rFonts w:ascii="Garamond" w:hAnsi="Garamond" w:hint="default"/&gt;&lt;/w:rPr&gt;&lt;/w:lvl&gt;&lt;w:lvl w:ilvl="2"&gt;&lt;w:start w:val="1"/&gt;&lt;w:numFmt w:val="bullet"/&gt;&lt;w:pStyle w:val="Strecklista3"/&gt;&lt;w:lvlText w:val="−"/&gt;&lt;w:lvlJc w:val="left"/&gt;&lt;w:pPr&gt;&lt;w:tabs&gt;&lt;w:tab w:val="num" w:pos="1276"/&gt;&lt;/w:tabs&gt;&lt;w:ind w:left="1276" w:hanging="425"/&gt;&lt;/w:pPr&gt;&lt;w:rPr&gt;&lt;w:rFonts w:ascii="Garamond" w:hAnsi="Garamond"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w:abstractNumId="11" w15:restartNumberingAfterBreak="0"&gt;&lt;w:nsid w:val="0A503F4C"/&gt;&lt;w:multiLevelType w:val="multilevel"/&gt;&lt;w:tmpl w:val="1A20A4CA"/&gt;&lt;w:numStyleLink w:val="RKPunktlista"/&gt;&lt;/w:abstractNum&gt;&lt;w:abstractNum w:abstractNumId="12" w15:restartNumberingAfterBreak="0"&gt;&lt;w:nsid w:val="0ED533F4"/&gt;&lt;w:multiLevelType w:val="multilevel"/&gt;&lt;w:tmpl w:val="1B563932"/&gt;&lt;w:numStyleLink w:val="RKNumreradlista"/&gt;&lt;/w:abstractNum&gt;&lt;w:abstractNum w:abstractNumId="13" w15:restartNumberingAfterBreak="0"&gt;&lt;w:nsid w:val="10D15729"/&gt;&lt;w:multiLevelType w:val="multilevel"/&gt;&lt;w:tmpl w:val="1A20A4CA"/&gt;&lt;w:styleLink w:val="RKPunktlista"/&gt;&lt;w:lvl w:ilvl="0"&gt;&lt;w:start w:val="1"/&gt;&lt;w:numFmt w:val="bullet"/&gt;&lt;w:pStyle w:val="Punktlista"/&gt;&lt;w:lvlText w:val="•"/&gt;&lt;w:lvlJc w:val="left"/&gt;&lt;w:pPr&gt;&lt;w:tabs&gt;&lt;w:tab w:val="num" w:pos="425"/&gt;&lt;/w:tabs&gt;&lt;w:ind w:left="425" w:hanging="425"/&gt;&lt;/w:pPr&gt;&lt;w:rPr&gt;&lt;w:rFonts w:ascii="Garamond" w:hAnsi="Garamond" w:hint="default"/&gt;&lt;/w:rPr&gt;&lt;/w:lvl&gt;&lt;w:lvl w:ilvl="1"&gt;&lt;w:start w:val="1"/&gt;&lt;w:numFmt w:val="bullet"/&gt;&lt;w:pStyle w:val="Punktlista2"/&gt;&lt;w:lvlText w:val="o"/&gt;&lt;w:lvlJc w:val="left"/&gt;&lt;w:pPr&gt;&lt;w:tabs&gt;&lt;w:tab w:val="num" w:pos="851"/&gt;&lt;/w:tabs&gt;&lt;w:ind w:left="851" w:hanging="426"/&gt;&lt;/w:pPr&gt;&lt;w:rPr&gt;&lt;w:rFonts w:ascii="Courier New" w:hAnsi="Courier New" w:hint="default"/&gt;&lt;/w:rPr&gt;&lt;/w:lvl&gt;&lt;w:lvl w:ilvl="2"&gt;&lt;w:start w:val="1"/&gt;&lt;w:numFmt w:val="bullet"/&gt;&lt;w:pStyle w:val="Punktlista3"/&gt;&lt;w:lvlText w:val=""/&gt;&lt;w:lvlJc w:val="left"/&gt;&lt;w:pPr&gt;&lt;w:tabs&gt;&lt;w:tab w:val="num" w:pos="1276"/&gt;&lt;/w:tabs&gt;&lt;w:ind w:left="1276" w:hanging="425"/&gt;&lt;/w:pPr&gt;&lt;w:rPr&gt;&lt;w:rFonts w:ascii="Wingdings" w:hAnsi="Wingdings" w:hint="default"/&gt;&lt;/w:rPr&gt;&lt;/w:lvl&gt;&lt;w:lvl w:ilvl="3"&gt;&lt;w:start w:val="1"/&gt;&lt;w:numFmt w:val="bullet"/&gt;&lt;w:lvlText w:val=""/&gt;&lt;w:lvlJc w:val="left"/&gt;&lt;w:pPr&gt;&lt;w:ind w:left="2880" w:hanging="360"/&gt;&lt;/w:pPr&gt;&lt;w:rPr&gt;&lt;w:rFonts w:ascii="Symbol" w:hAnsi="Symbol" w:hint="default"/&gt;&lt;/w:rPr&gt;&lt;/w:lvl&gt;&lt;w:lvl w:ilvl="4"&gt;&lt;w:start w:val="1"/&gt;&lt;w:numFmt w:val="bullet"/&gt;&lt;w:lvlText w:val="o"/&gt;&lt;w:lvlJc w:val="left"/&gt;&lt;w:pPr&gt;&lt;w:ind w:left="3600" w:hanging="360"/&gt;&lt;/w:pPr&gt;&lt;w:rPr&gt;&lt;w:rFonts w:ascii="Courier New" w:hAnsi="Courier New" w:cs="Courier New" w:hint="default"/&gt;&lt;/w:rPr&gt;&lt;/w:lvl&gt;&lt;w:lvl w:ilvl="5"&gt;&lt;w:start w:val="1"/&gt;&lt;w:numFmt w:val="bullet"/&gt;&lt;w:lvlText w:val=""/&gt;&lt;w:lvlJc w:val="left"/&gt;&lt;w:pPr&gt;&lt;w:ind w:left="4320" w:hanging="360"/&gt;&lt;/w:pPr&gt;&lt;w:rPr&gt;&lt;w:rFonts w:ascii="Wingdings" w:hAnsi="Wingdings" w:hint="default"/&gt;&lt;/w:rPr&gt;&lt;/w:lvl&gt;&lt;w:lvl w:ilvl="6"&gt;&lt;w:start w:val="1"/&gt;&lt;w:numFmt w:val="bullet"/&gt;&lt;w:lvlText w:val=""/&gt;&lt;w:lvlJc w:val="left"/&gt;&lt;w:pPr&gt;&lt;w:ind w:left="5040" w:hanging="360"/&gt;&lt;/w:pPr&gt;&lt;w:rPr&gt;&lt;w:rFonts w:ascii="Symbol" w:hAnsi="Symbol" w:hint="default"/&gt;&lt;/w:rPr&gt;&lt;/w:lvl&gt;&lt;w:lvl w:ilvl="7"&gt;&lt;w:start w:val="1"/&gt;&lt;w:numFmt w:val="bullet"/&gt;&lt;w:lvlText w:val="o"/&gt;&lt;w:lvlJc w:val="left"/&gt;&lt;w:pPr&gt;&lt;w:ind w:left="5760" w:hanging="360"/&gt;&lt;/w:pPr&gt;&lt;w:rPr&gt;&lt;w:rFonts w:ascii="Courier New" w:hAnsi="Courier New" w:cs="Courier New" w:hint="default"/&gt;&lt;/w:rPr&gt;&lt;/w:lvl&gt;&lt;w:lvl w:ilvl="8"&gt;&lt;w:start w:val="1"/&gt;&lt;w:numFmt w:val="bullet"/&gt;&lt;w:lvlText w:val=""/&gt;&lt;w:lvlJc w:val="left"/&gt;&lt;w:pPr&gt;&lt;w:ind w:left="6480" w:hanging="360"/&gt;&lt;/w:pPr&gt;&lt;w:rPr&gt;&lt;w:rFonts w:ascii="Wingdings" w:hAnsi="Wingdings" w:hint="default"/&gt;&lt;/w:rPr&gt;&lt;/w:lvl&gt;&lt;/w:abstractNum&gt;&lt;w:abstractNum w:abstractNumId="14" w15:restartNumberingAfterBreak="0"&gt;&lt;w:nsid w:val="151B5490"/&gt;&lt;w:multiLevelType w:val="multilevel"/&gt;&lt;w:tmpl w:val="1B563932"/&gt;&lt;w:numStyleLink w:val="RKNumreradlista"/&gt;&lt;/w:abstractNum&gt;&lt;w:abstractNum w:abstractNumId="15" w15:restartNumberingAfterBreak="0"&gt;&lt;w:nsid w:val="1F88532F"/&gt;&lt;w:multiLevelType w:val="multilevel"/&gt;&lt;w:tmpl w:val="1B563932"/&gt;&lt;w:numStyleLink w:val="RKNumreradlista"/&gt;&lt;/w:abstractNum&gt;&lt;w:abstractNum w:abstractNumId="16" w15:restartNumberingAfterBreak="0"&gt;&lt;w:nsid w:val="2AB05199"/&gt;&lt;w:multiLevelType w:val="multilevel"/&gt;&lt;w:tmpl w:val="186C6512"/&gt;&lt;w:numStyleLink w:val="Strecklistan"/&gt;&lt;/w:abstractNum&gt;&lt;w:abstractNum w:abstractNumId="17" w15:restartNumberingAfterBreak="0"&gt;&lt;w:nsid w:val="2BE361F1"/&gt;&lt;w:multiLevelType w:val="multilevel"/&gt;&lt;w:tmpl w:val="1B563932"/&gt;&lt;w:numStyleLink w:val="RKNumreradlista"/&gt;&lt;/w:abstractNum&gt;&lt;w:abstractNum w:abstractNumId="18" w15:restartNumberingAfterBreak="0"&gt;&lt;w:nsid w:val="2C9B0453"/&gt;&lt;w:multiLevelType w:val="multilevel"/&gt;&lt;w:tmpl w:val="1A20A4CA"/&gt;&lt;w:numStyleLink w:val="RKPunktlista"/&gt;&lt;/w:abstractNum&gt;&lt;w:abstractNum w:abstractNumId="19" w15:restartNumberingAfterBreak="0"&gt;&lt;w:nsid w:val="2ECF6BA1"/&gt;&lt;w:multiLevelType w:val="multilevel"/&gt;&lt;w:tmpl w:val="1B563932"/&gt;&lt;w:numStyleLink w:val="RKNumreradlista"/&gt;&lt;/w:abstractNum&gt;&lt;w:abstractNum w:abstractNumId="20" w15:restartNumberingAfterBreak="0"&gt;&lt;w:nsid w:val="2F604539"/&gt;&lt;w:multiLevelType w:val="multilevel"/&gt;&lt;w:tmpl w:val="1B563932"/&gt;&lt;w:numStyleLink w:val="RKNumreradlista"/&gt;&lt;/w:abstractNum&gt;&lt;w:abstractNum w:abstractNumId="21" w15:restartNumberingAfterBreak="0"&gt;&lt;w:nsid w:val="348522EF"/&gt;&lt;w:multiLevelType w:val="multilevel"/&gt;&lt;w:tmpl w:val="1B563932"/&gt;&lt;w:numStyleLink w:val="RKNumreradlista"/&gt;&lt;/w:abstractNum&gt;&lt;w:abstractNum w:abstractNumId="22" w15:restartNumberingAfterBreak="0"&gt;&lt;w:nsid w:val="38FF55E8"/&gt;&lt;w:multiLevelType w:val="multilevel"/&gt;&lt;w:tmpl w:val="1B563932"/&gt;&lt;w:styleLink w:val="RKNumreradlista"/&gt;&lt;w:lvl w:ilvl="0"&gt;&lt;w:start w:val="1"/&gt;&lt;w:numFmt w:val="decimal"/&gt;&lt;w:pStyle w:val="Numreradlista"/&gt;&lt;w:lvlText w:val="%1"/&gt;&lt;w:lvlJc w:val="left"/&gt;&lt;w:pPr&gt;&lt;w:tabs&gt;&lt;w:tab w:val="num" w:pos="425"/&gt;&lt;/w:tabs&gt;&lt;w:ind w:left="425" w:hanging="425"/&gt;&lt;/w:pPr&gt;&lt;w:rPr&gt;&lt;w:rFonts w:hint="default"/&gt;&lt;/w:rPr&gt;&lt;/w:lvl&gt;&lt;w:lvl w:ilvl="1"&gt;&lt;w:start w:val="1"/&gt;&lt;w:numFmt w:val="decimal"/&gt;&lt;w:pStyle w:val="Numreradlista2"/&gt;&lt;w:lvlText w:val="%1.%2"/&gt;&lt;w:lvlJc w:val="left"/&gt;&lt;w:pPr&gt;&lt;w:tabs&gt;&lt;w:tab w:val="num" w:pos="992"/&gt;&lt;/w:tabs&gt;&lt;w:ind w:left="992" w:hanging="567"/&gt;&lt;/w:pPr&gt;&lt;w:rPr&gt;&lt;w:rFonts w:hint="default"/&gt;&lt;/w:rPr&gt;&lt;/w:lvl&gt;&lt;w:lvl w:ilvl="2"&gt;&lt;w:start w:val="1"/&gt;&lt;w:numFmt w:val="decimal"/&gt;&lt;w:pStyle w:val="Numreradlista3"/&gt;&lt;w:lvlText w:val="%1.%2.%3"/&gt;&lt;w:lvlJc w:val="left"/&gt;&lt;w:pPr&gt;&lt;w:tabs&gt;&lt;w:tab w:val="num" w:pos="1701"/&gt;&lt;/w:tabs&gt;&lt;w:ind w:left="1701" w:hanging="709"/&gt;&lt;/w:pPr&gt;&lt;w:rPr&gt;&lt;w:rFonts w:hint="default"/&gt;&lt;/w:rPr&gt;&lt;/w:lvl&gt;&lt;w:lvl w:ilvl="3"&gt;&lt;w:start w:val="1"/&gt;&lt;w:numFmt w:val="decimal"/&gt;&lt;w:lvlText w:val="(%4)"/&gt;&lt;w:lvlJc w:val="left"/&gt;&lt;w:pPr&gt;&lt;w:ind w:left="1440" w:hanging="360"/&gt;&lt;/w:pPr&gt;&lt;w:rPr&gt;&lt;w:rFonts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w:abstractNumId="23" w15:restartNumberingAfterBreak="0"&gt;&lt;w:nsid w:val="3D3D0E02"/&gt;&lt;w:multiLevelType w:val="multilevel"/&gt;&lt;w:tmpl w:val="1B563932"/&gt;&lt;w:numStyleLink w:val="RKNumreradlista"/&gt;&lt;/w:abstractNum&gt;&lt;w:abstractNum w:abstractNumId="24" w15:restartNumberingAfterBreak="0"&gt;&lt;w:nsid w:val="40D72C2F"/&gt;&lt;w:multiLevelType w:val="multilevel"/&gt;&lt;w:tmpl w:val="E2FEA49E"/&gt;&lt;w:styleLink w:val="RKNumreraderubriker"/&gt;&lt;w:lvl w:ilvl="0"&gt;&lt;w:start w:val="1"/&gt;&lt;w:numFmt w:val="decimal"/&gt;&lt;w:pStyle w:val="Rubrik1"/&gt;&lt;w:suff w:val="nothing"/&gt;&lt;w:lvlText w:val="%1.   "/&gt;&lt;w:lvlJc w:val="left"/&gt;&lt;w:pPr&gt;&lt;w:ind w:left="0" w:firstLine="0"/&gt;&lt;/w:pPr&gt;&lt;w:rPr&gt;&lt;w:rFonts w:hint="default"/&gt;&lt;/w:rPr&gt;&lt;/w:lvl&gt;&lt;w:lvl w:ilvl="1"&gt;&lt;w:start w:val="1"/&gt;&lt;w:numFmt w:val="decimal"/&gt;&lt;w:pStyle w:val="Rubrik2"/&gt;&lt;w:suff w:val="nothing"/&gt;&lt;w:lvlText w:val="%1.%2   "/&gt;&lt;w:lvlJc w:val="left"/&gt;&lt;w:pPr&gt;&lt;w:ind w:left="0" w:firstLine="0"/&gt;&lt;/w:pPr&gt;&lt;w:rPr&gt;&lt;w:rFonts w:hint="default"/&gt;&lt;/w:rPr&gt;&lt;/w:lvl&gt;&lt;w:lvl w:ilvl="2"&gt;&lt;w:start w:val="1"/&gt;&lt;w:numFmt w:val="decimal"/&gt;&lt;w:pStyle w:val="Rubrik3"/&gt;&lt;w:suff w:val="nothing"/&gt;&lt;w:lvlText w:val="%1.%2.%3   "/&gt;&lt;w:lvlJc w:val="left"/&gt;&lt;w:pPr&gt;&lt;w:ind w:left="0" w:firstLine="0"/&gt;&lt;/w:pPr&gt;&lt;w:rPr&gt;&lt;w:rFonts w:hint="default"/&gt;&lt;/w:rPr&gt;&lt;/w:lvl&gt;&lt;w:lvl w:ilvl="3"&gt;&lt;w:start w:val="1"/&gt;&lt;w:numFmt w:val="decimal"/&gt;&lt;w:pStyle w:val="Rubrik4"/&gt;&lt;w:suff w:val="nothing"/&gt;&lt;w:lvlText w:val="%1.%2.%3.%4   "/&gt;&lt;w:lvlJc w:val="left"/&gt;&lt;w:pPr&gt;&lt;w:ind w:left="0" w:firstLine="0"/&gt;&lt;/w:pPr&gt;&lt;w:rPr&gt;&lt;w:rFonts w:hint="default"/&gt;&lt;/w:rPr&gt;&lt;/w:lvl&gt;&lt;w:lvl w:ilvl="4"&gt;&lt;w:start w:val="1"/&gt;&lt;w:numFmt w:val="lowerLetter"/&gt;&lt;w:lvlText w:val="(%5)"/&gt;&lt;w:lvlJc w:val="left"/&gt;&lt;w:pPr&gt;&lt;w:ind w:left="1800" w:hanging="360"/&gt;&lt;/w:pPr&gt;&lt;w:rPr&gt;&lt;w:rFonts w:hint="default"/&gt;&lt;/w:rPr&gt;&lt;/w:lvl&gt;&lt;w:lvl w:ilvl="5"&gt;&lt;w:start w:val="1"/&gt;&lt;w:numFmt w:val="lowerRoman"/&gt;&lt;w:lvlText w:val="(%6)"/&gt;&lt;w:lvlJc w:val="left"/&gt;&lt;w:pPr&gt;&lt;w:ind w:left="2160" w:hanging="360"/&gt;&lt;/w:pPr&gt;&lt;w:rPr&gt;&lt;w:rFonts w:hint="default"/&gt;&lt;/w:rPr&gt;&lt;/w:lvl&gt;&lt;w:lvl w:ilvl="6"&gt;&lt;w:start w:val="1"/&gt;&lt;w:numFmt w:val="decimal"/&gt;&lt;w:lvlText w:val="%7."/&gt;&lt;w:lvlJc w:val="left"/&gt;&lt;w:pPr&gt;&lt;w:ind w:left="2520" w:hanging="360"/&gt;&lt;/w:pPr&gt;&lt;w:rPr&gt;&lt;w:rFonts w:hint="default"/&gt;&lt;/w:rPr&gt;&lt;/w:lvl&gt;&lt;w:lvl w:ilvl="7"&gt;&lt;w:start w:val="1"/&gt;&lt;w:numFmt w:val="lowerLetter"/&gt;&lt;w:lvlText w:val="%8."/&gt;&lt;w:lvlJc w:val="left"/&gt;&lt;w:pPr&gt;&lt;w:ind w:left="2880" w:hanging="360"/&gt;&lt;/w:pPr&gt;&lt;w:rPr&gt;&lt;w:rFonts w:hint="default"/&gt;&lt;/w:rPr&gt;&lt;/w:lvl&gt;&lt;w:lvl w:ilvl="8"&gt;&lt;w:start w:val="1"/&gt;&lt;w:numFmt w:val="lowerRoman"/&gt;&lt;w:lvlText w:val="%9."/&gt;&lt;w:lvlJc w:val="left"/&gt;&lt;w:pPr&gt;&lt;w:ind w:left="3240" w:hanging="360"/&gt;&lt;/w:pPr&gt;&lt;w:rPr&gt;&lt;w:rFonts w:hint="default"/&gt;&lt;/w:rPr&gt;&lt;/w:lvl&gt;&lt;/w:abstractNum&gt;&lt;w:abstractNum w:abstractNumId="25" w15:restartNumberingAfterBreak="0"&gt;&lt;w:nsid w:val="4270774A"/&gt;&lt;w:multiLevelType w:val="multilevel"/&gt;&lt;w:tmpl w:val="1B563932"/&gt;&lt;w:numStyleLink w:val="RKNumreradlista"/&gt;&lt;/w:abstractNum&gt;&lt;w:abstractNum w:abstractNumId="26" w15:restartNumberingAfterBreak="0"&gt;&lt;w:nsid w:val="4C84297C"/&gt;&lt;w:multiLevelType w:val="multilevel"/&gt;&lt;w:tmpl w:val="1B563932"/&gt;&lt;w:numStyleLink w:val="RKNumreradlista"/&gt;&lt;/w:abstractNum&gt;&lt;w:abstractNum w:abstractNumId="27" w15:restartNumberingAfterBreak="0"&gt;&lt;w:nsid w:val="4D904BDB"/&gt;&lt;w:multiLevelType w:val="multilevel"/&gt;&lt;w:tmpl w:val="1B563932"/&gt;&lt;w:numStyleLink w:val="RKNumreradlista"/&gt;&lt;/w:abstractNum&gt;&lt;w:abstractNum w:abstractNumId="28" w15:restartNumberingAfterBreak="0"&gt;&lt;w:nsid w:val="4DAD38FF"/&gt;&lt;w:multiLevelType w:val="multilevel"/&gt;&lt;w:tmpl w:val="1B563932"/&gt;&lt;w:numStyleLink w:val="RKNumreradlista"/&gt;&lt;/w:abstractNum&gt;&lt;w:abstractNum w:abstractNumId="29" w15:restartNumberingAfterBreak="0"&gt;&lt;w:nsid w:val="53A05A92"/&gt;&lt;w:multiLevelType w:val="multilevel"/&gt;&lt;w:tmpl w:val="1B563932"/&gt;&lt;w:numStyleLink w:val="RKNumreradlista"/&gt;&lt;/w:abstractNum&gt;&lt;w:abstractNum w:abstractNumId="30" w15:restartNumberingAfterBreak="0"&gt;&lt;w:nsid w:val="5C6843F9"/&gt;&lt;w:multiLevelType w:val="multilevel"/&gt;&lt;w:tmpl w:val="1A20A4CA"/&gt;&lt;w:numStyleLink w:val="RKPunktlista"/&gt;&lt;/w:abstractNum&gt;&lt;w:abstractNum w:abstractNumId="31" w15:restartNumberingAfterBreak="0"&gt;&lt;w:nsid w:val="61AC437A"/&gt;&lt;w:multiLevelType w:val="multilevel"/&gt;&lt;w:tmpl w:val="E2FEA49E"/&gt;&lt;w:numStyleLink w:val="RKNumreraderubriker"/&gt;&lt;/w:abstractNum&gt;&lt;w:abstractNum w:abstractNumId="32" w15:restartNumberingAfterBreak="0"&gt;&lt;w:nsid w:val="64780D1B"/&gt;&lt;w:multiLevelType w:val="multilevel"/&gt;&lt;w:tmpl w:val="1B563932"/&gt;&lt;w:numStyleLink w:val="RKNumreradlista"/&gt;&lt;/w:abstractNum&gt;&lt;w:abstractNum w:abstractNumId="33" w15:restartNumberingAfterBreak="0"&gt;&lt;w:nsid w:val="664239C2"/&gt;&lt;w:multiLevelType w:val="multilevel"/&gt;&lt;w:tmpl w:val="1A20A4CA"/&gt;&lt;w:numStyleLink w:val="RKPunktlista"/&gt;&lt;/w:abstractNum&gt;&lt;w:abstractNum w:abstractNumId="34" w15:restartNumberingAfterBreak="0"&gt;&lt;w:nsid w:val="6AA87A6A"/&gt;&lt;w:multiLevelType w:val="multilevel"/&gt;&lt;w:tmpl w:val="186C6512"/&gt;&lt;w:numStyleLink w:val="Strecklistan"/&gt;&lt;/w:abstractNum&gt;&lt;w:abstractNum w:abstractNumId="35" w15:restartNumberingAfterBreak="0"&gt;&lt;w:nsid w:val="6D8C68B4"/&gt;&lt;w:multiLevelType w:val="multilevel"/&gt;&lt;w:tmpl w:val="1B563932"/&gt;&lt;w:numStyleLink w:val="RKNumreradlista"/&gt;&lt;/w:abstractNum&gt;&lt;w:abstractNum w:abstractNumId="36" w15:restartNumberingAfterBreak="0"&gt;&lt;w:nsid w:val="6EBB50B0"/&gt;&lt;w:multiLevelType w:val="hybridMultilevel"/&gt;&lt;w:tmpl w:val="13EA7E04"/&gt;&lt;w:lvl w:ilvl="0" w:tplc="C19AAA56"&gt;&lt;w:start w:val="1"/&gt;&lt;w:numFmt w:val="bullet"/&gt;&lt;w:lvlText w:val="−"/&gt;&lt;w:lvlJc w:val="left"/&gt;&lt;w:pPr&gt;&lt;w:ind w:left="720" w:hanging="360"/&gt;&lt;/w:pPr&gt;&lt;w:rPr&gt;&lt;w:rFonts w:ascii="Garamond" w:hAnsi="Garamond" w:hint="default"/&gt;&lt;/w:rPr&gt;&lt;/w:lvl&gt;&lt;w:lvl w:ilvl="1" w:tplc="041D0003" w:tentative="1"&gt;&lt;w:start w:val="1"/&gt;&lt;w:numFmt w:val="bullet"/&gt;&lt;w:lvlText w:val="o"/&gt;&lt;w:lvlJc w:val="left"/&gt;&lt;w:pPr&gt;&lt;w:ind w:left="1440" w:hanging="360"/&gt;&lt;/w:pPr&gt;&lt;w:rPr&gt;&lt;w:rFonts w:ascii="Courier New" w:hAnsi="Courier New" w:cs="Courier New" w:hint="default"/&gt;&lt;/w:rPr&gt;&lt;/w:lvl&gt;&lt;w:lvl w:ilvl="2" w:tplc="041D0005" w:tentative="1"&gt;&lt;w:start w:val="1"/&gt;&lt;w:numFmt w:val="bullet"/&gt;&lt;w:lvlText w:val=""/&gt;&lt;w:lvlJc w:val="left"/&gt;&lt;w:pPr&gt;&lt;w:ind w:left="2160" w:hanging="360"/&gt;&lt;/w:pPr&gt;&lt;w:rPr&gt;&lt;w:rFonts w:ascii="Wingdings" w:hAnsi="Wingdings" w:hint="default"/&gt;&lt;/w:rPr&gt;&lt;/w:lvl&gt;&lt;w:lvl w:ilvl="3" w:tplc="041D0001" w:tentative="1"&gt;&lt;w:start w:val="1"/&gt;&lt;w:numFmt w:val="bullet"/&gt;&lt;w:lvlText w:val=""/&gt;&lt;w:lvlJc w:val="left"/&gt;&lt;w:pPr&gt;&lt;w:ind w:left="2880" w:hanging="360"/&gt;&lt;/w:pPr&gt;&lt;w:rPr&gt;&lt;w:rFonts w:ascii="Symbol" w:hAnsi="Symbol" w:hint="default"/&gt;&lt;/w:rPr&gt;&lt;/w:lvl&gt;&lt;w:lvl w:ilvl="4" w:tplc="041D0003" w:tentative="1"&gt;&lt;w:start w:val="1"/&gt;&lt;w:numFmt w:val="bullet"/&gt;&lt;w:lvlText w:val="o"/&gt;&lt;w:lvlJc w:val="left"/&gt;&lt;w:pPr&gt;&lt;w:ind w:left="3600" w:hanging="360"/&gt;&lt;/w:pPr&gt;&lt;w:rPr&gt;&lt;w:rFonts w:ascii="Courier New" w:hAnsi="Courier New" w:cs="Courier New" w:hint="default"/&gt;&lt;/w:rPr&gt;&lt;/w:lvl&gt;&lt;w:lvl w:ilvl="5" w:tplc="041D0005" w:tentative="1"&gt;&lt;w:start w:val="1"/&gt;&lt;w:numFmt w:val="bullet"/&gt;&lt;w:lvlText w:val=""/&gt;&lt;w:lvlJc w:val="left"/&gt;&lt;w:pPr&gt;&lt;w:ind w:left="4320" w:hanging="360"/&gt;&lt;/w:pPr&gt;&lt;w:rPr&gt;&lt;w:rFonts w:ascii="Wingdings" w:hAnsi="Wingdings" w:hint="default"/&gt;&lt;/w:rPr&gt;&lt;/w:lvl&gt;&lt;w:lvl w:ilvl="6" w:tplc="041D0001" w:tentative="1"&gt;&lt;w:start w:val="1"/&gt;&lt;w:numFmt w:val="bullet"/&gt;&lt;w:lvlText w:val=""/&gt;&lt;w:lvlJc w:val="left"/&gt;&lt;w:pPr&gt;&lt;w:ind w:left="5040" w:hanging="360"/&gt;&lt;/w:pPr&gt;&lt;w:rPr&gt;&lt;w:rFonts w:ascii="Symbol" w:hAnsi="Symbol" w:hint="default"/&gt;&lt;/w:rPr&gt;&lt;/w:lvl&gt;&lt;w:lvl w:ilvl="7" w:tplc="041D0003" w:tentative="1"&gt;&lt;w:start w:val="1"/&gt;&lt;w:numFmt w:val="bullet"/&gt;&lt;w:lvlText w:val="o"/&gt;&lt;w:lvlJc w:val="left"/&gt;&lt;w:pPr&gt;&lt;w:ind w:left="5760" w:hanging="360"/&gt;&lt;/w:pPr&gt;&lt;w:rPr&gt;&lt;w:rFonts w:ascii="Courier New" w:hAnsi="Courier New" w:cs="Courier New" w:hint="default"/&gt;&lt;/w:rPr&gt;&lt;/w:lvl&gt;&lt;w:lvl w:ilvl="8" w:tplc="041D0005" w:tentative="1"&gt;&lt;w:start w:val="1"/&gt;&lt;w:numFmt w:val="bullet"/&gt;&lt;w:lvlText w:val=""/&gt;&lt;w:lvlJc w:val="left"/&gt;&lt;w:pPr&gt;&lt;w:ind w:left="6480" w:hanging="360"/&gt;&lt;/w:pPr&gt;&lt;w:rPr&gt;&lt;w:rFonts w:ascii="Wingdings" w:hAnsi="Wingdings" w:hint="default"/&gt;&lt;/w:rPr&gt;&lt;/w:lvl&gt;&lt;/w:abstractNum&gt;&lt;w:abstractNum w:abstractNumId="37" w15:restartNumberingAfterBreak="0"&gt;&lt;w:nsid w:val="74466A28"/&gt;&lt;w:multiLevelType w:val="multilevel"/&gt;&lt;w:tmpl w:val="1A20A4CA"/&gt;&lt;w:numStyleLink w:val="RKPunktlista"/&gt;&lt;/w:abstractNum&gt;&lt;w:abstractNum w:abstractNumId="38" w15:restartNumberingAfterBreak="0"&gt;&lt;w:nsid w:val="76322898"/&gt;&lt;w:multiLevelType w:val="multilevel"/&gt;&lt;w:tmpl w:val="186C6512"/&gt;&lt;w:numStyleLink w:val="Strecklistan"/&gt;&lt;/w:abstractNum&gt;&lt;w:num w:numId="1"&gt;&lt;w:abstractNumId w:val="24"/&gt;&lt;/w:num&gt;&lt;w:num w:numId="2"&gt;&lt;w:abstractNumId w:val="31"/&gt;&lt;/w:num&gt;&lt;w:num w:numId="3"&gt;&lt;w:abstractNumId w:val="8"/&gt;&lt;/w:num&gt;&lt;w:num w:numId="4"&gt;&lt;w:abstractNumId w:val="3"/&gt;&lt;/w:num&gt;&lt;w:num w:numId="5"&gt;&lt;w:abstractNumId w:val="9"/&gt;&lt;/w:num&gt;&lt;w:num w:numId="6"&gt;&lt;w:abstractNumId w:val="7"/&gt;&lt;/w:num&gt;&lt;w:num w:numId="7"&gt;&lt;w:abstractNumId w:val="22"/&gt;&lt;/w:num&gt;&lt;w:num w:numId="8"&gt;&lt;w:abstractNumId w:val="20"/&gt;&lt;/w:num&gt;&lt;w:num w:numId="9"&gt;&lt;w:abstractNumId w:val="12"/&gt;&lt;/w:num&gt;&lt;w:num w:numId="10"&gt;&lt;w:abstractNumId w:val="17"/&gt;&lt;/w:num&gt;&lt;w:num w:numId="11"&gt;&lt;w:abstractNumId w:val="21"/&gt;&lt;/w:num&gt;&lt;w:num w:numId="12"&gt;&lt;w:abstractNumId w:val="36"/&gt;&lt;/w:num&gt;&lt;w:num w:numId="13"&gt;&lt;w:abstractNumId w:val="29"/&gt;&lt;/w:num&gt;&lt;w:num w:numId="14"&gt;&lt;w:abstractNumId w:val="13"/&gt;&lt;/w:num&gt;&lt;w:num w:numId="15"&gt;&lt;w:abstractNumId w:val="11"/&gt;&lt;/w:num&gt;&lt;w:num w:numId="16"&gt;&lt;w:abstractNumId w:val="33"/&gt;&lt;/w:num&gt;&lt;w:num w:numId="17"&gt;&lt;w:abstractNumId w:val="30"/&gt;&lt;/w:num&gt;&lt;w:num w:numId="18"&gt;&lt;w:abstractNumId w:val="10"/&gt;&lt;/w:num&gt;&lt;w:num w:numId="19"&gt;&lt;w:abstractNumId w:val="2"/&gt;&lt;/w:num&gt;&lt;w:num w:numId="20"&gt;&lt;w:abstractNumId w:val="6"/&gt;&lt;/w:num&gt;&lt;w:num w:numId="21"&gt;&lt;w:abstractNumId w:val="19"/&gt;&lt;/w:num&gt;&lt;w:num w:numId="22"&gt;&lt;w:abstractNumId w:val="14"/&gt;&lt;/w:num&gt;&lt;w:num w:numId="23"&gt;&lt;w:abstractNumId w:val="26"/&gt;&lt;/w:num&gt;&lt;w:num w:numId="24"&gt;&lt;w:abstractNumId w:val="27"/&gt;&lt;/w:num&gt;&lt;w:num w:numId="25"&gt;&lt;w:abstractNumId w:val="37"/&gt;&lt;/w:num&gt;&lt;w:num w:numId="26"&gt;&lt;w:abstractNumId w:val="23"/&gt;&lt;/w:num&gt;&lt;w:num w:numId="27"&gt;&lt;w:abstractNumId w:val="34"/&gt;&lt;/w:num&gt;&lt;w:num w:numId="28"&gt;&lt;w:abstractNumId w:val="18"/&gt;&lt;/w:num&gt;&lt;w:num w:numId="29"&gt;&lt;w:abstractNumId w:val="16"/&gt;&lt;/w:num&gt;&lt;w:num w:numId="30"&gt;&lt;w:abstractNumId w:val="35"/&gt;&lt;/w:num&gt;&lt;w:num w:numId="31"&gt;&lt;w:abstractNumId w:val="15"/&gt;&lt;/w:num&gt;&lt;w:num w:numId="32"&gt;&lt;w:abstractNumId w:val="28"/&gt;&lt;/w:num&gt;&lt;w:num w:numId="33"&gt;&lt;w:abstractNumId w:val="32"/&gt;&lt;/w:num&gt;&lt;w:num w:numId="34"&gt;&lt;w:abstractNumId w:val="38"/&gt;&lt;/w:num&gt;&lt;w:num w:numId="35"&gt;&lt;w:abstractNumId w:val="25"/&gt;&lt;/w:num&gt;&lt;w:num w:numId="36"&gt;&lt;w:abstractNumId w:val="1"/&gt;&lt;/w:num&gt;&lt;w:num w:numId="37"&gt;&lt;w:abstractNumId w:val="0"/&gt;&lt;/w:num&gt;&lt;w:num w:numId="38"&gt;&lt;w:abstractNumId w:val="5"/&gt;&lt;/w:num&gt;&lt;w:num w:numId="39"&gt;&lt;w:abstractNumId w:val="4"/&gt;&lt;/w:num&gt;&lt;/w:numbering&gt;&lt;/pkg:xmlData&gt;&lt;/pkg:part&gt;&lt;/pkg:package&gt;
</SenderText>
    <DocNumber/>
    <Doclanguage>1053</Doclanguage>
    <Appendix/>
    <LogotypeName>RK_LOGO_SV_BW.png</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DepartementsenhetId xmlns="c48d4a98-b2c8-4b96-b7d4-d73c897cd0ea">Näringsdepartementet</DepartementsenhetId>
    <ViewPointStartDate xmlns="c48d4a98-b2c8-4b96-b7d4-d73c897cd0ea" xsi:nil="true"/>
    <ViewPointInProgress xmlns="c48d4a98-b2c8-4b96-b7d4-d73c897cd0ea" xsi:nil="true"/>
    <DocumentStatus xmlns="c48d4a98-b2c8-4b96-b7d4-d73c897cd0ea">Utkast</DocumentStatus>
    <RegistrationNumber xmlns="c48d4a98-b2c8-4b96-b7d4-d73c897cd0ea" xsi:nil="true"/>
    <ViewPointEndDate xmlns="c48d4a98-b2c8-4b96-b7d4-d73c897cd0ea" xsi:nil="true"/>
    <Delivered xmlns="c48d4a98-b2c8-4b96-b7d4-d73c897cd0ea" xsi:nil="true"/>
    <AktivitetskategoriId xmlns="c48d4a98-b2c8-4b96-b7d4-d73c897cd0ea">4.1. Europeiska unionen</AktivitetskategoriId>
    <LatestActivity xmlns="c48d4a98-b2c8-4b96-b7d4-d73c897cd0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7B9B2411096EA54399CCF36D586B6122" ma:contentTypeVersion="0" ma:contentTypeDescription="EUPDokument" ma:contentTypeScope="" ma:versionID="8d5416aa7d411364cbbab547d1962d83">
  <xsd:schema xmlns:xsd="http://www.w3.org/2001/XMLSchema" xmlns:xs="http://www.w3.org/2001/XMLSchema" xmlns:p="http://schemas.microsoft.com/office/2006/metadata/properties" xmlns:ns2="c48d4a98-b2c8-4b96-b7d4-d73c897cd0ea" targetNamespace="http://schemas.microsoft.com/office/2006/metadata/properties" ma:root="true" ma:fieldsID="9def19078fd5a43ca0ec64aa592d91f4" ns2:_="">
    <xsd:import namespace="c48d4a98-b2c8-4b96-b7d4-d73c897cd0ea"/>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d4a98-b2c8-4b96-b7d4-d73c897cd0ea"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1877B-04E4-4167-A26F-EFD005F53249}">
  <ds:schemaRefs>
    <ds:schemaRef ds:uri="http://lp/documentinfo/RK"/>
  </ds:schemaRefs>
</ds:datastoreItem>
</file>

<file path=customXml/itemProps2.xml><?xml version="1.0" encoding="utf-8"?>
<ds:datastoreItem xmlns:ds="http://schemas.openxmlformats.org/officeDocument/2006/customXml" ds:itemID="{2CCC8BE5-7F8C-4F15-AABB-D3A18B567CFD}">
  <ds:schemaRefs>
    <ds:schemaRef ds:uri="c48d4a98-b2c8-4b96-b7d4-d73c897cd0e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7858BC5-B2D2-42FA-94F0-18EA5761D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d4a98-b2c8-4b96-b7d4-d73c897cd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C3DA3-04D9-4FC4-B4FF-840BDD3F02FE}">
  <ds:schemaRefs>
    <ds:schemaRef ds:uri="http://schemas.microsoft.com/sharepoint/v3/contenttype/forms"/>
  </ds:schemaRefs>
</ds:datastoreItem>
</file>

<file path=customXml/itemProps5.xml><?xml version="1.0" encoding="utf-8"?>
<ds:datastoreItem xmlns:ds="http://schemas.openxmlformats.org/officeDocument/2006/customXml" ds:itemID="{0113E757-8B27-46C5-9CB8-05516368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 Basmall</Template>
  <TotalTime>0</TotalTime>
  <Pages>17</Pages>
  <Words>3883</Words>
  <Characters>25395</Characters>
  <Application>Microsoft Office Word</Application>
  <DocSecurity>0</DocSecurity>
  <Lines>529</Lines>
  <Paragraphs>187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Stålhammar</dc:creator>
  <cp:keywords/>
  <dc:description/>
  <cp:lastModifiedBy>Caroline Hägerhäll</cp:lastModifiedBy>
  <cp:revision>3</cp:revision>
  <cp:lastPrinted>2017-11-20T13:42:00Z</cp:lastPrinted>
  <dcterms:created xsi:type="dcterms:W3CDTF">2017-11-20T13:17:00Z</dcterms:created>
  <dcterms:modified xsi:type="dcterms:W3CDTF">2017-11-20T13:42:00Z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0x01010053E1D612BA3F4E21AA250ECD751942B3007B9B2411096EA54399CCF36D586B6122</vt:lpwstr>
  </property>
</Properties>
</file>