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08812F61F64FF6B171FDAD3B8174C1"/>
        </w:placeholder>
        <w:text/>
      </w:sdtPr>
      <w:sdtEndPr/>
      <w:sdtContent>
        <w:p w:rsidRPr="009B062B" w:rsidR="00AF30DD" w:rsidP="003263D8" w:rsidRDefault="00AF30DD" w14:paraId="4E7E85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d2396a1-0ff6-4e6d-b77c-8e8d6e0368dc"/>
        <w:id w:val="-215124398"/>
        <w:lock w:val="sdtLocked"/>
      </w:sdtPr>
      <w:sdtEndPr/>
      <w:sdtContent>
        <w:p w:rsidR="001710B6" w:rsidRDefault="00BE40F3" w14:paraId="3B605485" w14:textId="33A5E59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återkalla uppehållstillståndet för personer som semestrat i länder de påstår sig ha flytt ifrån,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FDDB54C56D4F60AA87C7E8DB8C6FBB"/>
        </w:placeholder>
        <w:text/>
      </w:sdtPr>
      <w:sdtEndPr/>
      <w:sdtContent>
        <w:p w:rsidRPr="009B062B" w:rsidR="006D79C9" w:rsidP="00333E95" w:rsidRDefault="006D79C9" w14:paraId="4E7E850A" w14:textId="77777777">
          <w:pPr>
            <w:pStyle w:val="Rubrik1"/>
          </w:pPr>
          <w:r>
            <w:t>Motivering</w:t>
          </w:r>
        </w:p>
      </w:sdtContent>
    </w:sdt>
    <w:p w:rsidR="00331E22" w:rsidP="00EB5582" w:rsidRDefault="00331E22" w14:paraId="4E7E850B" w14:textId="7759B390">
      <w:pPr>
        <w:pStyle w:val="Normalutanindragellerluft"/>
      </w:pPr>
      <w:bookmarkStart w:name="_Hlk83884888" w:id="1"/>
      <w:r>
        <w:t>Evakueringen av cirka 1</w:t>
      </w:r>
      <w:r w:rsidR="00136D0F">
        <w:t> </w:t>
      </w:r>
      <w:r>
        <w:t>000 personer från Afghanistan har satt ljuset på ett märkligt fenomen, att människor som har sökt asyl i Sverige p</w:t>
      </w:r>
      <w:r w:rsidR="00A12169">
        <w:t xml:space="preserve">å grund av </w:t>
      </w:r>
      <w:r w:rsidR="003D7BD3">
        <w:t xml:space="preserve">skyddsskäl </w:t>
      </w:r>
      <w:r>
        <w:t xml:space="preserve">i hemlandet reser tillbaka dit, trots avrådan från Utrikesdepartementet att resa till landet i fråga. </w:t>
      </w:r>
    </w:p>
    <w:p w:rsidRPr="00422B9E" w:rsidR="00422B9E" w:rsidP="00EB5582" w:rsidRDefault="008E4037" w14:paraId="4E7E850F" w14:textId="7AE244D3">
      <w:r>
        <w:t>A</w:t>
      </w:r>
      <w:r w:rsidR="00331E22">
        <w:t xml:space="preserve">tt någon som har anfört </w:t>
      </w:r>
      <w:r w:rsidR="00C313CF">
        <w:t>skyddsskäl</w:t>
      </w:r>
      <w:r w:rsidR="00331E22">
        <w:t>, och fått skydd i Sverige, reser till hemlandet</w:t>
      </w:r>
      <w:r>
        <w:t xml:space="preserve"> presumerar att något skyddsskäl inte förelegat</w:t>
      </w:r>
      <w:r w:rsidR="00331E22">
        <w:t>.</w:t>
      </w:r>
      <w:r>
        <w:t xml:space="preserve"> Å</w:t>
      </w:r>
      <w:r w:rsidR="00331E22">
        <w:t>terkall</w:t>
      </w:r>
      <w:r>
        <w:t>else</w:t>
      </w:r>
      <w:r w:rsidR="00331E22">
        <w:t xml:space="preserve"> av uppehållstillståndet i Sverige</w:t>
      </w:r>
      <w:r>
        <w:t xml:space="preserve"> bör aktualiseras </w:t>
      </w:r>
      <w:r w:rsidR="00A139B6">
        <w:t xml:space="preserve">oftare </w:t>
      </w:r>
      <w:r>
        <w:t>i dessa fall</w:t>
      </w:r>
      <w:r w:rsidR="00331E22">
        <w:t>. Förutom att stävja detta missbruk av asylsystemet, torde det ha preventiv verkan på antalet asylansökningar till Sverige.</w:t>
      </w:r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629E395467476EA6C6BE0FDD3EC7CD"/>
        </w:placeholder>
      </w:sdtPr>
      <w:sdtEndPr>
        <w:rPr>
          <w:i w:val="0"/>
          <w:noProof w:val="0"/>
        </w:rPr>
      </w:sdtEndPr>
      <w:sdtContent>
        <w:p w:rsidR="003263D8" w:rsidP="003263D8" w:rsidRDefault="003263D8" w14:paraId="386A0A91" w14:textId="77777777"/>
        <w:p w:rsidRPr="008E0FE2" w:rsidR="003263D8" w:rsidP="003263D8" w:rsidRDefault="00EB5582" w14:paraId="7BD65C90" w14:textId="5983227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0139" w14:paraId="3BD27B8B" w14:textId="77777777">
        <w:trPr>
          <w:cantSplit/>
        </w:trPr>
        <w:tc>
          <w:tcPr>
            <w:tcW w:w="50" w:type="pct"/>
            <w:vAlign w:val="bottom"/>
          </w:tcPr>
          <w:p w:rsidR="00E90139" w:rsidRDefault="00136D0F" w14:paraId="0B747BCF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E90139" w:rsidRDefault="00E90139" w14:paraId="7F95F5CE" w14:textId="77777777">
            <w:pPr>
              <w:pStyle w:val="Underskrifter"/>
            </w:pPr>
          </w:p>
        </w:tc>
      </w:tr>
    </w:tbl>
    <w:p w:rsidRPr="008E0FE2" w:rsidR="004801AC" w:rsidP="003263D8" w:rsidRDefault="004801AC" w14:paraId="4E7E8515" w14:textId="4493F978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A9FE" w14:textId="77777777" w:rsidR="008D1628" w:rsidRDefault="008D1628" w:rsidP="000C1CAD">
      <w:pPr>
        <w:spacing w:line="240" w:lineRule="auto"/>
      </w:pPr>
      <w:r>
        <w:separator/>
      </w:r>
    </w:p>
  </w:endnote>
  <w:endnote w:type="continuationSeparator" w:id="0">
    <w:p w14:paraId="74271750" w14:textId="77777777" w:rsidR="008D1628" w:rsidRDefault="008D16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85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85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8527" w14:textId="4760619E" w:rsidR="00262EA3" w:rsidRPr="003263D8" w:rsidRDefault="00262EA3" w:rsidP="003263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2C46" w14:textId="77777777" w:rsidR="008D1628" w:rsidRDefault="008D1628" w:rsidP="000C1CAD">
      <w:pPr>
        <w:spacing w:line="240" w:lineRule="auto"/>
      </w:pPr>
      <w:r>
        <w:separator/>
      </w:r>
    </w:p>
  </w:footnote>
  <w:footnote w:type="continuationSeparator" w:id="0">
    <w:p w14:paraId="71620928" w14:textId="77777777" w:rsidR="008D1628" w:rsidRDefault="008D16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85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7E8528" wp14:editId="4E7E85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E852C" w14:textId="77777777" w:rsidR="00262EA3" w:rsidRDefault="00EB55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87D8DDCE7AB4F2FB9355BFD4C4C1106"/>
                              </w:placeholder>
                              <w:text/>
                            </w:sdtPr>
                            <w:sdtEndPr/>
                            <w:sdtContent>
                              <w:r w:rsidR="00331E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49F83AE1CA417CB4EABE9FD561251A"/>
                              </w:placeholder>
                              <w:text/>
                            </w:sdtPr>
                            <w:sdtEndPr/>
                            <w:sdtContent>
                              <w:r w:rsidR="00CC766C">
                                <w:t>1555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7E85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7E852C" w14:textId="77777777" w:rsidR="00262EA3" w:rsidRDefault="00EB55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87D8DDCE7AB4F2FB9355BFD4C4C1106"/>
                        </w:placeholder>
                        <w:text/>
                      </w:sdtPr>
                      <w:sdtEndPr/>
                      <w:sdtContent>
                        <w:r w:rsidR="00331E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49F83AE1CA417CB4EABE9FD561251A"/>
                        </w:placeholder>
                        <w:text/>
                      </w:sdtPr>
                      <w:sdtEndPr/>
                      <w:sdtContent>
                        <w:r w:rsidR="00CC766C">
                          <w:t>1555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7E85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851C" w14:textId="77777777" w:rsidR="00262EA3" w:rsidRDefault="00262EA3" w:rsidP="008563AC">
    <w:pPr>
      <w:jc w:val="right"/>
    </w:pPr>
  </w:p>
  <w:p w14:paraId="4E7E85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8520" w14:textId="77777777" w:rsidR="00262EA3" w:rsidRDefault="00EB55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7E852A" wp14:editId="4E7E85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7E8521" w14:textId="77777777" w:rsidR="00262EA3" w:rsidRDefault="00EB55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48C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31E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C766C">
          <w:t>1555</w:t>
        </w:r>
      </w:sdtContent>
    </w:sdt>
  </w:p>
  <w:p w14:paraId="4E7E8522" w14:textId="77777777" w:rsidR="00262EA3" w:rsidRPr="008227B3" w:rsidRDefault="00EB55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7E8523" w14:textId="77777777" w:rsidR="00262EA3" w:rsidRPr="008227B3" w:rsidRDefault="00EB55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48C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48C0">
          <w:t>:3066</w:t>
        </w:r>
      </w:sdtContent>
    </w:sdt>
  </w:p>
  <w:p w14:paraId="4E7E8524" w14:textId="77777777" w:rsidR="00262EA3" w:rsidRDefault="00EB55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A48C0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7E8525" w14:textId="77777777" w:rsidR="00262EA3" w:rsidRDefault="00331E22" w:rsidP="00283E0F">
        <w:pPr>
          <w:pStyle w:val="FSHRub2"/>
        </w:pPr>
        <w:r>
          <w:t xml:space="preserve">Återkallande av uppehållstillstånd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7E852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E08D0"/>
    <w:multiLevelType w:val="hybridMultilevel"/>
    <w:tmpl w:val="86004616"/>
    <w:lvl w:ilvl="0" w:tplc="7D1C29AE">
      <w:numFmt w:val="bullet"/>
      <w:lvlText w:val=""/>
      <w:lvlJc w:val="left"/>
      <w:pPr>
        <w:ind w:left="70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602"/>
    <w:multiLevelType w:val="hybridMultilevel"/>
    <w:tmpl w:val="520E38AE"/>
    <w:lvl w:ilvl="0" w:tplc="FCDE7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2"/>
  </w:num>
  <w:num w:numId="27">
    <w:abstractNumId w:val="28"/>
  </w:num>
  <w:num w:numId="28">
    <w:abstractNumId w:val="23"/>
  </w:num>
  <w:num w:numId="29">
    <w:abstractNumId w:val="31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1"/>
    <w:lvlOverride w:ilvl="0">
      <w:startOverride w:val="1"/>
    </w:lvlOverride>
  </w:num>
  <w:num w:numId="36">
    <w:abstractNumId w:val="2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31E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6D0F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0B6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1D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0A2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3D8"/>
    <w:rsid w:val="00326AD4"/>
    <w:rsid w:val="00326E82"/>
    <w:rsid w:val="003307CC"/>
    <w:rsid w:val="00331427"/>
    <w:rsid w:val="00331E22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BD3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8FA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9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1C6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A4B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C5A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2D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628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037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D6C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9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169"/>
    <w:rsid w:val="00A1237A"/>
    <w:rsid w:val="00A125D3"/>
    <w:rsid w:val="00A1284E"/>
    <w:rsid w:val="00A1308F"/>
    <w:rsid w:val="00A134D6"/>
    <w:rsid w:val="00A1389F"/>
    <w:rsid w:val="00A139B6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4D34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0F3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E89"/>
    <w:rsid w:val="00C26E30"/>
    <w:rsid w:val="00C274CC"/>
    <w:rsid w:val="00C27611"/>
    <w:rsid w:val="00C3039D"/>
    <w:rsid w:val="00C30D70"/>
    <w:rsid w:val="00C313CF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B60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66C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801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8FA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13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582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1F4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5C9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8C0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06C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7E8507"/>
  <w15:chartTrackingRefBased/>
  <w15:docId w15:val="{745EA73C-1D14-465B-B327-D3313D4E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08812F61F64FF6B171FDAD3B817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86BBA-5F4C-4B0B-8927-A284113C873C}"/>
      </w:docPartPr>
      <w:docPartBody>
        <w:p w:rsidR="00FE48F5" w:rsidRDefault="00131425">
          <w:pPr>
            <w:pStyle w:val="1408812F61F64FF6B171FDAD3B8174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FDDB54C56D4F60AA87C7E8DB8C6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021BC-5F31-4368-9142-0DF0D2FF2B23}"/>
      </w:docPartPr>
      <w:docPartBody>
        <w:p w:rsidR="00FE48F5" w:rsidRDefault="00131425">
          <w:pPr>
            <w:pStyle w:val="47FDDB54C56D4F60AA87C7E8DB8C6F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7D8DDCE7AB4F2FB9355BFD4C4C1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7FA09-7CE9-46CF-9514-915ED7DA20BE}"/>
      </w:docPartPr>
      <w:docPartBody>
        <w:p w:rsidR="00FE48F5" w:rsidRDefault="00131425">
          <w:pPr>
            <w:pStyle w:val="487D8DDCE7AB4F2FB9355BFD4C4C11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9F83AE1CA417CB4EABE9FD5612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B3268-EE68-4F72-8874-AD69EA36830C}"/>
      </w:docPartPr>
      <w:docPartBody>
        <w:p w:rsidR="00FE48F5" w:rsidRDefault="00131425">
          <w:pPr>
            <w:pStyle w:val="7A49F83AE1CA417CB4EABE9FD561251A"/>
          </w:pPr>
          <w:r>
            <w:t xml:space="preserve"> </w:t>
          </w:r>
        </w:p>
      </w:docPartBody>
    </w:docPart>
    <w:docPart>
      <w:docPartPr>
        <w:name w:val="29629E395467476EA6C6BE0FDD3EC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F3C4C-6FB1-4E1C-B665-863D265B42F3}"/>
      </w:docPartPr>
      <w:docPartBody>
        <w:p w:rsidR="00D05152" w:rsidRDefault="00D051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F5"/>
    <w:rsid w:val="000B2247"/>
    <w:rsid w:val="00131425"/>
    <w:rsid w:val="00737FD2"/>
    <w:rsid w:val="007B6D4A"/>
    <w:rsid w:val="00985A6E"/>
    <w:rsid w:val="00C85716"/>
    <w:rsid w:val="00D05152"/>
    <w:rsid w:val="00FB72EE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08812F61F64FF6B171FDAD3B8174C1">
    <w:name w:val="1408812F61F64FF6B171FDAD3B8174C1"/>
  </w:style>
  <w:style w:type="paragraph" w:customStyle="1" w:styleId="47FDDB54C56D4F60AA87C7E8DB8C6FBB">
    <w:name w:val="47FDDB54C56D4F60AA87C7E8DB8C6FBB"/>
  </w:style>
  <w:style w:type="paragraph" w:customStyle="1" w:styleId="487D8DDCE7AB4F2FB9355BFD4C4C1106">
    <w:name w:val="487D8DDCE7AB4F2FB9355BFD4C4C1106"/>
  </w:style>
  <w:style w:type="paragraph" w:customStyle="1" w:styleId="7A49F83AE1CA417CB4EABE9FD561251A">
    <w:name w:val="7A49F83AE1CA417CB4EABE9FD5612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D18FF-7AB6-46B5-A493-7BF2C326AA25}"/>
</file>

<file path=customXml/itemProps2.xml><?xml version="1.0" encoding="utf-8"?>
<ds:datastoreItem xmlns:ds="http://schemas.openxmlformats.org/officeDocument/2006/customXml" ds:itemID="{6BC6C700-557D-49CE-AB7A-00EBD51B3A14}"/>
</file>

<file path=customXml/itemProps3.xml><?xml version="1.0" encoding="utf-8"?>
<ds:datastoreItem xmlns:ds="http://schemas.openxmlformats.org/officeDocument/2006/customXml" ds:itemID="{A2BDFBFB-19AC-4D78-831E-2D1359CB2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M1555 Återkallande av uppehållstillstånd</vt:lpstr>
      <vt:lpstr>
      </vt:lpstr>
    </vt:vector>
  </TitlesOfParts>
  <Company>Sveriges riksdag</Company>
  <LinksUpToDate>false</LinksUpToDate>
  <CharactersWithSpaces>872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