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4F8" w:rsidRDefault="004774F8" w:rsidP="004774F8">
      <w:pPr>
        <w:pStyle w:val="Rubrik1utannumrering"/>
      </w:pPr>
      <w:r w:rsidRPr="004774F8">
        <w:t>Svar på fråga 2017/18:567</w:t>
      </w:r>
      <w:r>
        <w:t xml:space="preserve"> av Helena Lindahl (C)</w:t>
      </w:r>
      <w:r w:rsidRPr="004774F8">
        <w:t xml:space="preserve"> Intrångsersättning för fjäl</w:t>
      </w:r>
      <w:r>
        <w:t>lnära skog</w:t>
      </w:r>
    </w:p>
    <w:p w:rsidR="004774F8" w:rsidRPr="004774F8" w:rsidRDefault="004774F8" w:rsidP="004774F8">
      <w:pPr>
        <w:pStyle w:val="Brdtext"/>
      </w:pPr>
    </w:p>
    <w:p w:rsidR="004774F8" w:rsidRDefault="004774F8" w:rsidP="004774F8">
      <w:pPr>
        <w:pStyle w:val="Brdtext"/>
      </w:pPr>
      <w:bookmarkStart w:id="0" w:name="_GoBack"/>
      <w:bookmarkEnd w:id="0"/>
      <w:r>
        <w:t>Helena Lindahl har frågat mig hur jag ställer mig till att begränsa möjlig</w:t>
      </w:r>
      <w:r w:rsidR="00DF2AD9">
        <w:softHyphen/>
      </w:r>
      <w:r>
        <w:t>heterna att få intrångsersättning för fjällnära skog.</w:t>
      </w:r>
    </w:p>
    <w:p w:rsidR="004774F8" w:rsidRDefault="004774F8" w:rsidP="004774F8">
      <w:pPr>
        <w:pStyle w:val="Brdtext"/>
      </w:pPr>
      <w:r>
        <w:t>Vid föryngringsavverkning av fjällnära skog krävs tillstånd från Skogssty</w:t>
      </w:r>
      <w:r w:rsidR="00DF2AD9">
        <w:softHyphen/>
      </w:r>
      <w:r>
        <w:t>relsen. Om en avverkning är oförenlig med intressen som är av väsentlig betydelse för natur- eller kulturmiljövården, enligt 18 § skogsvårdslagen, får Skogsstyrelsen inte ge tillstånd till avverkningen. När en ansökan om tillstånd avslås innebär det att fastighetsägarens rådighet över skogsmarken inskränks. Det kan i sin tur ge rätt till en intrångsersättning. Ersättningens nivå bestäms av hur stort intrånget i rådigheten är och ska motsvara den uppkomna minskningen i fastighetens marknadsvärde.</w:t>
      </w:r>
    </w:p>
    <w:p w:rsidR="004774F8" w:rsidRDefault="004774F8" w:rsidP="004774F8">
      <w:pPr>
        <w:pStyle w:val="Brdtext"/>
      </w:pPr>
      <w:r>
        <w:t>Frågan om ersättning till markägare som inte får tillstånd att avverka fjällnära skog prövas för närvarande i domstol. Skogsstyrelsen utreder i vilken grad beslut att inte ge tillstånd till avverkning i fjällnära skog begränsar rådigheten. Att klargöra begränsningen är viktigt för att kunna bestämma ersättnings</w:t>
      </w:r>
      <w:r w:rsidR="00DF2AD9">
        <w:softHyphen/>
      </w:r>
      <w:r>
        <w:t>nivån för intrånget.</w:t>
      </w:r>
    </w:p>
    <w:p w:rsidR="004774F8" w:rsidRDefault="004774F8" w:rsidP="004774F8">
      <w:pPr>
        <w:pStyle w:val="Brdtext"/>
      </w:pPr>
      <w:r>
        <w:t>Det här innebär att under tiden som Skogsstyrelsen utreder frågan och dom</w:t>
      </w:r>
      <w:r w:rsidR="00DF2AD9">
        <w:softHyphen/>
      </w:r>
      <w:r>
        <w:t>stolsprövning pågår kan handläggning av övriga ärenden och utbetalning av eventuella ersättningar komma att fördröjas.</w:t>
      </w:r>
    </w:p>
    <w:p w:rsidR="00F4774E" w:rsidRDefault="00F4774E" w:rsidP="004774F8">
      <w:pPr>
        <w:pStyle w:val="Brdtext"/>
      </w:pPr>
      <w:r w:rsidRPr="00F4774E">
        <w:t>Jag är angelägen om att vi har tydliga regler kring ersättning som beaktar äganderätten och är ändamålsenliga för såväl miljö som produktion</w:t>
      </w:r>
    </w:p>
    <w:p w:rsidR="004774F8" w:rsidRDefault="004774F8" w:rsidP="004774F8">
      <w:pPr>
        <w:pStyle w:val="Brdtext"/>
      </w:pPr>
      <w:r>
        <w:lastRenderedPageBreak/>
        <w:t>Jag följer denna fråga och avvaktar pågående domstolsprövning och Skogs</w:t>
      </w:r>
      <w:r w:rsidR="00DF2AD9">
        <w:softHyphen/>
      </w:r>
      <w:r>
        <w:t xml:space="preserve">styrelsens utredning av frågan. </w:t>
      </w:r>
    </w:p>
    <w:p w:rsidR="004774F8" w:rsidRDefault="004774F8" w:rsidP="004774F8">
      <w:pPr>
        <w:pStyle w:val="Brdtext"/>
      </w:pPr>
    </w:p>
    <w:p w:rsidR="004774F8" w:rsidRDefault="004774F8" w:rsidP="004774F8">
      <w:pPr>
        <w:pStyle w:val="Brdtext"/>
      </w:pPr>
      <w:r>
        <w:t>Stockholm 17 januari 2018</w:t>
      </w:r>
    </w:p>
    <w:p w:rsidR="004774F8" w:rsidRDefault="004774F8" w:rsidP="004774F8">
      <w:pPr>
        <w:pStyle w:val="Brdtext"/>
      </w:pPr>
    </w:p>
    <w:p w:rsidR="004774F8" w:rsidRDefault="004774F8" w:rsidP="004774F8">
      <w:pPr>
        <w:pStyle w:val="Brdtext"/>
      </w:pPr>
      <w:r>
        <w:t>Sven-Erik Bucht</w:t>
      </w:r>
    </w:p>
    <w:p w:rsidR="00B31BFB" w:rsidRPr="006273E4" w:rsidRDefault="00B31BFB" w:rsidP="00E96532">
      <w:pPr>
        <w:pStyle w:val="Brdtext"/>
      </w:pPr>
    </w:p>
    <w:sectPr w:rsidR="00B31BFB" w:rsidRPr="006273E4" w:rsidSect="00477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4F8" w:rsidRDefault="004774F8" w:rsidP="00A87A54">
      <w:pPr>
        <w:spacing w:after="0" w:line="240" w:lineRule="auto"/>
      </w:pPr>
      <w:r>
        <w:separator/>
      </w:r>
    </w:p>
  </w:endnote>
  <w:endnote w:type="continuationSeparator" w:id="0">
    <w:p w:rsidR="004774F8" w:rsidRDefault="004774F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56C" w:rsidRDefault="00FE356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F2AD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F2AD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4F8" w:rsidRDefault="004774F8" w:rsidP="00A87A54">
      <w:pPr>
        <w:spacing w:after="0" w:line="240" w:lineRule="auto"/>
      </w:pPr>
      <w:r>
        <w:separator/>
      </w:r>
    </w:p>
  </w:footnote>
  <w:footnote w:type="continuationSeparator" w:id="0">
    <w:p w:rsidR="004774F8" w:rsidRDefault="004774F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56C" w:rsidRDefault="00FE356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56C" w:rsidRDefault="00FE356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774F8" w:rsidTr="00C93EBA">
      <w:trPr>
        <w:trHeight w:val="227"/>
      </w:trPr>
      <w:tc>
        <w:tcPr>
          <w:tcW w:w="5534" w:type="dxa"/>
        </w:tcPr>
        <w:p w:rsidR="004774F8" w:rsidRPr="007D73AB" w:rsidRDefault="004774F8">
          <w:pPr>
            <w:pStyle w:val="Sidhuvud"/>
          </w:pPr>
        </w:p>
      </w:tc>
      <w:tc>
        <w:tcPr>
          <w:tcW w:w="3170" w:type="dxa"/>
          <w:vAlign w:val="bottom"/>
        </w:tcPr>
        <w:p w:rsidR="004774F8" w:rsidRPr="007D73AB" w:rsidRDefault="004774F8" w:rsidP="00340DE0">
          <w:pPr>
            <w:pStyle w:val="Sidhuvud"/>
          </w:pPr>
        </w:p>
      </w:tc>
      <w:tc>
        <w:tcPr>
          <w:tcW w:w="1134" w:type="dxa"/>
        </w:tcPr>
        <w:p w:rsidR="004774F8" w:rsidRDefault="004774F8" w:rsidP="005A703A">
          <w:pPr>
            <w:pStyle w:val="Sidhuvud"/>
          </w:pPr>
        </w:p>
      </w:tc>
    </w:tr>
    <w:tr w:rsidR="004774F8" w:rsidTr="00C93EBA">
      <w:trPr>
        <w:trHeight w:val="1928"/>
      </w:trPr>
      <w:tc>
        <w:tcPr>
          <w:tcW w:w="5534" w:type="dxa"/>
        </w:tcPr>
        <w:p w:rsidR="004774F8" w:rsidRPr="00340DE0" w:rsidRDefault="004774F8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774F8" w:rsidRPr="00710A6C" w:rsidRDefault="004774F8" w:rsidP="00EE3C0F">
          <w:pPr>
            <w:pStyle w:val="Sidhuvud"/>
            <w:rPr>
              <w:b/>
            </w:rPr>
          </w:pPr>
        </w:p>
        <w:p w:rsidR="004774F8" w:rsidRDefault="004774F8" w:rsidP="00EE3C0F">
          <w:pPr>
            <w:pStyle w:val="Sidhuvud"/>
          </w:pPr>
        </w:p>
        <w:p w:rsidR="004774F8" w:rsidRDefault="004774F8" w:rsidP="00EE3C0F">
          <w:pPr>
            <w:pStyle w:val="Sidhuvud"/>
          </w:pPr>
        </w:p>
        <w:p w:rsidR="004774F8" w:rsidRDefault="004774F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A0898CC693A4AB1BD9B633D68B7CC4A"/>
            </w:placeholder>
            <w:dataBinding w:prefixMappings="xmlns:ns0='http://lp/documentinfo/RK' " w:xpath="/ns0:DocumentInfo[1]/ns0:BaseInfo[1]/ns0:Dnr[1]" w:storeItemID="{0456138B-982A-40A6-B432-EC604F29F68C}"/>
            <w:text/>
          </w:sdtPr>
          <w:sdtEndPr/>
          <w:sdtContent>
            <w:p w:rsidR="004774F8" w:rsidRDefault="004774F8" w:rsidP="00EE3C0F">
              <w:pPr>
                <w:pStyle w:val="Sidhuvud"/>
              </w:pPr>
              <w:r>
                <w:t>N2018/00161/SK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747C104AD3E4A2FB518AB0AE458A20C"/>
            </w:placeholder>
            <w:showingPlcHdr/>
            <w:dataBinding w:prefixMappings="xmlns:ns0='http://lp/documentinfo/RK' " w:xpath="/ns0:DocumentInfo[1]/ns0:BaseInfo[1]/ns0:DocNumber[1]" w:storeItemID="{0456138B-982A-40A6-B432-EC604F29F68C}"/>
            <w:text/>
          </w:sdtPr>
          <w:sdtEndPr/>
          <w:sdtContent>
            <w:p w:rsidR="004774F8" w:rsidRDefault="004774F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4774F8" w:rsidRDefault="004774F8" w:rsidP="00EE3C0F">
          <w:pPr>
            <w:pStyle w:val="Sidhuvud"/>
          </w:pPr>
        </w:p>
      </w:tc>
      <w:tc>
        <w:tcPr>
          <w:tcW w:w="1134" w:type="dxa"/>
        </w:tcPr>
        <w:p w:rsidR="004774F8" w:rsidRDefault="004774F8" w:rsidP="0094502D">
          <w:pPr>
            <w:pStyle w:val="Sidhuvud"/>
          </w:pPr>
        </w:p>
        <w:p w:rsidR="004774F8" w:rsidRPr="0094502D" w:rsidRDefault="004774F8" w:rsidP="00EC71A6">
          <w:pPr>
            <w:pStyle w:val="Sidhuvud"/>
          </w:pPr>
        </w:p>
      </w:tc>
    </w:tr>
    <w:tr w:rsidR="004774F8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706784D356F43AF91501ED94C395194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4774F8" w:rsidRPr="004774F8" w:rsidRDefault="004774F8" w:rsidP="00340DE0">
              <w:pPr>
                <w:pStyle w:val="Sidhuvud"/>
                <w:rPr>
                  <w:b/>
                </w:rPr>
              </w:pPr>
              <w:r w:rsidRPr="004774F8">
                <w:rPr>
                  <w:b/>
                </w:rPr>
                <w:t>Näringsdepartementet</w:t>
              </w:r>
              <w:r w:rsidR="000576D8"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16F5937FDA04A009B7AB92CC35C6A15"/>
          </w:placeholder>
          <w:dataBinding w:prefixMappings="xmlns:ns0='http://lp/documentinfo/RK' " w:xpath="/ns0:DocumentInfo[1]/ns0:BaseInfo[1]/ns0:Recipient[1]" w:storeItemID="{0456138B-982A-40A6-B432-EC604F29F68C}"/>
          <w:text w:multiLine="1"/>
        </w:sdtPr>
        <w:sdtEndPr/>
        <w:sdtContent>
          <w:tc>
            <w:tcPr>
              <w:tcW w:w="3170" w:type="dxa"/>
            </w:tcPr>
            <w:p w:rsidR="004774F8" w:rsidRDefault="004774F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774F8" w:rsidRDefault="004774F8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F8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6D8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54B3"/>
    <w:rsid w:val="003C7BE0"/>
    <w:rsid w:val="003D0DD3"/>
    <w:rsid w:val="003D17EF"/>
    <w:rsid w:val="003D3535"/>
    <w:rsid w:val="003D7718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774F8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2956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1D47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2AD9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4774E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E356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B02C4F47-8553-4C2F-B45C-949FA3CD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0898CC693A4AB1BD9B633D68B7CC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E4A97A-7BE6-4AA2-BFE5-164E0066D292}"/>
      </w:docPartPr>
      <w:docPartBody>
        <w:p w:rsidR="00DD57CD" w:rsidRDefault="001C6B19" w:rsidP="001C6B19">
          <w:pPr>
            <w:pStyle w:val="DA0898CC693A4AB1BD9B633D68B7CC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47C104AD3E4A2FB518AB0AE458A2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C63049-77B5-4634-ACBA-8837D56CE2C3}"/>
      </w:docPartPr>
      <w:docPartBody>
        <w:p w:rsidR="00DD57CD" w:rsidRDefault="001C6B19" w:rsidP="001C6B19">
          <w:pPr>
            <w:pStyle w:val="7747C104AD3E4A2FB518AB0AE458A2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06784D356F43AF91501ED94C3951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30F291-C191-4C83-85C8-DD2094B7FBF6}"/>
      </w:docPartPr>
      <w:docPartBody>
        <w:p w:rsidR="00DD57CD" w:rsidRDefault="001C6B19" w:rsidP="001C6B19">
          <w:pPr>
            <w:pStyle w:val="5706784D356F43AF91501ED94C3951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6F5937FDA04A009B7AB92CC35C6A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210DD8-2D23-4820-840E-FD3BC8E44B70}"/>
      </w:docPartPr>
      <w:docPartBody>
        <w:p w:rsidR="00DD57CD" w:rsidRDefault="001C6B19" w:rsidP="001C6B19">
          <w:pPr>
            <w:pStyle w:val="616F5937FDA04A009B7AB92CC35C6A15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B19"/>
    <w:rsid w:val="001C6B19"/>
    <w:rsid w:val="00DD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E471AD5EBF4AC58B63B8236B4D7A3B">
    <w:name w:val="71E471AD5EBF4AC58B63B8236B4D7A3B"/>
    <w:rsid w:val="001C6B19"/>
  </w:style>
  <w:style w:type="character" w:styleId="Platshllartext">
    <w:name w:val="Placeholder Text"/>
    <w:basedOn w:val="Standardstycketeckensnitt"/>
    <w:uiPriority w:val="99"/>
    <w:semiHidden/>
    <w:rsid w:val="001C6B19"/>
    <w:rPr>
      <w:noProof w:val="0"/>
      <w:color w:val="808080"/>
    </w:rPr>
  </w:style>
  <w:style w:type="paragraph" w:customStyle="1" w:styleId="648657CB8EF74A08A9062DBA73561CEB">
    <w:name w:val="648657CB8EF74A08A9062DBA73561CEB"/>
    <w:rsid w:val="001C6B19"/>
  </w:style>
  <w:style w:type="paragraph" w:customStyle="1" w:styleId="05168929BAAA49D994205A2E3F6524C4">
    <w:name w:val="05168929BAAA49D994205A2E3F6524C4"/>
    <w:rsid w:val="001C6B19"/>
  </w:style>
  <w:style w:type="paragraph" w:customStyle="1" w:styleId="4EFAC17C3A5F4AC8B040DB68149B0273">
    <w:name w:val="4EFAC17C3A5F4AC8B040DB68149B0273"/>
    <w:rsid w:val="001C6B19"/>
  </w:style>
  <w:style w:type="paragraph" w:customStyle="1" w:styleId="DA0898CC693A4AB1BD9B633D68B7CC4A">
    <w:name w:val="DA0898CC693A4AB1BD9B633D68B7CC4A"/>
    <w:rsid w:val="001C6B19"/>
  </w:style>
  <w:style w:type="paragraph" w:customStyle="1" w:styleId="7747C104AD3E4A2FB518AB0AE458A20C">
    <w:name w:val="7747C104AD3E4A2FB518AB0AE458A20C"/>
    <w:rsid w:val="001C6B19"/>
  </w:style>
  <w:style w:type="paragraph" w:customStyle="1" w:styleId="AA2963F0ABFA4581B2BEC377D1E7CC2B">
    <w:name w:val="AA2963F0ABFA4581B2BEC377D1E7CC2B"/>
    <w:rsid w:val="001C6B19"/>
  </w:style>
  <w:style w:type="paragraph" w:customStyle="1" w:styleId="2F7701A2B39B49CAACCBF6F26E3137B1">
    <w:name w:val="2F7701A2B39B49CAACCBF6F26E3137B1"/>
    <w:rsid w:val="001C6B19"/>
  </w:style>
  <w:style w:type="paragraph" w:customStyle="1" w:styleId="537C248D3D654B3D8C0BF9503DB0E9FE">
    <w:name w:val="537C248D3D654B3D8C0BF9503DB0E9FE"/>
    <w:rsid w:val="001C6B19"/>
  </w:style>
  <w:style w:type="paragraph" w:customStyle="1" w:styleId="5706784D356F43AF91501ED94C395194">
    <w:name w:val="5706784D356F43AF91501ED94C395194"/>
    <w:rsid w:val="001C6B19"/>
  </w:style>
  <w:style w:type="paragraph" w:customStyle="1" w:styleId="616F5937FDA04A009B7AB92CC35C6A15">
    <w:name w:val="616F5937FDA04A009B7AB92CC35C6A15"/>
    <w:rsid w:val="001C6B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Assistent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2018-01-15</HeaderDate>
    <Office/>
    <Dnr>N2018/00161/SK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1383772e-4717-44f4-b4ec-8b1c60b48ec1</RD_Svarsid>
  </documentManagement>
</p:properties>
</file>

<file path=customXml/itemProps1.xml><?xml version="1.0" encoding="utf-8"?>
<ds:datastoreItem xmlns:ds="http://schemas.openxmlformats.org/officeDocument/2006/customXml" ds:itemID="{4A223B67-232C-45DA-9B78-BFAA38A3E825}"/>
</file>

<file path=customXml/itemProps2.xml><?xml version="1.0" encoding="utf-8"?>
<ds:datastoreItem xmlns:ds="http://schemas.openxmlformats.org/officeDocument/2006/customXml" ds:itemID="{0456138B-982A-40A6-B432-EC604F29F68C}"/>
</file>

<file path=customXml/itemProps3.xml><?xml version="1.0" encoding="utf-8"?>
<ds:datastoreItem xmlns:ds="http://schemas.openxmlformats.org/officeDocument/2006/customXml" ds:itemID="{918B5690-4E6F-4666-886D-FAFE4412A3E1}"/>
</file>

<file path=customXml/itemProps4.xml><?xml version="1.0" encoding="utf-8"?>
<ds:datastoreItem xmlns:ds="http://schemas.openxmlformats.org/officeDocument/2006/customXml" ds:itemID="{B42D849F-771D-4F12-9D34-511DC8EF460F}"/>
</file>

<file path=customXml/itemProps5.xml><?xml version="1.0" encoding="utf-8"?>
<ds:datastoreItem xmlns:ds="http://schemas.openxmlformats.org/officeDocument/2006/customXml" ds:itemID="{55553D7B-B5DB-4226-AE60-5760A7683E5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Tengström</dc:creator>
  <cp:keywords/>
  <dc:description/>
  <cp:lastModifiedBy>Tobias Tengström</cp:lastModifiedBy>
  <cp:revision>3</cp:revision>
  <cp:lastPrinted>2018-01-16T12:04:00Z</cp:lastPrinted>
  <dcterms:created xsi:type="dcterms:W3CDTF">2018-01-16T11:38:00Z</dcterms:created>
  <dcterms:modified xsi:type="dcterms:W3CDTF">2018-01-16T12:06:00Z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