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4CDEF12" w14:textId="77777777">
      <w:pPr>
        <w:pStyle w:val="Normalutanindragellerluft"/>
      </w:pPr>
      <w:r>
        <w:t xml:space="preserve"> </w:t>
      </w:r>
    </w:p>
    <w:sdt>
      <w:sdtPr>
        <w:alias w:val="CC_Boilerplate_4"/>
        <w:tag w:val="CC_Boilerplate_4"/>
        <w:id w:val="-1644581176"/>
        <w:lock w:val="sdtLocked"/>
        <w:placeholder>
          <w:docPart w:val="5691A7441F03402CA104EC52251D8F10"/>
        </w:placeholder>
        <w15:appearance w15:val="hidden"/>
        <w:text/>
      </w:sdtPr>
      <w:sdtEndPr/>
      <w:sdtContent>
        <w:p w:rsidR="00AF30DD" w:rsidP="00CC4C93" w:rsidRDefault="00AF30DD" w14:paraId="64CDEF13" w14:textId="77777777">
          <w:pPr>
            <w:pStyle w:val="Rubrik1"/>
          </w:pPr>
          <w:r>
            <w:t>Förslag till riksdagsbeslut</w:t>
          </w:r>
        </w:p>
      </w:sdtContent>
    </w:sdt>
    <w:sdt>
      <w:sdtPr>
        <w:alias w:val="Yrkande 1"/>
        <w:tag w:val="0fadfe7b-7c44-454f-aa89-19559d1e9e78"/>
        <w:id w:val="-1230996840"/>
        <w:lock w:val="sdtLocked"/>
      </w:sdtPr>
      <w:sdtEndPr/>
      <w:sdtContent>
        <w:p w:rsidR="004C182E" w:rsidRDefault="00A47B17" w14:paraId="64CDEF14" w14:textId="77777777">
          <w:pPr>
            <w:pStyle w:val="Frslagstext"/>
          </w:pPr>
          <w:r>
            <w:t>Riksdagen ställer sig bakom det som anförs i motionen om att fortsätta arbetet med en östlig motorvägsförbindelse i Stockholms län och tillkännager detta för regeringen.</w:t>
          </w:r>
        </w:p>
      </w:sdtContent>
    </w:sdt>
    <w:sdt>
      <w:sdtPr>
        <w:alias w:val="Yrkande 2"/>
        <w:tag w:val="06e2fea6-0450-4ffb-86f7-afba84da4794"/>
        <w:id w:val="-2054992776"/>
        <w:lock w:val="sdtLocked"/>
      </w:sdtPr>
      <w:sdtEndPr/>
      <w:sdtContent>
        <w:p w:rsidR="004C182E" w:rsidRDefault="00A47B17" w14:paraId="64CDEF15" w14:textId="77777777">
          <w:pPr>
            <w:pStyle w:val="Frslagstext"/>
          </w:pPr>
          <w:r>
            <w:t>Riksdagen ställer sig bakom det som anförs i motionen om att regeringen ska prioritera frågan om en östlig motorvägsförbindelse i Stockholms län och tillkännager detta för regeringen.</w:t>
          </w:r>
        </w:p>
      </w:sdtContent>
    </w:sdt>
    <w:p w:rsidR="00AF30DD" w:rsidP="00AF30DD" w:rsidRDefault="000156D9" w14:paraId="64CDEF16" w14:textId="77777777">
      <w:pPr>
        <w:pStyle w:val="Rubrik1"/>
      </w:pPr>
      <w:bookmarkStart w:name="MotionsStart" w:id="0"/>
      <w:bookmarkEnd w:id="0"/>
      <w:r>
        <w:t>Motivering</w:t>
      </w:r>
    </w:p>
    <w:p w:rsidR="00AF30DD" w:rsidP="009E0BF3" w:rsidRDefault="009E0BF3" w14:paraId="64CDEF17" w14:textId="02EB1AAF">
      <w:pPr>
        <w:pStyle w:val="Normalutanindragellerluft"/>
        <w:jc w:val="both"/>
      </w:pPr>
      <w:r>
        <w:t>Stockholm utgör en smältdegel för innovation, utveckling och tillväxt som gagnar hela Sverige. Det tillsammans med den stora inflyttningen i länet ställer stora krav på transportinfrastrukturen i regionen</w:t>
      </w:r>
      <w:r w:rsidR="002929D4">
        <w:t>,</w:t>
      </w:r>
      <w:r>
        <w:t xml:space="preserve"> och s</w:t>
      </w:r>
      <w:r w:rsidR="002929D4">
        <w:t>tora framsteg har gjorts under a</w:t>
      </w:r>
      <w:r>
        <w:t>lliansregeringens åtta år. Snart öppnar Citybanan som ökar kapaciteten både för pendeltåg och all annan järnvägstrafik genom Stockholm</w:t>
      </w:r>
      <w:r w:rsidR="002929D4">
        <w:t>,</w:t>
      </w:r>
      <w:r>
        <w:t xml:space="preserve"> dessutom tidigare än planer</w:t>
      </w:r>
      <w:r w:rsidR="00DD3813">
        <w:t>at. Den största utbyggnaden av t</w:t>
      </w:r>
      <w:r>
        <w:t xml:space="preserve">unnelbanan sedan 1970-talet är på väg att genomföras med en finansieringsmodell som både bygger på och skapar tillväxt. Förbifart Stockholm byggs äntligen och Norra länken har öppnat för trafik och är snart helt färdig, redo att svälja </w:t>
      </w:r>
      <w:r>
        <w:lastRenderedPageBreak/>
        <w:t>de ökande trafikvolymerna norr om staden. Alla dessa projekt är nödvändiga och nu är det dags att våga ta nästa steg. Stockholm fortsätter att växa och med ökad tillväxt kommer ökade trafikbehov. Målet måste vara att den ökningen sker på ett ansvarsfullt sätt för miljön</w:t>
      </w:r>
      <w:r w:rsidR="002929D4">
        <w:t>,</w:t>
      </w:r>
      <w:r>
        <w:t xml:space="preserve"> och arbetet med att ställa om fordonsparken till att bli koldioxidneutral måste fortsätta. Den östliga förbindelsen måste komma till stånd om inte tillväxten i Stockholm och i förlängningen Sverige ska hämmas. Utredningen pågår för hur det ska gå till vilket är betryggande. Miljöeffekterna av en östlig förbindelse måste självfallet analyseras och hanteras. Vad gäller växthuseffekten så är det koldioxidutsläppen vi måste bli av med, i</w:t>
      </w:r>
      <w:r w:rsidR="002929D4">
        <w:t>nte bilarna. Enligt Stockholms H</w:t>
      </w:r>
      <w:r>
        <w:t>andelskammare minskar en östlig förbindelse trafiken med 11 procent i Stockholms innerstad. Dessutom</w:t>
      </w:r>
      <w:r w:rsidR="002929D4">
        <w:t xml:space="preserve"> minskar den trafiken på Södra l</w:t>
      </w:r>
      <w:bookmarkStart w:name="_GoBack" w:id="1"/>
      <w:bookmarkEnd w:id="1"/>
      <w:r>
        <w:t>änken med 25 procent och Essingeleden med 15 procent. Vägar har dessutom den trevliga egenskapen att de går att köra buss på vilket kommer att behövas när staden fortsätter att växa. Sverigeförhandlingen pågår just nu och inom ramen för den finns ett uppdrag att titta närmare på en östlig förbindelse. Eftersom regeringen kommer att ha en viktig roll i förverkligandet av ett sådant pro</w:t>
      </w:r>
      <w:r>
        <w:lastRenderedPageBreak/>
        <w:t xml:space="preserve">jekt, men tidigare har uppvisat ett tveeggat förhållningssätt gentemot investeringar för vägar i Stockholmsregionen, måste riksdagen vara tydlig med vad den vill för att vi inte ska försena detta viktiga projekt. </w:t>
      </w:r>
    </w:p>
    <w:sdt>
      <w:sdtPr>
        <w:rPr>
          <w:i/>
          <w:noProof/>
        </w:rPr>
        <w:alias w:val="CC_Underskrifter"/>
        <w:tag w:val="CC_Underskrifter"/>
        <w:id w:val="583496634"/>
        <w:lock w:val="sdtContentLocked"/>
        <w:placeholder>
          <w:docPart w:val="733B221A578E4CCDA2D64A17F27CEC4E"/>
        </w:placeholder>
        <w15:appearance w15:val="hidden"/>
      </w:sdtPr>
      <w:sdtEndPr>
        <w:rPr>
          <w:noProof w:val="0"/>
        </w:rPr>
      </w:sdtEndPr>
      <w:sdtContent>
        <w:p w:rsidRPr="00ED19F0" w:rsidR="00865E70" w:rsidP="00285C90" w:rsidRDefault="002929D4" w14:paraId="64CDEF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B168C1" w:rsidRDefault="00B168C1" w14:paraId="64CDEF1C" w14:textId="77777777"/>
    <w:sectPr w:rsidR="00B168C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DEF1E" w14:textId="77777777" w:rsidR="00D23A7D" w:rsidRDefault="00D23A7D" w:rsidP="000C1CAD">
      <w:pPr>
        <w:spacing w:line="240" w:lineRule="auto"/>
      </w:pPr>
      <w:r>
        <w:separator/>
      </w:r>
    </w:p>
  </w:endnote>
  <w:endnote w:type="continuationSeparator" w:id="0">
    <w:p w14:paraId="64CDEF1F" w14:textId="77777777" w:rsidR="00D23A7D" w:rsidRDefault="00D23A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DEF2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929D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DEF2A" w14:textId="77777777" w:rsidR="00990D53" w:rsidRDefault="00990D5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201509281250</w:instrText>
    </w:r>
    <w:r>
      <w:fldChar w:fldCharType="end"/>
    </w:r>
    <w:r>
      <w:instrText xml:space="preserve"> &gt; </w:instrText>
    </w:r>
    <w:r>
      <w:fldChar w:fldCharType="begin"/>
    </w:r>
    <w:r>
      <w:instrText xml:space="preserve"> PRINTDATE \@ "yyyyMMddHHmm" </w:instrText>
    </w:r>
    <w:r>
      <w:fldChar w:fldCharType="separate"/>
    </w:r>
    <w:r>
      <w:rPr>
        <w:noProof/>
      </w:rPr>
      <w:instrText>201510050949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09:49</w:instrText>
    </w:r>
    <w:r>
      <w:fldChar w:fldCharType="end"/>
    </w:r>
    <w:r>
      <w:instrText xml:space="preserve"> </w:instrText>
    </w:r>
    <w:r>
      <w:fldChar w:fldCharType="separate"/>
    </w:r>
    <w:r>
      <w:rPr>
        <w:noProof/>
      </w:rPr>
      <w:t>2015-10-05 09:49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DEF1C" w14:textId="77777777" w:rsidR="00D23A7D" w:rsidRDefault="00D23A7D" w:rsidP="000C1CAD">
      <w:pPr>
        <w:spacing w:line="240" w:lineRule="auto"/>
      </w:pPr>
      <w:r>
        <w:separator/>
      </w:r>
    </w:p>
  </w:footnote>
  <w:footnote w:type="continuationSeparator" w:id="0">
    <w:p w14:paraId="64CDEF1D" w14:textId="77777777" w:rsidR="00D23A7D" w:rsidRDefault="00D23A7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CDEF2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929D4" w14:paraId="64CDEF2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:1044</w:t>
        </w:r>
      </w:sdtContent>
    </w:sdt>
  </w:p>
  <w:p w:rsidR="00A42228" w:rsidP="00283E0F" w:rsidRDefault="002929D4" w14:paraId="64CDEF27" w14:textId="77777777">
    <w:pPr>
      <w:pStyle w:val="FSHRub2"/>
    </w:pPr>
    <w:sdt>
      <w:sdtPr>
        <w:alias w:val="CC_Noformat_Avtext"/>
        <w:tag w:val="CC_Noformat_Avtext"/>
        <w:id w:val="1389603703"/>
        <w:lock w:val="sdtContentLocked"/>
        <w15:appearance w15:val="hidden"/>
        <w:text/>
      </w:sdtPr>
      <w:sdtEndPr/>
      <w:sdtContent>
        <w:r>
          <w:t>av Erik Ottoson (M)</w:t>
        </w:r>
      </w:sdtContent>
    </w:sdt>
  </w:p>
  <w:sdt>
    <w:sdtPr>
      <w:alias w:val="CC_Noformat_Rubtext"/>
      <w:tag w:val="CC_Noformat_Rubtext"/>
      <w:id w:val="1800419874"/>
      <w:lock w:val="sdtLocked"/>
      <w15:appearance w15:val="hidden"/>
      <w:text/>
    </w:sdtPr>
    <w:sdtEndPr/>
    <w:sdtContent>
      <w:p w:rsidR="00A42228" w:rsidP="00283E0F" w:rsidRDefault="009E0BF3" w14:paraId="64CDEF28" w14:textId="77777777">
        <w:pPr>
          <w:pStyle w:val="FSHRub2"/>
        </w:pPr>
        <w:r>
          <w:t>Östlig förbindelse</w:t>
        </w:r>
      </w:p>
    </w:sdtContent>
  </w:sdt>
  <w:sdt>
    <w:sdtPr>
      <w:alias w:val="CC_Boilerplate_3"/>
      <w:tag w:val="CC_Boilerplate_3"/>
      <w:id w:val="-1567486118"/>
      <w:lock w:val="sdtContentLocked"/>
      <w15:appearance w15:val="hidden"/>
      <w:text w:multiLine="1"/>
    </w:sdtPr>
    <w:sdtEndPr/>
    <w:sdtContent>
      <w:p w:rsidR="00A42228" w:rsidP="00283E0F" w:rsidRDefault="00A42228" w14:paraId="64CDEF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0BF3"/>
    <w:rsid w:val="00003CCB"/>
    <w:rsid w:val="00006BF0"/>
    <w:rsid w:val="00010168"/>
    <w:rsid w:val="00010DF8"/>
    <w:rsid w:val="00011724"/>
    <w:rsid w:val="00011F33"/>
    <w:rsid w:val="00015064"/>
    <w:rsid w:val="000156D9"/>
    <w:rsid w:val="00022F5C"/>
    <w:rsid w:val="00024356"/>
    <w:rsid w:val="00024712"/>
    <w:rsid w:val="000269AE"/>
    <w:rsid w:val="00030C27"/>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C90"/>
    <w:rsid w:val="00286E1F"/>
    <w:rsid w:val="002923F3"/>
    <w:rsid w:val="002929D4"/>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82E"/>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35E"/>
    <w:rsid w:val="005518E6"/>
    <w:rsid w:val="00552763"/>
    <w:rsid w:val="00552AFC"/>
    <w:rsid w:val="00553508"/>
    <w:rsid w:val="00555C97"/>
    <w:rsid w:val="00557C3D"/>
    <w:rsid w:val="005604E0"/>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B09"/>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5F83"/>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0FA"/>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0D53"/>
    <w:rsid w:val="00992414"/>
    <w:rsid w:val="00995213"/>
    <w:rsid w:val="00997CB0"/>
    <w:rsid w:val="009A44A0"/>
    <w:rsid w:val="009B0BA1"/>
    <w:rsid w:val="009B0C68"/>
    <w:rsid w:val="009B13D9"/>
    <w:rsid w:val="009B36AC"/>
    <w:rsid w:val="009B42D9"/>
    <w:rsid w:val="009C186D"/>
    <w:rsid w:val="009C58BB"/>
    <w:rsid w:val="009C6FEF"/>
    <w:rsid w:val="009E0BF3"/>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47B17"/>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68C1"/>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E54"/>
    <w:rsid w:val="00D12A28"/>
    <w:rsid w:val="00D131C0"/>
    <w:rsid w:val="00D15950"/>
    <w:rsid w:val="00D17F21"/>
    <w:rsid w:val="00D2384D"/>
    <w:rsid w:val="00D23A7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813"/>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CDEF12"/>
  <w15:chartTrackingRefBased/>
  <w15:docId w15:val="{8BDEADDE-58E1-4052-B506-6AC46A8A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91A7441F03402CA104EC52251D8F10"/>
        <w:category>
          <w:name w:val="Allmänt"/>
          <w:gallery w:val="placeholder"/>
        </w:category>
        <w:types>
          <w:type w:val="bbPlcHdr"/>
        </w:types>
        <w:behaviors>
          <w:behavior w:val="content"/>
        </w:behaviors>
        <w:guid w:val="{FD4C1DF6-7217-4D1E-B1F7-5F9553BD007D}"/>
      </w:docPartPr>
      <w:docPartBody>
        <w:p w:rsidR="00260425" w:rsidRDefault="008513D3">
          <w:pPr>
            <w:pStyle w:val="5691A7441F03402CA104EC52251D8F10"/>
          </w:pPr>
          <w:r w:rsidRPr="009A726D">
            <w:rPr>
              <w:rStyle w:val="Platshllartext"/>
            </w:rPr>
            <w:t>Klicka här för att ange text.</w:t>
          </w:r>
        </w:p>
      </w:docPartBody>
    </w:docPart>
    <w:docPart>
      <w:docPartPr>
        <w:name w:val="733B221A578E4CCDA2D64A17F27CEC4E"/>
        <w:category>
          <w:name w:val="Allmänt"/>
          <w:gallery w:val="placeholder"/>
        </w:category>
        <w:types>
          <w:type w:val="bbPlcHdr"/>
        </w:types>
        <w:behaviors>
          <w:behavior w:val="content"/>
        </w:behaviors>
        <w:guid w:val="{98E3F92A-ED0E-4F93-8006-A477B3502528}"/>
      </w:docPartPr>
      <w:docPartBody>
        <w:p w:rsidR="00260425" w:rsidRDefault="008513D3">
          <w:pPr>
            <w:pStyle w:val="733B221A578E4CCDA2D64A17F27CEC4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D3"/>
    <w:rsid w:val="00260425"/>
    <w:rsid w:val="008513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91A7441F03402CA104EC52251D8F10">
    <w:name w:val="5691A7441F03402CA104EC52251D8F10"/>
  </w:style>
  <w:style w:type="paragraph" w:customStyle="1" w:styleId="8E7E231628AB43BCBD45D3225120A687">
    <w:name w:val="8E7E231628AB43BCBD45D3225120A687"/>
  </w:style>
  <w:style w:type="paragraph" w:customStyle="1" w:styleId="733B221A578E4CCDA2D64A17F27CEC4E">
    <w:name w:val="733B221A578E4CCDA2D64A17F27CEC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4132</RubrikLookup>
    <MotionGuid xmlns="00d11361-0b92-4bae-a181-288d6a55b763">fc1c82bb-cd50-4c43-8767-1ad059f64318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35D27-55CE-4DF5-B2BA-A94D90B65DA7}"/>
</file>

<file path=customXml/itemProps2.xml><?xml version="1.0" encoding="utf-8"?>
<ds:datastoreItem xmlns:ds="http://schemas.openxmlformats.org/officeDocument/2006/customXml" ds:itemID="{C2E0D3C3-2C0C-45B7-A555-1C2EB72F6E9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E458041-59E6-4498-818E-0A0E0F9A1617}"/>
</file>

<file path=customXml/itemProps5.xml><?xml version="1.0" encoding="utf-8"?>
<ds:datastoreItem xmlns:ds="http://schemas.openxmlformats.org/officeDocument/2006/customXml" ds:itemID="{BDB6D941-B023-46B9-A3D9-E99533E3F93B}"/>
</file>

<file path=docProps/app.xml><?xml version="1.0" encoding="utf-8"?>
<Properties xmlns="http://schemas.openxmlformats.org/officeDocument/2006/extended-properties" xmlns:vt="http://schemas.openxmlformats.org/officeDocument/2006/docPropsVTypes">
  <Template>GranskaMot</Template>
  <TotalTime>10</TotalTime>
  <Pages>2</Pages>
  <Words>385</Words>
  <Characters>2187</Characters>
  <Application>Microsoft Office Word</Application>
  <DocSecurity>0</DocSecurity>
  <Lines>37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201516M1928 Östlig förbindelse</vt:lpstr>
      <vt:lpstr/>
    </vt:vector>
  </TitlesOfParts>
  <Company>Sveriges riksdag</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201516M1928 Östlig förbindelse</dc:title>
  <dc:subject/>
  <dc:creator>Krister Hörding</dc:creator>
  <cp:keywords/>
  <dc:description/>
  <cp:lastModifiedBy>Kerstin Carlqvist</cp:lastModifiedBy>
  <cp:revision>10</cp:revision>
  <cp:lastPrinted>2015-10-05T07:49:00Z</cp:lastPrinted>
  <dcterms:created xsi:type="dcterms:W3CDTF">2015-09-28T10:50:00Z</dcterms:created>
  <dcterms:modified xsi:type="dcterms:W3CDTF">2016-05-18T08:47:00Z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*T17D899DE4C67*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https://filur.riksdagen.se/drop/DropOffLibrary/T17D899DE4C67.docx</vt:lpwstr>
  </property>
  <property fmtid="{D5CDD505-2E9C-101B-9397-08002B2CF9AE}" pid="11" name="RevisionsOn">
    <vt:lpwstr>1</vt:lpwstr>
  </property>
</Properties>
</file>