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19 juni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Verksamheten i Europeiska unionen under 2022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Jessika Roswall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Utökade polisiära befogenheter i gränsnära 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 syn på brott mot journalister och vissa andra samhällsnyttiga funktioner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Richard Jomshof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Redogörelse för verksamheten inom den gemensamma parlamentariska kontrollgruppen för Europol och riksdagsdelegationens arbete under 2022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Sekretess hos Domstolsverket för enskildas kontaktuppgifter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Järnvägsfrågor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20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19 juni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2023-06-19</SAFIR_Sammantradesdatum_Doc>
    <SAFIR_SammantradeID xmlns="C07A1A6C-0B19-41D9-BDF8-F523BA3921EB">3781c281-0cbd-4ee9-a2e5-70a6d8887672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461AF635-7559-4017-8C94-CB3B59EFACB8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19 juni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