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324849" w:rsidRDefault="00593603" w14:paraId="3B2FEE7B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D5DFA446CDD4FB28A85325A3CFE9A97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5e18c3d1-e275-4390-840f-c24b27ef27bc"/>
        <w:id w:val="-2112876787"/>
        <w:lock w:val="sdtLocked"/>
      </w:sdtPr>
      <w:sdtEndPr/>
      <w:sdtContent>
        <w:p w:rsidR="001D6980" w:rsidRDefault="00355E97" w14:paraId="1D3175AF" w14:textId="77777777">
          <w:pPr>
            <w:pStyle w:val="Frslagstext"/>
          </w:pPr>
          <w:r>
            <w:t>Riksdagen ställer sig bakom det som anförs i motionen om att nuvarande behöriga förskollärare även ska betraktas som behöriga i nya årskurs 1 inom ramen för den tioåriga grundskolan och tillkännager detta för regeringen.</w:t>
          </w:r>
        </w:p>
      </w:sdtContent>
    </w:sdt>
    <w:sdt>
      <w:sdtPr>
        <w:alias w:val="Yrkande 2"/>
        <w:tag w:val="0d1ed5e9-7481-41bf-b3f8-15d7930f468d"/>
        <w:id w:val="678167611"/>
        <w:lock w:val="sdtLocked"/>
      </w:sdtPr>
      <w:sdtEndPr/>
      <w:sdtContent>
        <w:p w:rsidR="001D6980" w:rsidRDefault="00355E97" w14:paraId="56584AB1" w14:textId="77777777">
          <w:pPr>
            <w:pStyle w:val="Frslagstext"/>
          </w:pPr>
          <w:r>
            <w:t>Riksdagen ställer sig bakom det som anförs i motionen om övergångsregler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4306FE2119B04C599FBDE8C8E807B14C"/>
        </w:placeholder>
        <w:text/>
      </w:sdtPr>
      <w:sdtEndPr/>
      <w:sdtContent>
        <w:p w:rsidRPr="009B062B" w:rsidR="006D79C9" w:rsidP="00333E95" w:rsidRDefault="006D79C9" w14:paraId="08B0DEE8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594218" w14:paraId="046416B8" w14:textId="0F087BEC">
      <w:pPr>
        <w:pStyle w:val="Normalutanindragellerluft"/>
      </w:pPr>
      <w:r>
        <w:t>Centerpartiet välkomnar i det stora hela propositionen om införandet av en tioårig grundskola. Vi vet i</w:t>
      </w:r>
      <w:r w:rsidR="00355E97">
        <w:t xml:space="preserve"> </w:t>
      </w:r>
      <w:r>
        <w:t xml:space="preserve">dag att de elever som slås ut från skolan ofta </w:t>
      </w:r>
      <w:r w:rsidR="006820BC">
        <w:t>har hamnat</w:t>
      </w:r>
      <w:r>
        <w:t xml:space="preserve"> efter och </w:t>
      </w:r>
      <w:r w:rsidR="006820BC">
        <w:t>haft</w:t>
      </w:r>
      <w:r>
        <w:t xml:space="preserve"> det tufft redan i </w:t>
      </w:r>
      <w:r w:rsidR="006820BC">
        <w:t>förskoleklass</w:t>
      </w:r>
      <w:r w:rsidR="00355E97">
        <w:t>en</w:t>
      </w:r>
      <w:r>
        <w:t xml:space="preserve">. </w:t>
      </w:r>
      <w:r w:rsidR="006820BC">
        <w:t xml:space="preserve">Att stärka fokuset på läsning och skrivande redan </w:t>
      </w:r>
      <w:r w:rsidR="002B1FDC">
        <w:t>vid sex års ålder</w:t>
      </w:r>
      <w:r w:rsidR="006820BC">
        <w:t>, vilket förslaget om tioårig grundskola skulle innebära,</w:t>
      </w:r>
      <w:r>
        <w:t xml:space="preserve"> </w:t>
      </w:r>
      <w:r w:rsidR="006820BC">
        <w:t xml:space="preserve">är ett viktigt steg för att fånga upp dessa elever och rusta dem </w:t>
      </w:r>
      <w:r w:rsidR="002B1FDC">
        <w:t>så att de har förutsättningar att klara den fortsatta skolgången</w:t>
      </w:r>
      <w:r w:rsidR="006820BC">
        <w:t xml:space="preserve">. </w:t>
      </w:r>
    </w:p>
    <w:p w:rsidR="00BB6339" w:rsidP="001719AD" w:rsidRDefault="006820BC" w14:paraId="0EC8394F" w14:textId="278AAB1B">
      <w:r>
        <w:t xml:space="preserve">För Centerpartiet är det </w:t>
      </w:r>
      <w:r w:rsidR="00D214D5">
        <w:t>samtidigt</w:t>
      </w:r>
      <w:r>
        <w:t xml:space="preserve"> viktigt att vi vid införandet av reformen inte slarvar bort värdefull lärarkompetens. Likt vad som går att läsa i lagrådsremissen så har propo</w:t>
      </w:r>
      <w:r w:rsidR="001719AD">
        <w:softHyphen/>
      </w:r>
      <w:r>
        <w:t xml:space="preserve">sitionen förbisett viktiga delar vad gäller lärarbehörighet och förskolepedagogikens roll. Det saknas tydliga svar på vad som kommer </w:t>
      </w:r>
      <w:r w:rsidR="00355E97">
        <w:t xml:space="preserve">att </w:t>
      </w:r>
      <w:r>
        <w:t>ske med alla de förskollärare som i</w:t>
      </w:r>
      <w:r w:rsidR="00355E97">
        <w:t xml:space="preserve"> </w:t>
      </w:r>
      <w:r>
        <w:t>dag arbetar i förskoleklassen. För Centerpartiet är det självklart att de som arbetar som förskollärare i</w:t>
      </w:r>
      <w:r w:rsidR="00355E97">
        <w:t xml:space="preserve"> </w:t>
      </w:r>
      <w:r>
        <w:t xml:space="preserve">dag inte ska behöva skaffa sig en ny </w:t>
      </w:r>
      <w:r w:rsidR="002B1FDC">
        <w:t>legitimation</w:t>
      </w:r>
      <w:r>
        <w:t xml:space="preserve"> för att undervisa </w:t>
      </w:r>
      <w:r w:rsidR="002B1FDC">
        <w:t xml:space="preserve">i </w:t>
      </w:r>
      <w:r>
        <w:t xml:space="preserve">samma åldersgrupp. De har värdefulla kunskaper och en gedigen utbildning om just denna barngrupp. </w:t>
      </w:r>
      <w:r w:rsidR="002B1FDC">
        <w:t xml:space="preserve">Givetvis ska de få den kompetensutveckling som behövs för att de ska kunna lära ut de nya moment som nu kommer </w:t>
      </w:r>
      <w:r w:rsidR="00355E97">
        <w:t xml:space="preserve">att </w:t>
      </w:r>
      <w:r w:rsidR="002B1FDC">
        <w:t>integreras i undervisning. Helt avgö</w:t>
      </w:r>
      <w:r w:rsidR="001719AD">
        <w:softHyphen/>
      </w:r>
      <w:r w:rsidR="002B1FDC">
        <w:t>rande är dock att förskollärare ska kunna arbeta kvar i nya årskurs</w:t>
      </w:r>
      <w:r w:rsidR="00355E97">
        <w:t> </w:t>
      </w:r>
      <w:r w:rsidR="002B1FDC">
        <w:t xml:space="preserve">1. </w:t>
      </w:r>
      <w:r w:rsidR="007C0631">
        <w:t>Mot bakgrund av detta anser Centerpartiet att nuvarande förskollärare även ska betraktas som behöriga i nya årskurs</w:t>
      </w:r>
      <w:r w:rsidR="00355E97">
        <w:t> </w:t>
      </w:r>
      <w:r w:rsidR="007C0631">
        <w:t>1 inom ramen för den tioåriga grundskolan</w:t>
      </w:r>
      <w:r w:rsidR="007B5AFE">
        <w:t xml:space="preserve">. </w:t>
      </w:r>
      <w:r w:rsidRPr="00C2139A" w:rsidR="007B5AFE">
        <w:t xml:space="preserve">I fall </w:t>
      </w:r>
      <w:r w:rsidRPr="00C2139A" w:rsidR="00C2139A">
        <w:t xml:space="preserve">där </w:t>
      </w:r>
      <w:r w:rsidRPr="00C2139A" w:rsidR="007B5AFE">
        <w:t xml:space="preserve">detta inte är möjligt </w:t>
      </w:r>
      <w:r w:rsidRPr="00C2139A" w:rsidR="007B5AFE">
        <w:lastRenderedPageBreak/>
        <w:t>vill vi att det ska finnas generösa övergångsregler under en övergångsperiod på tio år gällande dessa förskollärares behörighet.</w:t>
      </w:r>
    </w:p>
    <w:sdt>
      <w:sdtPr>
        <w:alias w:val="CC_Underskrifter"/>
        <w:tag w:val="CC_Underskrifter"/>
        <w:id w:val="583496634"/>
        <w:lock w:val="sdtContentLocked"/>
        <w:placeholder>
          <w:docPart w:val="984AC52B838B46FF9B339621072800B3"/>
        </w:placeholder>
      </w:sdtPr>
      <w:sdtEndPr/>
      <w:sdtContent>
        <w:p w:rsidR="00324849" w:rsidP="00324849" w:rsidRDefault="00324849" w14:paraId="67F1389B" w14:textId="77777777"/>
        <w:p w:rsidRPr="008E0FE2" w:rsidR="004801AC" w:rsidP="00324849" w:rsidRDefault="00593603" w14:paraId="0C41ED55" w14:textId="06BC2FC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1D6980" w14:paraId="37D022A5" w14:textId="77777777">
        <w:trPr>
          <w:cantSplit/>
        </w:trPr>
        <w:tc>
          <w:tcPr>
            <w:tcW w:w="50" w:type="pct"/>
            <w:vAlign w:val="bottom"/>
          </w:tcPr>
          <w:p w:rsidR="001D6980" w:rsidRDefault="00355E97" w14:paraId="53CDBA29" w14:textId="77777777">
            <w:pPr>
              <w:pStyle w:val="Underskrifter"/>
              <w:spacing w:after="0"/>
            </w:pPr>
            <w:r>
              <w:t>Niels Paarup-Petersen (C)</w:t>
            </w:r>
          </w:p>
        </w:tc>
        <w:tc>
          <w:tcPr>
            <w:tcW w:w="50" w:type="pct"/>
            <w:vAlign w:val="bottom"/>
          </w:tcPr>
          <w:p w:rsidR="001D6980" w:rsidRDefault="001D6980" w14:paraId="166B9216" w14:textId="77777777">
            <w:pPr>
              <w:pStyle w:val="Underskrifter"/>
              <w:spacing w:after="0"/>
            </w:pPr>
          </w:p>
        </w:tc>
      </w:tr>
      <w:tr w:rsidR="001D6980" w14:paraId="36B46F13" w14:textId="77777777">
        <w:trPr>
          <w:cantSplit/>
        </w:trPr>
        <w:tc>
          <w:tcPr>
            <w:tcW w:w="50" w:type="pct"/>
            <w:vAlign w:val="bottom"/>
          </w:tcPr>
          <w:p w:rsidR="001D6980" w:rsidRDefault="00355E97" w14:paraId="46CDE6D0" w14:textId="77777777">
            <w:pPr>
              <w:pStyle w:val="Underskrifter"/>
              <w:spacing w:after="0"/>
            </w:pPr>
            <w:r>
              <w:t>Anders Ådahl (C)</w:t>
            </w:r>
          </w:p>
        </w:tc>
        <w:tc>
          <w:tcPr>
            <w:tcW w:w="50" w:type="pct"/>
            <w:vAlign w:val="bottom"/>
          </w:tcPr>
          <w:p w:rsidR="001D6980" w:rsidRDefault="00355E97" w14:paraId="641C8F5B" w14:textId="77777777">
            <w:pPr>
              <w:pStyle w:val="Underskrifter"/>
              <w:spacing w:after="0"/>
            </w:pPr>
            <w:r>
              <w:t>Anna Lasses (C)</w:t>
            </w:r>
          </w:p>
        </w:tc>
      </w:tr>
      <w:tr w:rsidR="001D6980" w14:paraId="3D69A8DD" w14:textId="77777777">
        <w:trPr>
          <w:cantSplit/>
        </w:trPr>
        <w:tc>
          <w:tcPr>
            <w:tcW w:w="50" w:type="pct"/>
            <w:vAlign w:val="bottom"/>
          </w:tcPr>
          <w:p w:rsidR="001D6980" w:rsidRDefault="00355E97" w14:paraId="4315FDA6" w14:textId="77777777">
            <w:pPr>
              <w:pStyle w:val="Underskrifter"/>
              <w:spacing w:after="0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1D6980" w:rsidRDefault="001D6980" w14:paraId="3DB0A9AA" w14:textId="77777777">
            <w:pPr>
              <w:pStyle w:val="Underskrifter"/>
              <w:spacing w:after="0"/>
            </w:pPr>
          </w:p>
        </w:tc>
      </w:tr>
    </w:tbl>
    <w:p w:rsidR="000924BA" w:rsidRDefault="000924BA" w14:paraId="2C85E3B1" w14:textId="77777777"/>
    <w:sectPr w:rsidR="000924BA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B73DE" w14:textId="77777777" w:rsidR="000C1600" w:rsidRDefault="000C1600" w:rsidP="000C1CAD">
      <w:pPr>
        <w:spacing w:line="240" w:lineRule="auto"/>
      </w:pPr>
      <w:r>
        <w:separator/>
      </w:r>
    </w:p>
  </w:endnote>
  <w:endnote w:type="continuationSeparator" w:id="0">
    <w:p w14:paraId="14C40367" w14:textId="77777777" w:rsidR="000C1600" w:rsidRDefault="000C160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100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AAF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FD2F9" w14:textId="095974C0" w:rsidR="00262EA3" w:rsidRPr="00324849" w:rsidRDefault="00262EA3" w:rsidP="0032484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170FD" w14:textId="77777777" w:rsidR="000C1600" w:rsidRDefault="000C1600" w:rsidP="000C1CAD">
      <w:pPr>
        <w:spacing w:line="240" w:lineRule="auto"/>
      </w:pPr>
      <w:r>
        <w:separator/>
      </w:r>
    </w:p>
  </w:footnote>
  <w:footnote w:type="continuationSeparator" w:id="0">
    <w:p w14:paraId="00D12680" w14:textId="77777777" w:rsidR="000C1600" w:rsidRDefault="000C160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4D2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25AFAFF" wp14:editId="075BDC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F56C0" w14:textId="7D5E14A9" w:rsidR="00262EA3" w:rsidRDefault="0059360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94218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25AFAF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E1F56C0" w14:textId="7D5E14A9" w:rsidR="00262EA3" w:rsidRDefault="0059360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94218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555DBE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608D" w14:textId="77777777" w:rsidR="00262EA3" w:rsidRDefault="00262EA3" w:rsidP="008563AC">
    <w:pPr>
      <w:jc w:val="right"/>
    </w:pPr>
  </w:p>
  <w:p w14:paraId="0D0AEBB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BBE5" w14:textId="77777777" w:rsidR="00262EA3" w:rsidRDefault="0059360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6A17DEFC" wp14:editId="30D247F5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3671B00" w14:textId="1C182315" w:rsidR="00262EA3" w:rsidRDefault="0059360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24849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94218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583D4E5" w14:textId="77777777" w:rsidR="00262EA3" w:rsidRPr="008227B3" w:rsidRDefault="0059360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D8B45CF" w14:textId="61C10104" w:rsidR="00262EA3" w:rsidRPr="008227B3" w:rsidRDefault="0059360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4849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24849">
          <w:t>:3375</w:t>
        </w:r>
      </w:sdtContent>
    </w:sdt>
  </w:p>
  <w:p w14:paraId="2301F044" w14:textId="0ADBBE8A" w:rsidR="00262EA3" w:rsidRDefault="0059360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24849">
          <w:t>av Niels Paarup-Petersen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C6B20EB" w14:textId="3AE13BAA" w:rsidR="00262EA3" w:rsidRDefault="007C0631" w:rsidP="00283E0F">
        <w:pPr>
          <w:pStyle w:val="FSHRub2"/>
        </w:pPr>
        <w:r>
          <w:t>med anledning av prop. 2024/25:143 En tioårig grundskola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4DAA465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9421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24BA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600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9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980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1FDC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49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5E97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2DD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3603"/>
    <w:rsid w:val="00594218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0BC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1CF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5AFE"/>
    <w:rsid w:val="007B6A85"/>
    <w:rsid w:val="007B7537"/>
    <w:rsid w:val="007B7F1B"/>
    <w:rsid w:val="007B7FF9"/>
    <w:rsid w:val="007C060A"/>
    <w:rsid w:val="007C0631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296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47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39A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603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740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4D5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28FCF4"/>
  <w15:chartTrackingRefBased/>
  <w15:docId w15:val="{DB97813D-8D3E-4B8F-9AD4-4BB27549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5DFA446CDD4FB28A85325A3CFE9A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CC22E7-F7A0-463D-B88C-44C55AA6F6FE}"/>
      </w:docPartPr>
      <w:docPartBody>
        <w:p w:rsidR="000961D1" w:rsidRDefault="00211091">
          <w:pPr>
            <w:pStyle w:val="ED5DFA446CDD4FB28A85325A3CFE9A9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4306FE2119B04C599FBDE8C8E807B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1A1396-659E-406F-A724-ABDD7EC5E1FE}"/>
      </w:docPartPr>
      <w:docPartBody>
        <w:p w:rsidR="000961D1" w:rsidRDefault="00211091">
          <w:pPr>
            <w:pStyle w:val="4306FE2119B04C599FBDE8C8E807B1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84AC52B838B46FF9B339621072800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D5C343-41F8-402E-BD7A-D381B1466AA0}"/>
      </w:docPartPr>
      <w:docPartBody>
        <w:p w:rsidR="005E7209" w:rsidRDefault="005E720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91"/>
    <w:rsid w:val="000961D1"/>
    <w:rsid w:val="00211091"/>
    <w:rsid w:val="005E7209"/>
    <w:rsid w:val="007C36F3"/>
    <w:rsid w:val="00D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D5DFA446CDD4FB28A85325A3CFE9A97">
    <w:name w:val="ED5DFA446CDD4FB28A85325A3CFE9A97"/>
  </w:style>
  <w:style w:type="paragraph" w:customStyle="1" w:styleId="4306FE2119B04C599FBDE8C8E807B14C">
    <w:name w:val="4306FE2119B04C599FBDE8C8E807B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D8AF6-65BA-4A5D-AA72-0A90A7DDFD12}"/>
</file>

<file path=customXml/itemProps2.xml><?xml version="1.0" encoding="utf-8"?>
<ds:datastoreItem xmlns:ds="http://schemas.openxmlformats.org/officeDocument/2006/customXml" ds:itemID="{FE8A0E05-BA5A-470C-8E50-A0803F1320BC}"/>
</file>

<file path=customXml/itemProps3.xml><?xml version="1.0" encoding="utf-8"?>
<ds:datastoreItem xmlns:ds="http://schemas.openxmlformats.org/officeDocument/2006/customXml" ds:itemID="{624EC867-D222-47F1-95AD-3C091873BE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1775</Characters>
  <Application>Microsoft Office Word</Application>
  <DocSecurity>0</DocSecurity>
  <Lines>35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2024 25 143  En tioårig grundskola</vt:lpstr>
      <vt:lpstr>
      </vt:lpstr>
    </vt:vector>
  </TitlesOfParts>
  <Company>Sveriges riksdag</Company>
  <LinksUpToDate>false</LinksUpToDate>
  <CharactersWithSpaces>2096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