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716CB" w:rsidRDefault="00160352" w14:paraId="30957520" w14:textId="77777777">
      <w:pPr>
        <w:pStyle w:val="Rubrik1"/>
        <w:spacing w:after="300"/>
      </w:pPr>
      <w:sdt>
        <w:sdtPr>
          <w:alias w:val="CC_Boilerplate_4"/>
          <w:tag w:val="CC_Boilerplate_4"/>
          <w:id w:val="-1644581176"/>
          <w:lock w:val="sdtLocked"/>
          <w:placeholder>
            <w:docPart w:val="1398BDC86D4B4B77A11B51363901974F"/>
          </w:placeholder>
          <w:text/>
        </w:sdtPr>
        <w:sdtEndPr/>
        <w:sdtContent>
          <w:r w:rsidRPr="009B062B" w:rsidR="00AF30DD">
            <w:t>Förslag till riksdagsbeslut</w:t>
          </w:r>
        </w:sdtContent>
      </w:sdt>
      <w:bookmarkEnd w:id="0"/>
      <w:bookmarkEnd w:id="1"/>
    </w:p>
    <w:sdt>
      <w:sdtPr>
        <w:alias w:val="Yrkande 1"/>
        <w:tag w:val="ade0890a-d61c-4532-bcd2-77e255d86bf0"/>
        <w:id w:val="1668203694"/>
        <w:lock w:val="sdtLocked"/>
      </w:sdtPr>
      <w:sdtEndPr/>
      <w:sdtContent>
        <w:p w:rsidR="00DF4215" w:rsidRDefault="00C354A6" w14:paraId="64744E7E" w14:textId="77777777">
          <w:pPr>
            <w:pStyle w:val="Frslagstext"/>
            <w:numPr>
              <w:ilvl w:val="0"/>
              <w:numId w:val="0"/>
            </w:numPr>
          </w:pPr>
          <w:r>
            <w:t>Riksdagen ställer sig bakom det som anförs i motionen om undantag för det småskaliga kustnära fisket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8503CD8DCF640AE9F4DC49F758D80DE"/>
        </w:placeholder>
        <w:text/>
      </w:sdtPr>
      <w:sdtEndPr/>
      <w:sdtContent>
        <w:p w:rsidRPr="009B062B" w:rsidR="006D79C9" w:rsidP="00333E95" w:rsidRDefault="006D79C9" w14:paraId="5438B200" w14:textId="77777777">
          <w:pPr>
            <w:pStyle w:val="Rubrik1"/>
          </w:pPr>
          <w:r>
            <w:t>Motivering</w:t>
          </w:r>
        </w:p>
      </w:sdtContent>
    </w:sdt>
    <w:bookmarkEnd w:displacedByCustomXml="prev" w:id="3"/>
    <w:bookmarkEnd w:displacedByCustomXml="prev" w:id="4"/>
    <w:p w:rsidR="000F1099" w:rsidP="000F1099" w:rsidRDefault="000F1099" w14:paraId="7D018561" w14:textId="7BE56154">
      <w:pPr>
        <w:pStyle w:val="Normalutanindragellerluft"/>
      </w:pPr>
      <w:r>
        <w:t>Strömmingen är hotad i stora delar av Östersjöområdet. Det krävs en lång rad åtgärder för att vända utvecklingen. Kommissionens förslag om att stoppa strömmingsfisket är nödvändigt men kommer om inte undantag ges för det småskaliga, kustnära fisket att helt kunna slå ut en viktig näring efter Norrlandskusten.</w:t>
      </w:r>
    </w:p>
    <w:p w:rsidRPr="00422B9E" w:rsidR="00422B9E" w:rsidP="00C354A6" w:rsidRDefault="000F1099" w14:paraId="1E1189FC" w14:textId="1375EBAE">
      <w:r>
        <w:t>Det småskaliga, kustnära fisket står för en mycket liten del av den mängd strömming som tas ur havet. Ett undantag skulle därför inte påverka möjligheterna för strömmings</w:t>
      </w:r>
      <w:r w:rsidR="005A26DB">
        <w:softHyphen/>
      </w:r>
      <w:r>
        <w:t>beståndet att återhämta sig. Däremot skulle det kunna göra att det för kulturen, besöks</w:t>
      </w:r>
      <w:r w:rsidR="005A26DB">
        <w:softHyphen/>
      </w:r>
      <w:r>
        <w:t>näringen och livsmedelsproduktionen så viktiga småskaliga kustnära fisket kan överleva och därmed ge förutsättningar för en levande landsbygd vid vår vackra Norrlandskust.</w:t>
      </w:r>
    </w:p>
    <w:sdt>
      <w:sdtPr>
        <w:rPr>
          <w:i/>
          <w:noProof/>
        </w:rPr>
        <w:alias w:val="CC_Underskrifter"/>
        <w:tag w:val="CC_Underskrifter"/>
        <w:id w:val="583496634"/>
        <w:lock w:val="sdtContentLocked"/>
        <w:placeholder>
          <w:docPart w:val="9E6830C5F1CC45B5A0743996A65D5AF7"/>
        </w:placeholder>
      </w:sdtPr>
      <w:sdtEndPr>
        <w:rPr>
          <w:i w:val="0"/>
          <w:noProof w:val="0"/>
        </w:rPr>
      </w:sdtEndPr>
      <w:sdtContent>
        <w:p w:rsidR="001716CB" w:rsidP="001716CB" w:rsidRDefault="001716CB" w14:paraId="14643054" w14:textId="77777777"/>
        <w:p w:rsidRPr="008E0FE2" w:rsidR="004801AC" w:rsidP="001716CB" w:rsidRDefault="00160352" w14:paraId="682B776D" w14:textId="2971575F"/>
      </w:sdtContent>
    </w:sdt>
    <w:tbl>
      <w:tblPr>
        <w:tblW w:w="5000" w:type="pct"/>
        <w:tblLook w:val="04A0" w:firstRow="1" w:lastRow="0" w:firstColumn="1" w:lastColumn="0" w:noHBand="0" w:noVBand="1"/>
        <w:tblCaption w:val="underskrifter"/>
      </w:tblPr>
      <w:tblGrid>
        <w:gridCol w:w="4252"/>
        <w:gridCol w:w="4252"/>
      </w:tblGrid>
      <w:tr w:rsidR="00DF4215" w14:paraId="7BEC4BFA" w14:textId="77777777">
        <w:trPr>
          <w:cantSplit/>
        </w:trPr>
        <w:tc>
          <w:tcPr>
            <w:tcW w:w="50" w:type="pct"/>
            <w:vAlign w:val="bottom"/>
          </w:tcPr>
          <w:p w:rsidR="00DF4215" w:rsidRDefault="00C354A6" w14:paraId="4D78AD8C" w14:textId="77777777">
            <w:pPr>
              <w:pStyle w:val="Underskrifter"/>
              <w:spacing w:after="0"/>
            </w:pPr>
            <w:r>
              <w:t>Anders W Jonsson (C)</w:t>
            </w:r>
          </w:p>
        </w:tc>
        <w:tc>
          <w:tcPr>
            <w:tcW w:w="50" w:type="pct"/>
            <w:vAlign w:val="bottom"/>
          </w:tcPr>
          <w:p w:rsidR="00DF4215" w:rsidRDefault="00DF4215" w14:paraId="29A6B7F7" w14:textId="77777777">
            <w:pPr>
              <w:pStyle w:val="Underskrifter"/>
              <w:spacing w:after="0"/>
            </w:pPr>
          </w:p>
        </w:tc>
      </w:tr>
    </w:tbl>
    <w:p w:rsidR="00287B27" w:rsidRDefault="00287B27" w14:paraId="6A067EB2" w14:textId="77777777"/>
    <w:sectPr w:rsidR="00287B2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E4589" w14:textId="77777777" w:rsidR="000F1099" w:rsidRDefault="000F1099" w:rsidP="000C1CAD">
      <w:pPr>
        <w:spacing w:line="240" w:lineRule="auto"/>
      </w:pPr>
      <w:r>
        <w:separator/>
      </w:r>
    </w:p>
  </w:endnote>
  <w:endnote w:type="continuationSeparator" w:id="0">
    <w:p w14:paraId="27A5C9D0" w14:textId="77777777" w:rsidR="000F1099" w:rsidRDefault="000F10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17A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512B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65EFB" w14:textId="46233A1F" w:rsidR="00262EA3" w:rsidRPr="001716CB" w:rsidRDefault="00262EA3" w:rsidP="001716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8555F" w14:textId="77777777" w:rsidR="000F1099" w:rsidRDefault="000F1099" w:rsidP="000C1CAD">
      <w:pPr>
        <w:spacing w:line="240" w:lineRule="auto"/>
      </w:pPr>
      <w:r>
        <w:separator/>
      </w:r>
    </w:p>
  </w:footnote>
  <w:footnote w:type="continuationSeparator" w:id="0">
    <w:p w14:paraId="1E94BAD0" w14:textId="77777777" w:rsidR="000F1099" w:rsidRDefault="000F109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3AF3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32C863B" wp14:editId="2E262F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5B779D" w14:textId="3130E39E" w:rsidR="00262EA3" w:rsidRDefault="00160352" w:rsidP="008103B5">
                          <w:pPr>
                            <w:jc w:val="right"/>
                          </w:pPr>
                          <w:sdt>
                            <w:sdtPr>
                              <w:alias w:val="CC_Noformat_Partikod"/>
                              <w:tag w:val="CC_Noformat_Partikod"/>
                              <w:id w:val="-53464382"/>
                              <w:text/>
                            </w:sdtPr>
                            <w:sdtEndPr/>
                            <w:sdtContent>
                              <w:r w:rsidR="000F1099">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2C863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E5B779D" w14:textId="3130E39E" w:rsidR="00262EA3" w:rsidRDefault="00160352" w:rsidP="008103B5">
                    <w:pPr>
                      <w:jc w:val="right"/>
                    </w:pPr>
                    <w:sdt>
                      <w:sdtPr>
                        <w:alias w:val="CC_Noformat_Partikod"/>
                        <w:tag w:val="CC_Noformat_Partikod"/>
                        <w:id w:val="-53464382"/>
                        <w:text/>
                      </w:sdtPr>
                      <w:sdtEndPr/>
                      <w:sdtContent>
                        <w:r w:rsidR="000F1099">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8B4B60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95CF6" w14:textId="77777777" w:rsidR="00262EA3" w:rsidRDefault="00262EA3" w:rsidP="008563AC">
    <w:pPr>
      <w:jc w:val="right"/>
    </w:pPr>
  </w:p>
  <w:p w14:paraId="3B601B4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F4841" w14:textId="77777777" w:rsidR="00262EA3" w:rsidRDefault="0016035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0643F8" wp14:editId="2D6A34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53C046" w14:textId="755BB2FA" w:rsidR="00262EA3" w:rsidRDefault="00160352" w:rsidP="00A314CF">
    <w:pPr>
      <w:pStyle w:val="FSHNormal"/>
      <w:spacing w:before="40"/>
    </w:pPr>
    <w:sdt>
      <w:sdtPr>
        <w:alias w:val="CC_Noformat_Motionstyp"/>
        <w:tag w:val="CC_Noformat_Motionstyp"/>
        <w:id w:val="1162973129"/>
        <w:lock w:val="sdtContentLocked"/>
        <w15:appearance w15:val="hidden"/>
        <w:text/>
      </w:sdtPr>
      <w:sdtEndPr/>
      <w:sdtContent>
        <w:r w:rsidR="001716CB">
          <w:t>Enskild motion</w:t>
        </w:r>
      </w:sdtContent>
    </w:sdt>
    <w:r w:rsidR="00821B36">
      <w:t xml:space="preserve"> </w:t>
    </w:r>
    <w:sdt>
      <w:sdtPr>
        <w:alias w:val="CC_Noformat_Partikod"/>
        <w:tag w:val="CC_Noformat_Partikod"/>
        <w:id w:val="1471015553"/>
        <w:text/>
      </w:sdtPr>
      <w:sdtEndPr/>
      <w:sdtContent>
        <w:r w:rsidR="000F1099">
          <w:t>C</w:t>
        </w:r>
      </w:sdtContent>
    </w:sdt>
    <w:sdt>
      <w:sdtPr>
        <w:alias w:val="CC_Noformat_Partinummer"/>
        <w:tag w:val="CC_Noformat_Partinummer"/>
        <w:id w:val="-2014525982"/>
        <w:showingPlcHdr/>
        <w:text/>
      </w:sdtPr>
      <w:sdtEndPr/>
      <w:sdtContent>
        <w:r w:rsidR="00821B36">
          <w:t xml:space="preserve"> </w:t>
        </w:r>
      </w:sdtContent>
    </w:sdt>
  </w:p>
  <w:p w14:paraId="41043564" w14:textId="77777777" w:rsidR="00262EA3" w:rsidRPr="008227B3" w:rsidRDefault="0016035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810FD3" w14:textId="383EFDFE" w:rsidR="00262EA3" w:rsidRPr="008227B3" w:rsidRDefault="0016035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716C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716CB">
          <w:t>:845</w:t>
        </w:r>
      </w:sdtContent>
    </w:sdt>
  </w:p>
  <w:p w14:paraId="4748EAF7" w14:textId="77CCBB09" w:rsidR="00262EA3" w:rsidRDefault="00160352" w:rsidP="00E03A3D">
    <w:pPr>
      <w:pStyle w:val="Motionr"/>
    </w:pPr>
    <w:sdt>
      <w:sdtPr>
        <w:alias w:val="CC_Noformat_Avtext"/>
        <w:tag w:val="CC_Noformat_Avtext"/>
        <w:id w:val="-2020768203"/>
        <w:lock w:val="sdtContentLocked"/>
        <w15:appearance w15:val="hidden"/>
        <w:text/>
      </w:sdtPr>
      <w:sdtEndPr/>
      <w:sdtContent>
        <w:r w:rsidR="001716CB">
          <w:t>av Anders W Jonsson (C)</w:t>
        </w:r>
      </w:sdtContent>
    </w:sdt>
  </w:p>
  <w:sdt>
    <w:sdtPr>
      <w:alias w:val="CC_Noformat_Rubtext"/>
      <w:tag w:val="CC_Noformat_Rubtext"/>
      <w:id w:val="-218060500"/>
      <w:lock w:val="sdtLocked"/>
      <w:text/>
    </w:sdtPr>
    <w:sdtEndPr/>
    <w:sdtContent>
      <w:p w14:paraId="536AF35A" w14:textId="7991D90C" w:rsidR="00262EA3" w:rsidRDefault="000F1099" w:rsidP="00283E0F">
        <w:pPr>
          <w:pStyle w:val="FSHRub2"/>
        </w:pPr>
        <w:r>
          <w:t>Rädda det småskaliga kustnära fisket</w:t>
        </w:r>
      </w:p>
    </w:sdtContent>
  </w:sdt>
  <w:sdt>
    <w:sdtPr>
      <w:alias w:val="CC_Boilerplate_3"/>
      <w:tag w:val="CC_Boilerplate_3"/>
      <w:id w:val="1606463544"/>
      <w:lock w:val="sdtContentLocked"/>
      <w15:appearance w15:val="hidden"/>
      <w:text w:multiLine="1"/>
    </w:sdtPr>
    <w:sdtEndPr/>
    <w:sdtContent>
      <w:p w14:paraId="4906939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F109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09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7EC"/>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352"/>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6CB"/>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B27"/>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59A"/>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6DB"/>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4A6"/>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15"/>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10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BCE3B2"/>
  <w15:chartTrackingRefBased/>
  <w15:docId w15:val="{36DCA4E2-FE50-4F41-8E19-8BEE63ED0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1381882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98BDC86D4B4B77A11B51363901974F"/>
        <w:category>
          <w:name w:val="Allmänt"/>
          <w:gallery w:val="placeholder"/>
        </w:category>
        <w:types>
          <w:type w:val="bbPlcHdr"/>
        </w:types>
        <w:behaviors>
          <w:behavior w:val="content"/>
        </w:behaviors>
        <w:guid w:val="{D7758982-CE56-4BF0-9F4C-3CC810677B2C}"/>
      </w:docPartPr>
      <w:docPartBody>
        <w:p w:rsidR="00974817" w:rsidRDefault="00974817">
          <w:pPr>
            <w:pStyle w:val="1398BDC86D4B4B77A11B51363901974F"/>
          </w:pPr>
          <w:r w:rsidRPr="005A0A93">
            <w:rPr>
              <w:rStyle w:val="Platshllartext"/>
            </w:rPr>
            <w:t>Förslag till riksdagsbeslut</w:t>
          </w:r>
        </w:p>
      </w:docPartBody>
    </w:docPart>
    <w:docPart>
      <w:docPartPr>
        <w:name w:val="C8503CD8DCF640AE9F4DC49F758D80DE"/>
        <w:category>
          <w:name w:val="Allmänt"/>
          <w:gallery w:val="placeholder"/>
        </w:category>
        <w:types>
          <w:type w:val="bbPlcHdr"/>
        </w:types>
        <w:behaviors>
          <w:behavior w:val="content"/>
        </w:behaviors>
        <w:guid w:val="{E5FF13DB-7870-4225-B9A7-39D11751DE37}"/>
      </w:docPartPr>
      <w:docPartBody>
        <w:p w:rsidR="00974817" w:rsidRDefault="00974817">
          <w:pPr>
            <w:pStyle w:val="C8503CD8DCF640AE9F4DC49F758D80DE"/>
          </w:pPr>
          <w:r w:rsidRPr="005A0A93">
            <w:rPr>
              <w:rStyle w:val="Platshllartext"/>
            </w:rPr>
            <w:t>Motivering</w:t>
          </w:r>
        </w:p>
      </w:docPartBody>
    </w:docPart>
    <w:docPart>
      <w:docPartPr>
        <w:name w:val="9E6830C5F1CC45B5A0743996A65D5AF7"/>
        <w:category>
          <w:name w:val="Allmänt"/>
          <w:gallery w:val="placeholder"/>
        </w:category>
        <w:types>
          <w:type w:val="bbPlcHdr"/>
        </w:types>
        <w:behaviors>
          <w:behavior w:val="content"/>
        </w:behaviors>
        <w:guid w:val="{BB093420-9822-4F8C-91AD-3C3247ABC038}"/>
      </w:docPartPr>
      <w:docPartBody>
        <w:p w:rsidR="008C49EA" w:rsidRDefault="008C49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817"/>
    <w:rsid w:val="008C49EA"/>
    <w:rsid w:val="009748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98BDC86D4B4B77A11B51363901974F">
    <w:name w:val="1398BDC86D4B4B77A11B51363901974F"/>
  </w:style>
  <w:style w:type="paragraph" w:customStyle="1" w:styleId="C8503CD8DCF640AE9F4DC49F758D80DE">
    <w:name w:val="C8503CD8DCF640AE9F4DC49F758D80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384388-0B5B-4019-91FE-64E69D240564}"/>
</file>

<file path=customXml/itemProps2.xml><?xml version="1.0" encoding="utf-8"?>
<ds:datastoreItem xmlns:ds="http://schemas.openxmlformats.org/officeDocument/2006/customXml" ds:itemID="{E0F281A2-1B2B-4CE4-B3DF-DF583EEFA5D0}"/>
</file>

<file path=customXml/itemProps3.xml><?xml version="1.0" encoding="utf-8"?>
<ds:datastoreItem xmlns:ds="http://schemas.openxmlformats.org/officeDocument/2006/customXml" ds:itemID="{5EDE6336-A43F-41FA-9C31-88A434E368ED}"/>
</file>

<file path=docProps/app.xml><?xml version="1.0" encoding="utf-8"?>
<Properties xmlns="http://schemas.openxmlformats.org/officeDocument/2006/extended-properties" xmlns:vt="http://schemas.openxmlformats.org/officeDocument/2006/docPropsVTypes">
  <Template>Normal</Template>
  <TotalTime>99</TotalTime>
  <Pages>1</Pages>
  <Words>139</Words>
  <Characters>816</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Rädda det småskaliga kustnära fisket</vt:lpstr>
      <vt:lpstr>
      </vt:lpstr>
    </vt:vector>
  </TitlesOfParts>
  <Company>Sveriges riksdag</Company>
  <LinksUpToDate>false</LinksUpToDate>
  <CharactersWithSpaces>948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