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F0E" w:rsidRPr="00C269F4" w:rsidRDefault="00F77F0E">
      <w:pPr>
        <w:pStyle w:val="Hemstlrubrik"/>
      </w:pPr>
      <w:r w:rsidRPr="00C269F4">
        <w:t>Förslag till riksdagsbeslut</w:t>
      </w:r>
    </w:p>
    <w:p w:rsidR="00F77F0E" w:rsidRPr="00C269F4" w:rsidRDefault="00F77F0E">
      <w:pPr>
        <w:pStyle w:val="Hemstlatt"/>
        <w:ind w:left="0"/>
      </w:pPr>
      <w:r w:rsidRPr="00C269F4">
        <w:t>Riksdagen tillkännager för regeringen som sin mening vad som anförs i motionen om att regeringen ska ta initiativ till en utredning som får i uppdrag att se över möjligheterna för staten att ta över hela kos</w:t>
      </w:r>
      <w:r w:rsidRPr="00C269F4">
        <w:t>t</w:t>
      </w:r>
      <w:r w:rsidRPr="00C269F4">
        <w:t>nadsansvaret för systemet med personlig assistans och möjligheterna för ett statligt kostnadsansvar för lagen om stöd och service för vissa funktionshin</w:t>
      </w:r>
      <w:r w:rsidRPr="00C269F4">
        <w:t>d</w:t>
      </w:r>
      <w:r w:rsidRPr="00C269F4">
        <w:t>rade (LSS).</w:t>
      </w:r>
    </w:p>
    <w:p w:rsidR="00F77F0E" w:rsidRPr="00C269F4" w:rsidRDefault="00F77F0E">
      <w:pPr>
        <w:pStyle w:val="Rubrik1"/>
      </w:pPr>
      <w:r w:rsidRPr="00C269F4">
        <w:t>Motivering</w:t>
      </w:r>
    </w:p>
    <w:p w:rsidR="00F77F0E" w:rsidRPr="00C269F4" w:rsidRDefault="00F77F0E">
      <w:r w:rsidRPr="00C269F4">
        <w:t>Handikappreformen med rätten till personlig assistans för personer med fun</w:t>
      </w:r>
      <w:r w:rsidRPr="00C269F4">
        <w:t>k</w:t>
      </w:r>
      <w:r w:rsidRPr="00C269F4">
        <w:t>tionshinder innebar en frihetsrevolution för dem som fick hjälpen. Den gav tusentals människor med funktionshinder möjligheten att ta makten över sina egna liv och leva självständigt.</w:t>
      </w:r>
    </w:p>
    <w:p w:rsidR="00F77F0E" w:rsidRPr="00C269F4" w:rsidRDefault="00F77F0E">
      <w:pPr>
        <w:pStyle w:val="Normaltindrag"/>
      </w:pPr>
      <w:r w:rsidRPr="00C269F4">
        <w:t>Men redan våren 1996 började försämringen av handikappreformen, då rätten till personlig assistans skars ned. De farhågor Folkpartiet liberalerna förde fram inför det riksdagsbeslutet visade sig dessvärre välgrundade. Många funktionshindrade fick sin rätt till personlig assistans omprövad. En annan konsekvens blev att flera f</w:t>
      </w:r>
      <w:r w:rsidRPr="00C269F4">
        <w:t>örsäkringskassor skickade över ansvaret till ko</w:t>
      </w:r>
      <w:r w:rsidRPr="00C269F4">
        <w:t>m</w:t>
      </w:r>
      <w:r w:rsidRPr="00C269F4">
        <w:t>munerna och alltså gjorde en snävare bedömning än tidigare. Även möjligh</w:t>
      </w:r>
      <w:r w:rsidRPr="00C269F4">
        <w:t>e</w:t>
      </w:r>
      <w:r w:rsidRPr="00C269F4">
        <w:t>terna att kombinera personlig assistans med andra insatser enligt lagen om stöd och service för vissa funktionshindrade (LSS) i skola och förskola i</w:t>
      </w:r>
      <w:r w:rsidRPr="00C269F4">
        <w:t>n</w:t>
      </w:r>
      <w:r w:rsidRPr="00C269F4">
        <w:t>skränktes.</w:t>
      </w:r>
    </w:p>
    <w:p w:rsidR="00F77F0E" w:rsidRPr="00C269F4" w:rsidRDefault="00F77F0E">
      <w:pPr>
        <w:pStyle w:val="Normaltindrag"/>
      </w:pPr>
      <w:r w:rsidRPr="00C269F4">
        <w:t>Staten borde därför ta på sig hela kostnadsansvaret för personlig assistans. En del av inskränkningarna i handikappreformen var att kostnadsansvaret för de 20 första assistanstimmarna enligt lagen om assistansersättning (LASS) åter</w:t>
      </w:r>
      <w:r w:rsidRPr="00C269F4">
        <w:t xml:space="preserve"> lades på kommunerna. Lagen innebär att den som omfattas av LSS i vissa fall kan få rätt att för sin dagliga livsföring få assistansersättning för personlig assistans för sina grundläggande behov under ett visst antal timmar per vecka. Beslutet att kommunerna ska ta kostnaderna var ett mycket olyckligt beslut.</w:t>
      </w:r>
    </w:p>
    <w:p w:rsidR="00F77F0E" w:rsidRPr="00C269F4" w:rsidRDefault="00F77F0E">
      <w:pPr>
        <w:pStyle w:val="Normaltindrag"/>
      </w:pPr>
      <w:r w:rsidRPr="00C269F4">
        <w:lastRenderedPageBreak/>
        <w:t>För de människor som berördes innebar det att en återgång delvis skedde till situationen före handikappreformen – då de var beroende av den enskilda kommunens välvilja och ekonomi samtidigt som insats</w:t>
      </w:r>
      <w:r w:rsidRPr="00C269F4">
        <w:t>erna skilde sig åt me</w:t>
      </w:r>
      <w:r w:rsidRPr="00C269F4">
        <w:t>l</w:t>
      </w:r>
      <w:r w:rsidRPr="00C269F4">
        <w:t>lan kommunerna. För kommunerna innebar förändringen att de fick kostnad</w:t>
      </w:r>
      <w:r w:rsidRPr="00C269F4">
        <w:t>s</w:t>
      </w:r>
      <w:r w:rsidRPr="00C269F4">
        <w:t>ansvar för något som de inte kan påverka – ett ingrepp i det kommunala själ</w:t>
      </w:r>
      <w:r w:rsidRPr="00C269F4">
        <w:t>v</w:t>
      </w:r>
      <w:r w:rsidRPr="00C269F4">
        <w:t>styret.</w:t>
      </w:r>
    </w:p>
    <w:p w:rsidR="00F77F0E" w:rsidRPr="00C269F4" w:rsidRDefault="00F77F0E">
      <w:pPr>
        <w:pStyle w:val="Normaltindrag"/>
      </w:pPr>
      <w:r w:rsidRPr="00C269F4">
        <w:t>Systemet med personlig assistans bör alltså i princip i sin helhet finansieras av staten. Vidare bör även ett statligt kostnadsansvar för LSS utredas. En verksamhet som är så reglerad som LSS bör inte finansieras med kommunala skattepengar, då det i praktiken inte finns någon möjlighet att kommunalt påverka kostnaderna för LSS.</w:t>
      </w:r>
    </w:p>
    <w:p w:rsidR="00F77F0E" w:rsidRPr="00C269F4" w:rsidRDefault="00F77F0E">
      <w:pPr>
        <w:pStyle w:val="Normaltindrag"/>
      </w:pPr>
      <w:r w:rsidRPr="00C269F4">
        <w:t>Regeringen bör ta initiativ till en utredning som får i uppdrag att se över möjligheterna för staten att ta över hela kostnadsansvaret för systemet med personlig assistans och möjligheterna för ett statligt kostnadsansvar för LSS.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69F4">
        <w:trPr>
          <w:cantSplit/>
        </w:trPr>
        <w:tc>
          <w:tcPr>
            <w:tcW w:w="3046" w:type="dxa"/>
          </w:tcPr>
          <w:p w:rsidR="00F77F0E" w:rsidRPr="00C269F4" w:rsidRDefault="00F77F0E">
            <w:pPr>
              <w:pStyle w:val="UnderskriftDatum"/>
              <w:spacing w:before="240"/>
            </w:pPr>
            <w:r w:rsidRPr="00C269F4">
              <w:t>Stockholm den 27 september 2007</w:t>
            </w:r>
          </w:p>
        </w:tc>
        <w:tc>
          <w:tcPr>
            <w:tcW w:w="3047" w:type="dxa"/>
          </w:tcPr>
          <w:p w:rsidR="00F77F0E" w:rsidRPr="00C269F4" w:rsidRDefault="00F77F0E">
            <w:pPr>
              <w:pStyle w:val="Underskrifter"/>
              <w:spacing w:before="240"/>
            </w:pPr>
          </w:p>
        </w:tc>
      </w:tr>
      <w:tr w:rsidR="00000000" w:rsidRPr="00C269F4">
        <w:trPr>
          <w:cantSplit/>
        </w:trPr>
        <w:tc>
          <w:tcPr>
            <w:tcW w:w="3046" w:type="dxa"/>
          </w:tcPr>
          <w:p w:rsidR="00F77F0E" w:rsidRPr="00C269F4" w:rsidRDefault="00F77F0E">
            <w:pPr>
              <w:pStyle w:val="Underskrifter"/>
            </w:pPr>
            <w:r w:rsidRPr="00C269F4">
              <w:t>Hans Backman (fp)</w:t>
            </w:r>
          </w:p>
        </w:tc>
        <w:tc>
          <w:tcPr>
            <w:tcW w:w="3046" w:type="dxa"/>
          </w:tcPr>
          <w:p w:rsidR="00F77F0E" w:rsidRPr="00C269F4" w:rsidRDefault="00F77F0E">
            <w:pPr>
              <w:pStyle w:val="Underskrifter"/>
            </w:pPr>
            <w:r w:rsidRPr="00C269F4">
              <w:t>Agneta Berliner (fp)</w:t>
            </w:r>
          </w:p>
        </w:tc>
      </w:tr>
    </w:tbl>
    <w:p w:rsidR="00F77F0E" w:rsidRPr="00C269F4" w:rsidRDefault="00F77F0E">
      <w:pPr>
        <w:pStyle w:val="Normaltindrag"/>
      </w:pPr>
    </w:p>
    <w:sectPr w:rsidR="00F77F0E" w:rsidRPr="00C269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F0E" w:rsidRPr="00C269F4" w:rsidRDefault="00F77F0E">
      <w:r w:rsidRPr="00C269F4">
        <w:separator/>
      </w:r>
    </w:p>
  </w:endnote>
  <w:endnote w:type="continuationSeparator" w:id="0">
    <w:p w:rsidR="00F77F0E" w:rsidRPr="00C269F4" w:rsidRDefault="00F77F0E">
      <w:r w:rsidRPr="00C26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0E" w:rsidRPr="00C269F4" w:rsidRDefault="00C269F4">
    <w:pPr>
      <w:pStyle w:val="Sidfot"/>
    </w:pPr>
    <w:r w:rsidRPr="00C26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8572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0E" w:rsidRDefault="00F77F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F0E" w:rsidRDefault="00F77F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0E" w:rsidRPr="00C269F4" w:rsidRDefault="00C269F4">
    <w:pPr>
      <w:pStyle w:val="Sidfot"/>
    </w:pPr>
    <w:r w:rsidRPr="00C26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693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0E" w:rsidRDefault="00F77F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F0E" w:rsidRDefault="00F77F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0E" w:rsidRPr="00C269F4" w:rsidRDefault="00C269F4">
    <w:pPr>
      <w:pStyle w:val="Sidfot"/>
    </w:pPr>
    <w:r w:rsidRPr="00C26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455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0E" w:rsidRDefault="00F77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F0E" w:rsidRDefault="00F77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F0E" w:rsidRPr="00C269F4" w:rsidRDefault="00F77F0E">
      <w:r w:rsidRPr="00C269F4">
        <w:separator/>
      </w:r>
    </w:p>
  </w:footnote>
  <w:footnote w:type="continuationSeparator" w:id="0">
    <w:p w:rsidR="00F77F0E" w:rsidRPr="00C269F4" w:rsidRDefault="00F77F0E">
      <w:r w:rsidRPr="00C26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0E" w:rsidRPr="00C269F4" w:rsidRDefault="00C269F4">
    <w:pPr>
      <w:pStyle w:val="Sidhuvud"/>
    </w:pPr>
    <w:r w:rsidRPr="00C26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237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0E" w:rsidRDefault="00F77F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F0E" w:rsidRDefault="00F77F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0E" w:rsidRPr="00C269F4" w:rsidRDefault="00C269F4">
    <w:pPr>
      <w:pStyle w:val="Sidhuvud"/>
    </w:pPr>
    <w:r w:rsidRPr="00C26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299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0E" w:rsidRDefault="00F77F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F0E" w:rsidRDefault="00F77F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0E" w:rsidRPr="00C269F4" w:rsidRDefault="00F77F0E">
    <w:pPr>
      <w:pStyle w:val="FSHNormal"/>
      <w:tabs>
        <w:tab w:val="right" w:pos="5840"/>
      </w:tabs>
    </w:pPr>
    <w:r w:rsidRPr="00C269F4">
      <w:br/>
    </w:r>
    <w:r w:rsidRPr="00C269F4">
      <w:fldChar w:fldCharType="begin" w:fldLock="1"/>
    </w:r>
    <w:r w:rsidRPr="00C269F4">
      <w:instrText xml:space="preserve"> DOCPROPERTY</w:instrText>
    </w:r>
    <w:r w:rsidRPr="00C269F4">
      <w:rPr>
        <w:sz w:val="18"/>
      </w:rPr>
      <w:instrText xml:space="preserve"> "YearUser" *\charformat </w:instrText>
    </w:r>
    <w:r w:rsidRPr="00C269F4">
      <w:fldChar w:fldCharType="separate"/>
    </w:r>
    <w:r w:rsidRPr="00C269F4">
      <w:t>2007/08</w:t>
    </w:r>
    <w:r w:rsidRPr="00C269F4">
      <w:fldChar w:fldCharType="end"/>
    </w:r>
    <w:r w:rsidRPr="00C269F4">
      <w:t xml:space="preserve"> </w:t>
    </w:r>
    <w:r w:rsidRPr="00C269F4">
      <w:tab/>
      <w:t xml:space="preserve">mnr: </w:t>
    </w:r>
    <w:r w:rsidRPr="00C269F4">
      <w:fldChar w:fldCharType="begin" w:fldLock="1"/>
    </w:r>
    <w:r w:rsidRPr="00C269F4">
      <w:instrText xml:space="preserve"> DOCPROPERTY</w:instrText>
    </w:r>
    <w:r w:rsidRPr="00C269F4">
      <w:rPr>
        <w:sz w:val="18"/>
      </w:rPr>
      <w:instrText xml:space="preserve"> "Motionsnummer" *\charformat </w:instrText>
    </w:r>
    <w:r w:rsidRPr="00C269F4">
      <w:fldChar w:fldCharType="separate"/>
    </w:r>
    <w:r w:rsidRPr="00C269F4">
      <w:t>So389</w:t>
    </w:r>
    <w:r w:rsidRPr="00C269F4">
      <w:fldChar w:fldCharType="end"/>
    </w:r>
    <w:r w:rsidRPr="00C269F4">
      <w:br/>
    </w:r>
    <w:r w:rsidRPr="00C269F4">
      <w:fldChar w:fldCharType="begin" w:fldLock="1"/>
    </w:r>
    <w:r w:rsidRPr="00C269F4">
      <w:instrText xml:space="preserve"> DOCPROPERTY</w:instrText>
    </w:r>
    <w:r w:rsidRPr="00C269F4">
      <w:rPr>
        <w:sz w:val="18"/>
      </w:rPr>
      <w:instrText xml:space="preserve"> "Samling" *\charformat </w:instrText>
    </w:r>
    <w:r w:rsidRPr="00C269F4">
      <w:fldChar w:fldCharType="end"/>
    </w:r>
    <w:r w:rsidRPr="00C269F4">
      <w:tab/>
      <w:t xml:space="preserve">pnr: </w:t>
    </w:r>
    <w:r w:rsidRPr="00C269F4">
      <w:fldChar w:fldCharType="begin" w:fldLock="1"/>
    </w:r>
    <w:r w:rsidRPr="00C269F4">
      <w:instrText xml:space="preserve"> DOCPROPERTY</w:instrText>
    </w:r>
    <w:r w:rsidRPr="00C269F4">
      <w:rPr>
        <w:sz w:val="18"/>
      </w:rPr>
      <w:instrText xml:space="preserve"> "Partinummer" *\charformat </w:instrText>
    </w:r>
    <w:r w:rsidRPr="00C269F4">
      <w:fldChar w:fldCharType="separate"/>
    </w:r>
    <w:r w:rsidRPr="00C269F4">
      <w:t>fp1339</w:t>
    </w:r>
    <w:r w:rsidRPr="00C269F4">
      <w:fldChar w:fldCharType="end"/>
    </w:r>
  </w:p>
  <w:p w:rsidR="00F77F0E" w:rsidRPr="00C269F4" w:rsidRDefault="00F77F0E">
    <w:pPr>
      <w:pStyle w:val="FSHRub1"/>
    </w:pPr>
    <w:r w:rsidRPr="00C269F4">
      <w:t>Motion till riksdagen</w:t>
    </w:r>
    <w:r w:rsidRPr="00C269F4">
      <w:br/>
    </w:r>
    <w:r w:rsidRPr="00C269F4">
      <w:fldChar w:fldCharType="begin" w:fldLock="1"/>
    </w:r>
    <w:r w:rsidRPr="00C269F4">
      <w:instrText xml:space="preserve"> DOCPROPERTY "YearUser" *\charformat </w:instrText>
    </w:r>
    <w:r w:rsidRPr="00C269F4">
      <w:fldChar w:fldCharType="separate"/>
    </w:r>
    <w:r w:rsidRPr="00C269F4">
      <w:t>2007/08</w:t>
    </w:r>
    <w:r w:rsidRPr="00C269F4">
      <w:fldChar w:fldCharType="end"/>
    </w:r>
    <w:r w:rsidRPr="00C269F4">
      <w:t>:</w:t>
    </w:r>
    <w:r w:rsidRPr="00C269F4">
      <w:fldChar w:fldCharType="begin" w:fldLock="1"/>
    </w:r>
    <w:r w:rsidRPr="00C269F4">
      <w:instrText xml:space="preserve"> DOCPROPERTY "Motionsnummer" *\charformat </w:instrText>
    </w:r>
    <w:r w:rsidRPr="00C269F4">
      <w:fldChar w:fldCharType="separate"/>
    </w:r>
    <w:r w:rsidRPr="00C269F4">
      <w:t>So389</w:t>
    </w:r>
    <w:r w:rsidRPr="00C269F4">
      <w:fldChar w:fldCharType="end"/>
    </w:r>
  </w:p>
  <w:p w:rsidR="00F77F0E" w:rsidRPr="00C269F4" w:rsidRDefault="00F77F0E">
    <w:pPr>
      <w:pStyle w:val="FSHNormalS5"/>
    </w:pPr>
    <w:r w:rsidRPr="00C269F4">
      <w:fldChar w:fldCharType="begin" w:fldLock="1"/>
    </w:r>
    <w:r w:rsidRPr="00C269F4">
      <w:instrText xml:space="preserve"> DOCPROPERTY "MotionarText" *\charformat </w:instrText>
    </w:r>
    <w:r w:rsidRPr="00C269F4">
      <w:fldChar w:fldCharType="separate"/>
    </w:r>
    <w:r w:rsidRPr="00C269F4">
      <w:t>av Hans Backman och Agneta Berliner (fp)</w:t>
    </w:r>
    <w:r w:rsidRPr="00C269F4">
      <w:fldChar w:fldCharType="end"/>
    </w:r>
    <w:r w:rsidRPr="00C269F4">
      <w:br/>
    </w:r>
    <w:r w:rsidRPr="00C269F4">
      <w:fldChar w:fldCharType="begin" w:fldLock="1"/>
    </w:r>
    <w:r w:rsidRPr="00C269F4">
      <w:instrText xml:space="preserve"> DOCPROPERTY "SvarFrasKort" *\charformat </w:instrText>
    </w:r>
    <w:r w:rsidRPr="00C269F4">
      <w:fldChar w:fldCharType="end"/>
    </w:r>
  </w:p>
  <w:p w:rsidR="00F77F0E" w:rsidRPr="00C269F4" w:rsidRDefault="00F77F0E">
    <w:pPr>
      <w:pStyle w:val="FSHTitel"/>
    </w:pPr>
    <w:r w:rsidRPr="00C269F4">
      <w:fldChar w:fldCharType="begin" w:fldLock="1"/>
    </w:r>
    <w:r w:rsidRPr="00C269F4">
      <w:instrText xml:space="preserve"> DOCPROPERTY</w:instrText>
    </w:r>
    <w:r w:rsidRPr="00C269F4">
      <w:rPr>
        <w:sz w:val="18"/>
      </w:rPr>
      <w:instrText xml:space="preserve"> "RubrikSvar" *\charformat </w:instrText>
    </w:r>
    <w:r w:rsidRPr="00C269F4">
      <w:fldChar w:fldCharType="separate"/>
    </w:r>
    <w:r w:rsidRPr="00C269F4">
      <w:t>Återställande av assistansreformen</w:t>
    </w:r>
    <w:r w:rsidRPr="00C269F4">
      <w:fldChar w:fldCharType="end"/>
    </w:r>
  </w:p>
  <w:p w:rsidR="00F77F0E" w:rsidRPr="00C269F4" w:rsidRDefault="00F77F0E">
    <w:pPr>
      <w:pStyle w:val="Normal00"/>
    </w:pPr>
  </w:p>
  <w:p w:rsidR="00F77F0E" w:rsidRPr="00C269F4" w:rsidRDefault="00F77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9156465">
    <w:abstractNumId w:val="8"/>
  </w:num>
  <w:num w:numId="2" w16cid:durableId="1872108032">
    <w:abstractNumId w:val="9"/>
  </w:num>
  <w:num w:numId="3" w16cid:durableId="374084725">
    <w:abstractNumId w:val="8"/>
  </w:num>
  <w:num w:numId="4" w16cid:durableId="144130103">
    <w:abstractNumId w:val="9"/>
  </w:num>
  <w:num w:numId="5" w16cid:durableId="1125805276">
    <w:abstractNumId w:val="13"/>
  </w:num>
  <w:num w:numId="6" w16cid:durableId="1924756576">
    <w:abstractNumId w:val="10"/>
  </w:num>
  <w:num w:numId="7" w16cid:durableId="1772042288">
    <w:abstractNumId w:val="11"/>
  </w:num>
  <w:num w:numId="8" w16cid:durableId="1293362630">
    <w:abstractNumId w:val="12"/>
  </w:num>
  <w:num w:numId="9" w16cid:durableId="1152402441">
    <w:abstractNumId w:val="8"/>
  </w:num>
  <w:num w:numId="10" w16cid:durableId="1241527317">
    <w:abstractNumId w:val="3"/>
  </w:num>
  <w:num w:numId="11" w16cid:durableId="1407073557">
    <w:abstractNumId w:val="2"/>
  </w:num>
  <w:num w:numId="12" w16cid:durableId="2106076884">
    <w:abstractNumId w:val="1"/>
  </w:num>
  <w:num w:numId="13" w16cid:durableId="967781321">
    <w:abstractNumId w:val="0"/>
  </w:num>
  <w:num w:numId="14" w16cid:durableId="119567616">
    <w:abstractNumId w:val="9"/>
  </w:num>
  <w:num w:numId="15" w16cid:durableId="1422026205">
    <w:abstractNumId w:val="7"/>
  </w:num>
  <w:num w:numId="16" w16cid:durableId="430972238">
    <w:abstractNumId w:val="6"/>
  </w:num>
  <w:num w:numId="17" w16cid:durableId="1977835838">
    <w:abstractNumId w:val="5"/>
  </w:num>
  <w:num w:numId="18" w16cid:durableId="166751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2EE517E-CCD0-4D91-B1A5-F8F40CAC7A0A},{DAD98723-96A2-4811-813A-08D52AC9C422}"/>
  </w:docVars>
  <w:rsids>
    <w:rsidRoot w:val="008B3684"/>
    <w:rsid w:val="008B3684"/>
    <w:rsid w:val="00C269F4"/>
    <w:rsid w:val="00F77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86F7B3-8DCB-490A-95E1-FDFCC081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2425</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fp1339</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fp1339</dc:title>
  <dc:subject>fp1339</dc:subject>
  <dc:creator>Riksdagen</dc:creator>
  <cp:keywords>Riksdagen</cp:keywords>
  <dc:description>TKG-ktrl, MSMQ4mb, PersReg-Distribution mm</dc:description>
  <cp:lastModifiedBy>Lars Brink</cp:lastModifiedBy>
  <cp:revision>2</cp:revision>
  <cp:lastPrinted>2007-11-03T12:31:00Z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Återställande av assistansreformen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Återställande av assistansreformen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Agneta Berliner (fp)</vt:lpwstr>
  </property>
  <property fmtid="{D5CDD505-2E9C-101B-9397-08002B2CF9AE}" pid="26" name="MotionarLista">
    <vt:lpwstr>Backman, Hans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20072008000001020112000013390069</vt:lpwstr>
  </property>
  <property fmtid="{D5CDD505-2E9C-101B-9397-08002B2CF9AE}" pid="47" name="datum">
    <vt:lpwstr>070927</vt:lpwstr>
  </property>
  <property fmtid="{D5CDD505-2E9C-101B-9397-08002B2CF9AE}" pid="48" name="avsändar-e-post">
    <vt:lpwstr>ylva.westlund@riksdagen.se</vt:lpwstr>
  </property>
  <property fmtid="{D5CDD505-2E9C-101B-9397-08002B2CF9AE}" pid="49" name="id">
    <vt:lpwstr>20072008000001020112000013390069</vt:lpwstr>
  </property>
  <property fmtid="{D5CDD505-2E9C-101B-9397-08002B2CF9AE}" pid="50" name="nummer">
    <vt:lpwstr>389</vt:lpwstr>
  </property>
  <property fmtid="{D5CDD505-2E9C-101B-9397-08002B2CF9AE}" pid="51" name="utskottsbeteckning">
    <vt:lpwstr>So</vt:lpwstr>
  </property>
  <property fmtid="{D5CDD505-2E9C-101B-9397-08002B2CF9AE}" pid="52" name="GlobalUID">
    <vt:lpwstr>{23400B38-EDBA-4110-9001-64BD8B5E3DA6}</vt:lpwstr>
  </property>
  <property fmtid="{D5CDD505-2E9C-101B-9397-08002B2CF9AE}" pid="53" name="Överföringar">
    <vt:i4>0</vt:i4>
  </property>
  <property fmtid="{D5CDD505-2E9C-101B-9397-08002B2CF9AE}" pid="54" name="Checksum">
    <vt:lpwstr>*1019876169734*</vt:lpwstr>
  </property>
  <property fmtid="{D5CDD505-2E9C-101B-9397-08002B2CF9AE}" pid="55" name="skuggnummer">
    <vt:lpwstr>1512</vt:lpwstr>
  </property>
  <property fmtid="{D5CDD505-2E9C-101B-9397-08002B2CF9AE}" pid="56" name="urixVersion">
    <vt:lpwstr>3.2.0.8</vt:lpwstr>
  </property>
  <property fmtid="{D5CDD505-2E9C-101B-9397-08002B2CF9AE}" pid="57" name="urixOrigin">
    <vt:lpwstr>071103 13:31:57.758</vt:lpwstr>
  </property>
  <property fmtid="{D5CDD505-2E9C-101B-9397-08002B2CF9AE}" pid="58" name="urixGuid">
    <vt:lpwstr>{39E16C32-21BF-436B-8D37-D44EE9C1FB8D}</vt:lpwstr>
  </property>
</Properties>
</file>