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7750" w:rsidRPr="00CE2F34" w:rsidRDefault="00CF7750">
      <w:pPr>
        <w:pStyle w:val="Frslagsrubrik"/>
      </w:pPr>
      <w:r w:rsidRPr="00CE2F34">
        <w:t>Förslag till riksdagsbeslut</w:t>
      </w:r>
    </w:p>
    <w:p w:rsidR="00CF7750" w:rsidRPr="00CE2F34" w:rsidRDefault="00CF7750">
      <w:pPr>
        <w:pStyle w:val="Hemstlatt"/>
        <w:ind w:left="0"/>
      </w:pPr>
      <w:r w:rsidRPr="00CE2F34">
        <w:t>Riksdagen tillkännager för regeringen som sin mening vad som anförs i motionen om att offentliga verksamheter och deras medarb</w:t>
      </w:r>
      <w:r w:rsidRPr="00CE2F34">
        <w:t>e</w:t>
      </w:r>
      <w:r w:rsidRPr="00CE2F34">
        <w:t>tare ska stimuleras att anordna internationella möten i Sver</w:t>
      </w:r>
      <w:r w:rsidRPr="00CE2F34">
        <w:t>i</w:t>
      </w:r>
      <w:r w:rsidRPr="00CE2F34">
        <w:t>ge.</w:t>
      </w:r>
    </w:p>
    <w:p w:rsidR="00CF7750" w:rsidRPr="00CE2F34" w:rsidRDefault="00CF7750">
      <w:pPr>
        <w:pStyle w:val="Rubrik1"/>
      </w:pPr>
      <w:r w:rsidRPr="00CE2F34">
        <w:t>Motivering</w:t>
      </w:r>
    </w:p>
    <w:p w:rsidR="00CF7750" w:rsidRPr="00CE2F34" w:rsidRDefault="00CF7750">
      <w:r w:rsidRPr="00CE2F34">
        <w:t>Sverige anses av internationella mötesplanerare och kongressarrangörer vara ett bra land att genomföra möten och evenemang i. Vi håller avtal, har en fungerande infrastruktur, det är oftast rent och snyggt, både inne och ute.</w:t>
      </w:r>
    </w:p>
    <w:p w:rsidR="00CF7750" w:rsidRPr="00CE2F34" w:rsidRDefault="00CF7750">
      <w:pPr>
        <w:pStyle w:val="Normaltindrag"/>
      </w:pPr>
      <w:r w:rsidRPr="00CE2F34">
        <w:t>En deltagare på en internationell kongress beräknas till ett värde av 3 900 kr–5 200 kr per dygn. Nationell och internationell statistik visar på att mötena pågår tre–sex dygn, och många deltagare stannar också någon dag extra om de inte varit i Sverige tidigare. 10–15 procent av dessa tar med sig sina r</w:t>
      </w:r>
      <w:r w:rsidRPr="00CE2F34">
        <w:t>e</w:t>
      </w:r>
      <w:r w:rsidRPr="00CE2F34">
        <w:t>spektive. Det är alltså en ansenlig summa pengar som också kommer värdla</w:t>
      </w:r>
      <w:r w:rsidRPr="00CE2F34">
        <w:t>n</w:t>
      </w:r>
      <w:r w:rsidRPr="00CE2F34">
        <w:t>det tillgodo året om – inte endast under sommaren.</w:t>
      </w:r>
    </w:p>
    <w:p w:rsidR="00CF7750" w:rsidRPr="00CE2F34" w:rsidRDefault="00CF7750">
      <w:pPr>
        <w:pStyle w:val="Normaltindrag"/>
      </w:pPr>
      <w:r w:rsidRPr="00CE2F34">
        <w:t>Besöksnäringen växer i landet med utländska besökare, men vi kan bli bättre på att ta hit internationella möten och kongresser. Många offentliga verksamheter har ett omfattande nätverk och samarbete med andra länders liknande verksamheter, inte minst i den akademiska världen. Att uppmuntra chefer och medarbetare att våga ansöka om att anordna den årliga kongressen för branschorganisat</w:t>
      </w:r>
      <w:r w:rsidRPr="00CE2F34">
        <w:t>ionen, förlägga arbetsmöten i den internationella projek</w:t>
      </w:r>
      <w:r w:rsidRPr="00CE2F34">
        <w:t>t</w:t>
      </w:r>
      <w:r w:rsidRPr="00CE2F34">
        <w:t>gruppen och konferenser i ämnesfrågor på hemmaplan är viktigt för den lok</w:t>
      </w:r>
      <w:r w:rsidRPr="00CE2F34">
        <w:t>a</w:t>
      </w:r>
      <w:r w:rsidRPr="00CE2F34">
        <w:t>la och regionala tillväxten.</w:t>
      </w:r>
    </w:p>
    <w:p w:rsidR="00CF7750" w:rsidRPr="00CE2F34" w:rsidRDefault="00CF7750">
      <w:pPr>
        <w:pStyle w:val="Normaltindrag"/>
      </w:pPr>
      <w:r w:rsidRPr="00CE2F34">
        <w:t>De internationella möten och evenemang som anordnas i Sverige idag omsätter årligen ett antal miljarder kronor, och det kan bli mer. Att de offen</w:t>
      </w:r>
      <w:r w:rsidRPr="00CE2F34">
        <w:t>t</w:t>
      </w:r>
      <w:r w:rsidRPr="00CE2F34">
        <w:t>liga verksamheterna går före med att bjuda in och välkomna fler möten av inter</w:t>
      </w:r>
      <w:r w:rsidRPr="00CE2F34">
        <w:lastRenderedPageBreak/>
        <w:t>nationell karaktär, borde stimuleras än mer genom att göra det meritera</w:t>
      </w:r>
      <w:r w:rsidRPr="00CE2F34">
        <w:t>n</w:t>
      </w:r>
      <w:r w:rsidRPr="00CE2F34">
        <w:t>de och genom tydliga direktiv i regleringsbreven.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2F34">
        <w:trPr>
          <w:cantSplit/>
        </w:trPr>
        <w:tc>
          <w:tcPr>
            <w:tcW w:w="3046" w:type="dxa"/>
          </w:tcPr>
          <w:p w:rsidR="00CF7750" w:rsidRPr="00CE2F34" w:rsidRDefault="00CF7750">
            <w:pPr>
              <w:pStyle w:val="UnderskriftDatum"/>
              <w:spacing w:before="240"/>
            </w:pPr>
            <w:r w:rsidRPr="00CE2F34">
              <w:t>Stockholm den 5 oktober 2011</w:t>
            </w:r>
          </w:p>
        </w:tc>
        <w:tc>
          <w:tcPr>
            <w:tcW w:w="3047" w:type="dxa"/>
          </w:tcPr>
          <w:p w:rsidR="00CF7750" w:rsidRPr="00CE2F34" w:rsidRDefault="00CF7750">
            <w:pPr>
              <w:pStyle w:val="Underskrifter"/>
              <w:spacing w:before="240"/>
            </w:pPr>
          </w:p>
        </w:tc>
      </w:tr>
      <w:tr w:rsidR="00000000" w:rsidRPr="00CE2F34">
        <w:trPr>
          <w:cantSplit/>
        </w:trPr>
        <w:tc>
          <w:tcPr>
            <w:tcW w:w="3046" w:type="dxa"/>
          </w:tcPr>
          <w:p w:rsidR="00CF7750" w:rsidRPr="00CE2F34" w:rsidRDefault="00CF7750">
            <w:pPr>
              <w:pStyle w:val="Underskrifter"/>
            </w:pPr>
            <w:r w:rsidRPr="00CE2F34">
              <w:t>Penilla Gunther (KD)</w:t>
            </w:r>
          </w:p>
        </w:tc>
        <w:tc>
          <w:tcPr>
            <w:tcW w:w="3046" w:type="dxa"/>
          </w:tcPr>
          <w:p w:rsidR="00CF7750" w:rsidRPr="00CE2F34" w:rsidRDefault="00CF7750">
            <w:pPr>
              <w:pStyle w:val="Underskrifter"/>
            </w:pPr>
          </w:p>
        </w:tc>
      </w:tr>
    </w:tbl>
    <w:p w:rsidR="00CF7750" w:rsidRPr="00CE2F34" w:rsidRDefault="00CF7750">
      <w:pPr>
        <w:pStyle w:val="Normaltindrag"/>
      </w:pPr>
    </w:p>
    <w:sectPr w:rsidR="00CF7750" w:rsidRPr="00CE2F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7750" w:rsidRPr="00CE2F34" w:rsidRDefault="00CF7750">
      <w:r w:rsidRPr="00CE2F34">
        <w:separator/>
      </w:r>
    </w:p>
  </w:endnote>
  <w:endnote w:type="continuationSeparator" w:id="0">
    <w:p w:rsidR="00CF7750" w:rsidRPr="00CE2F34" w:rsidRDefault="00CF7750">
      <w:r w:rsidRPr="00CE2F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750" w:rsidRPr="00CE2F34" w:rsidRDefault="00CE2F34">
    <w:pPr>
      <w:pStyle w:val="Sidfot"/>
    </w:pPr>
    <w:r w:rsidRPr="00CE2F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41173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750" w:rsidRDefault="00CF77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7750" w:rsidRDefault="00CF77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750" w:rsidRPr="00CE2F34" w:rsidRDefault="00CE2F34">
    <w:pPr>
      <w:pStyle w:val="Sidfot"/>
    </w:pPr>
    <w:r w:rsidRPr="00CE2F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59518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750" w:rsidRDefault="00CF775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7750" w:rsidRDefault="00CF775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750" w:rsidRPr="00CE2F34" w:rsidRDefault="00CE2F34">
    <w:pPr>
      <w:pStyle w:val="Sidfot"/>
    </w:pPr>
    <w:r w:rsidRPr="00CE2F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3195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750" w:rsidRDefault="00CF77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7750" w:rsidRDefault="00CF77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7750" w:rsidRPr="00CE2F34" w:rsidRDefault="00CF7750">
      <w:r w:rsidRPr="00CE2F34">
        <w:separator/>
      </w:r>
    </w:p>
  </w:footnote>
  <w:footnote w:type="continuationSeparator" w:id="0">
    <w:p w:rsidR="00CF7750" w:rsidRPr="00CE2F34" w:rsidRDefault="00CF7750">
      <w:r w:rsidRPr="00CE2F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750" w:rsidRPr="00CE2F34" w:rsidRDefault="00CE2F34">
    <w:pPr>
      <w:pStyle w:val="Sidhuvud"/>
    </w:pPr>
    <w:r w:rsidRPr="00CE2F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37324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750" w:rsidRDefault="00CF775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7750" w:rsidRDefault="00CF775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750" w:rsidRPr="00CE2F34" w:rsidRDefault="00CE2F34">
    <w:pPr>
      <w:pStyle w:val="Sidhuvud"/>
    </w:pPr>
    <w:r w:rsidRPr="00CE2F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14092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750" w:rsidRDefault="00CF775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7750" w:rsidRDefault="00CF775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750" w:rsidRPr="00CE2F34" w:rsidRDefault="00CF7750">
    <w:pPr>
      <w:pStyle w:val="FSHNormal"/>
      <w:tabs>
        <w:tab w:val="right" w:pos="5840"/>
      </w:tabs>
    </w:pPr>
    <w:r w:rsidRPr="00CE2F34">
      <w:br/>
    </w:r>
    <w:r w:rsidRPr="00CE2F34">
      <w:fldChar w:fldCharType="begin" w:fldLock="1"/>
    </w:r>
    <w:r w:rsidRPr="00CE2F34">
      <w:instrText xml:space="preserve"> DOCPROPERTY</w:instrText>
    </w:r>
    <w:r w:rsidRPr="00CE2F34">
      <w:rPr>
        <w:sz w:val="18"/>
      </w:rPr>
      <w:instrText xml:space="preserve"> "YearUser" *\charformat </w:instrText>
    </w:r>
    <w:r w:rsidRPr="00CE2F34">
      <w:fldChar w:fldCharType="separate"/>
    </w:r>
    <w:r w:rsidRPr="00CE2F34">
      <w:t>2011/12</w:t>
    </w:r>
    <w:r w:rsidRPr="00CE2F34">
      <w:fldChar w:fldCharType="end"/>
    </w:r>
    <w:r w:rsidRPr="00CE2F34">
      <w:t xml:space="preserve"> </w:t>
    </w:r>
    <w:r w:rsidRPr="00CE2F34">
      <w:tab/>
      <w:t xml:space="preserve">mnr: </w:t>
    </w:r>
    <w:r w:rsidRPr="00CE2F34">
      <w:fldChar w:fldCharType="begin" w:fldLock="1"/>
    </w:r>
    <w:r w:rsidRPr="00CE2F34">
      <w:instrText xml:space="preserve"> DOCPROPERTY</w:instrText>
    </w:r>
    <w:r w:rsidRPr="00CE2F34">
      <w:rPr>
        <w:sz w:val="18"/>
      </w:rPr>
      <w:instrText xml:space="preserve"> "Motionsnummer" *\charformat </w:instrText>
    </w:r>
    <w:r w:rsidRPr="00CE2F34">
      <w:fldChar w:fldCharType="separate"/>
    </w:r>
    <w:r w:rsidRPr="00CE2F34">
      <w:t>N361</w:t>
    </w:r>
    <w:r w:rsidRPr="00CE2F34">
      <w:fldChar w:fldCharType="end"/>
    </w:r>
    <w:r w:rsidRPr="00CE2F34">
      <w:br/>
    </w:r>
    <w:r w:rsidRPr="00CE2F34">
      <w:fldChar w:fldCharType="begin" w:fldLock="1"/>
    </w:r>
    <w:r w:rsidRPr="00CE2F34">
      <w:instrText xml:space="preserve"> DOCPROPERTY</w:instrText>
    </w:r>
    <w:r w:rsidRPr="00CE2F34">
      <w:rPr>
        <w:sz w:val="18"/>
      </w:rPr>
      <w:instrText xml:space="preserve"> "Samling" *\charformat </w:instrText>
    </w:r>
    <w:r w:rsidRPr="00CE2F34">
      <w:fldChar w:fldCharType="end"/>
    </w:r>
    <w:r w:rsidRPr="00CE2F34">
      <w:tab/>
      <w:t xml:space="preserve">pnr: </w:t>
    </w:r>
    <w:r w:rsidRPr="00CE2F34">
      <w:fldChar w:fldCharType="begin" w:fldLock="1"/>
    </w:r>
    <w:r w:rsidRPr="00CE2F34">
      <w:instrText xml:space="preserve"> DOCPROPERTY</w:instrText>
    </w:r>
    <w:r w:rsidRPr="00CE2F34">
      <w:rPr>
        <w:sz w:val="18"/>
      </w:rPr>
      <w:instrText xml:space="preserve"> "Partinummer" *\charformat </w:instrText>
    </w:r>
    <w:r w:rsidRPr="00CE2F34">
      <w:fldChar w:fldCharType="separate"/>
    </w:r>
    <w:r w:rsidRPr="00CE2F34">
      <w:t>KD801</w:t>
    </w:r>
    <w:r w:rsidRPr="00CE2F34">
      <w:fldChar w:fldCharType="end"/>
    </w:r>
  </w:p>
  <w:p w:rsidR="00CF7750" w:rsidRPr="00CE2F34" w:rsidRDefault="00CF7750">
    <w:pPr>
      <w:pStyle w:val="FSHRub1"/>
    </w:pPr>
    <w:r w:rsidRPr="00CE2F34">
      <w:t>Motion till riksdagen</w:t>
    </w:r>
    <w:r w:rsidRPr="00CE2F34">
      <w:br/>
    </w:r>
    <w:r w:rsidRPr="00CE2F34">
      <w:fldChar w:fldCharType="begin" w:fldLock="1"/>
    </w:r>
    <w:r w:rsidRPr="00CE2F34">
      <w:instrText xml:space="preserve"> DOCPROPERTY "YearUser" *\charformat </w:instrText>
    </w:r>
    <w:r w:rsidRPr="00CE2F34">
      <w:fldChar w:fldCharType="separate"/>
    </w:r>
    <w:r w:rsidRPr="00CE2F34">
      <w:t>2011/12</w:t>
    </w:r>
    <w:r w:rsidRPr="00CE2F34">
      <w:fldChar w:fldCharType="end"/>
    </w:r>
    <w:r w:rsidRPr="00CE2F34">
      <w:t>:</w:t>
    </w:r>
    <w:r w:rsidRPr="00CE2F34">
      <w:fldChar w:fldCharType="begin" w:fldLock="1"/>
    </w:r>
    <w:r w:rsidRPr="00CE2F34">
      <w:instrText xml:space="preserve"> DOCPROPERTY "Motionsnummer" *\charformat </w:instrText>
    </w:r>
    <w:r w:rsidRPr="00CE2F34">
      <w:fldChar w:fldCharType="separate"/>
    </w:r>
    <w:r w:rsidRPr="00CE2F34">
      <w:t>N361</w:t>
    </w:r>
    <w:r w:rsidRPr="00CE2F34">
      <w:fldChar w:fldCharType="end"/>
    </w:r>
  </w:p>
  <w:p w:rsidR="00CF7750" w:rsidRPr="00CE2F34" w:rsidRDefault="00CF7750">
    <w:pPr>
      <w:pStyle w:val="FSHNormalS5"/>
    </w:pPr>
    <w:r w:rsidRPr="00CE2F34">
      <w:fldChar w:fldCharType="begin" w:fldLock="1"/>
    </w:r>
    <w:r w:rsidRPr="00CE2F34">
      <w:instrText xml:space="preserve"> DOCPROPERTY "MotionarText" *\charformat </w:instrText>
    </w:r>
    <w:r w:rsidRPr="00CE2F34">
      <w:fldChar w:fldCharType="separate"/>
    </w:r>
    <w:r w:rsidRPr="00CE2F34">
      <w:t>av Penilla Gunther (KD)</w:t>
    </w:r>
    <w:r w:rsidRPr="00CE2F34">
      <w:fldChar w:fldCharType="end"/>
    </w:r>
    <w:r w:rsidRPr="00CE2F34">
      <w:br/>
    </w:r>
    <w:r w:rsidRPr="00CE2F34">
      <w:fldChar w:fldCharType="begin" w:fldLock="1"/>
    </w:r>
    <w:r w:rsidRPr="00CE2F34">
      <w:instrText xml:space="preserve"> DOCPROPERTY "SvarFrasKort" *\charformat </w:instrText>
    </w:r>
    <w:r w:rsidRPr="00CE2F34">
      <w:fldChar w:fldCharType="end"/>
    </w:r>
  </w:p>
  <w:p w:rsidR="00CF7750" w:rsidRPr="00CE2F34" w:rsidRDefault="00CF7750">
    <w:pPr>
      <w:pStyle w:val="FSHTitel"/>
    </w:pPr>
    <w:r w:rsidRPr="00CE2F34">
      <w:fldChar w:fldCharType="begin" w:fldLock="1"/>
    </w:r>
    <w:r w:rsidRPr="00CE2F34">
      <w:instrText xml:space="preserve"> DOCPROPERTY</w:instrText>
    </w:r>
    <w:r w:rsidRPr="00CE2F34">
      <w:rPr>
        <w:sz w:val="18"/>
      </w:rPr>
      <w:instrText xml:space="preserve"> "RubrikSvar" *\charformat </w:instrText>
    </w:r>
    <w:r w:rsidRPr="00CE2F34">
      <w:fldChar w:fldCharType="separate"/>
    </w:r>
    <w:r w:rsidRPr="00CE2F34">
      <w:t>Stimulerande av internationella möten i Sverige</w:t>
    </w:r>
    <w:r w:rsidRPr="00CE2F34">
      <w:fldChar w:fldCharType="end"/>
    </w:r>
  </w:p>
  <w:p w:rsidR="00CF7750" w:rsidRPr="00CE2F34" w:rsidRDefault="00CF7750">
    <w:pPr>
      <w:pStyle w:val="Normal00"/>
    </w:pPr>
  </w:p>
  <w:p w:rsidR="00CF7750" w:rsidRPr="00CE2F34" w:rsidRDefault="00CF77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26847888">
    <w:abstractNumId w:val="3"/>
  </w:num>
  <w:num w:numId="2" w16cid:durableId="1727140513">
    <w:abstractNumId w:val="2"/>
  </w:num>
  <w:num w:numId="3" w16cid:durableId="1642079370">
    <w:abstractNumId w:val="1"/>
  </w:num>
  <w:num w:numId="4" w16cid:durableId="1858229948">
    <w:abstractNumId w:val="0"/>
  </w:num>
  <w:num w:numId="5" w16cid:durableId="527959149">
    <w:abstractNumId w:val="7"/>
  </w:num>
  <w:num w:numId="6" w16cid:durableId="1822036602">
    <w:abstractNumId w:val="6"/>
  </w:num>
  <w:num w:numId="7" w16cid:durableId="144470587">
    <w:abstractNumId w:val="5"/>
  </w:num>
  <w:num w:numId="8" w16cid:durableId="108668064">
    <w:abstractNumId w:val="4"/>
  </w:num>
  <w:num w:numId="9" w16cid:durableId="1042944561">
    <w:abstractNumId w:val="8"/>
  </w:num>
  <w:num w:numId="10" w16cid:durableId="275793928">
    <w:abstractNumId w:val="9"/>
  </w:num>
  <w:num w:numId="11" w16cid:durableId="271933830">
    <w:abstractNumId w:val="10"/>
  </w:num>
  <w:num w:numId="12" w16cid:durableId="683481965">
    <w:abstractNumId w:val="13"/>
  </w:num>
  <w:num w:numId="13" w16cid:durableId="1583222933">
    <w:abstractNumId w:val="15"/>
  </w:num>
  <w:num w:numId="14" w16cid:durableId="1175147219">
    <w:abstractNumId w:val="16"/>
  </w:num>
  <w:num w:numId="15" w16cid:durableId="1062407291">
    <w:abstractNumId w:val="11"/>
  </w:num>
  <w:num w:numId="16" w16cid:durableId="1873566200">
    <w:abstractNumId w:val="18"/>
  </w:num>
  <w:num w:numId="17" w16cid:durableId="1482117249">
    <w:abstractNumId w:val="17"/>
  </w:num>
  <w:num w:numId="18" w16cid:durableId="791829297">
    <w:abstractNumId w:val="14"/>
  </w:num>
  <w:num w:numId="19" w16cid:durableId="7080670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C3A6742B-AD71-4B31-A74B-98C667A53FF3}"/>
  </w:docVars>
  <w:rsids>
    <w:rsidRoot w:val="00D835DF"/>
    <w:rsid w:val="00CE2F34"/>
    <w:rsid w:val="00CF7750"/>
    <w:rsid w:val="00D835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E0B9FD-D50C-4C37-B52E-8A8BC9FA3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1559</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KD801</vt:lpstr>
    </vt:vector>
  </TitlesOfParts>
  <Company>Riksdagen</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KD801</dc:title>
  <dc:subject>KD801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2011-12-12T15:13:00Z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Stimulerande av internationella möten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Stimulerande av internationella möten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KD801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20112012000000750068000008010069</vt:lpwstr>
  </property>
  <property fmtid="{D5CDD505-2E9C-101B-9397-08002B2CF9AE}" pid="47" name="datum">
    <vt:lpwstr>111005</vt:lpwstr>
  </property>
  <property fmtid="{D5CDD505-2E9C-101B-9397-08002B2CF9AE}" pid="48" name="avsändar-e-post">
    <vt:lpwstr>jonas.arnell@riksdagen.se</vt:lpwstr>
  </property>
  <property fmtid="{D5CDD505-2E9C-101B-9397-08002B2CF9AE}" pid="49" name="id">
    <vt:lpwstr>20112012000000750068000008010069</vt:lpwstr>
  </property>
  <property fmtid="{D5CDD505-2E9C-101B-9397-08002B2CF9AE}" pid="50" name="nummer">
    <vt:lpwstr>361</vt:lpwstr>
  </property>
  <property fmtid="{D5CDD505-2E9C-101B-9397-08002B2CF9AE}" pid="51" name="utskottsbeteckning">
    <vt:lpwstr>N</vt:lpwstr>
  </property>
  <property fmtid="{D5CDD505-2E9C-101B-9397-08002B2CF9AE}" pid="52" name="GlobalUID">
    <vt:lpwstr>{4798E996-24FB-4C0F-B4AE-A9DD2D15F612}</vt:lpwstr>
  </property>
  <property fmtid="{D5CDD505-2E9C-101B-9397-08002B2CF9AE}" pid="53" name="Överföringar">
    <vt:i4>0</vt:i4>
  </property>
  <property fmtid="{D5CDD505-2E9C-101B-9397-08002B2CF9AE}" pid="54" name="Checksum">
    <vt:lpwstr>*0003455334416*</vt:lpwstr>
  </property>
  <property fmtid="{D5CDD505-2E9C-101B-9397-08002B2CF9AE}" pid="55" name="skuggnummer">
    <vt:lpwstr>2381</vt:lpwstr>
  </property>
  <property fmtid="{D5CDD505-2E9C-101B-9397-08002B2CF9AE}" pid="56" name="urixVersion">
    <vt:lpwstr>4.5.0.25</vt:lpwstr>
  </property>
  <property fmtid="{D5CDD505-2E9C-101B-9397-08002B2CF9AE}" pid="57" name="urixOrigin">
    <vt:lpwstr>111221 10:14:15.392</vt:lpwstr>
  </property>
  <property fmtid="{D5CDD505-2E9C-101B-9397-08002B2CF9AE}" pid="58" name="urixGuid">
    <vt:lpwstr>{037D4143-97C3-49C0-9945-4DE88EB7E531}</vt:lpwstr>
  </property>
</Properties>
</file>