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123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28 maj 2024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tisdagen den 7 maj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2023/24:755 av Kalle Olsson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Upprustning av infrastruktur i Jämtlands län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2023/24:757 av Serkan Köse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Mål för integrationspolitiken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2023/24:SkU23 Vissa förslag om kompensation m.m. till personer födda 1957 och 1959 på grund av höjd åldersgräns för förhöjt grundavdrag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2023/24:SkU24 Tillfälligt höjt tak för rotavdraget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2023/24:JuU26 Bättre möjligheter att verkställa frihetsberövanden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2023/24:JuU27 Sveriges deltagande i Europeiska åklagarmyndigheten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2023/24:SfU17 Riksrevisionens rapport om systemet för återkallelser av uppehållstillstånd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2023/24:SfU18 Anmälan av föreskrifter om att ytterligare kategorier av fördrivna personer ska ges tillfälligt skydd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Kulturminister Parisa Liljestrand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2023/24:720 av Lars Mejern Larsson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Avgränsningarna av samarbetsområden i Tidöavtalet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2023/24:740 av Åsa Eriksson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Framtiden för kulturarvet Sätra Brunn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2023/24:742 av Louise Thunström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Utveckling av våra svenska världsarv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Romina Pourmokhtari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2023/24:638 av Isak From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Effekthöjning i vattenkraften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2023/24:671 av Malin Larsson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Artskyddet och skogen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2023/24:690 av Roger Hedlund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Tillkännagivandet om att inte tvångsansluta till va-nätet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2023/24:691 av Mikael Eskilandersson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Tvångsanslutning till kommunalt avlopp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2023/24:733 av Joakim Järrebring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åtgärder mot PFAS-föroreningar i dricksvatten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28 maj 2024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2024-05-28</SAFIR_Sammantradesdatum_Doc>
    <SAFIR_SammantradeID xmlns="C07A1A6C-0B19-41D9-BDF8-F523BA3921EB">ad3bbfa8-4140-4b02-8400-b3dc939458f0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65B3F15C-94A4-4BAB-AA8B-C6CCDF49E4AA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28 maj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