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04FC9" w:rsidP="00DA0661">
      <w:pPr>
        <w:pStyle w:val="Title"/>
      </w:pPr>
      <w:bookmarkStart w:id="0" w:name="Start"/>
      <w:bookmarkEnd w:id="0"/>
      <w:r>
        <w:t>Svar på fråga 2020/21:3210 av Markus Wiechel (SD)</w:t>
      </w:r>
      <w:r>
        <w:br/>
      </w:r>
      <w:r w:rsidRPr="00B04FC9">
        <w:t>Avsteg från EU-gemensam coronastrategi</w:t>
      </w:r>
    </w:p>
    <w:p w:rsidR="00B04FC9" w:rsidP="00B04FC9">
      <w:pPr>
        <w:pStyle w:val="BodyText"/>
      </w:pPr>
      <w:r>
        <w:t>Markus Wiechel har frågat mig v</w:t>
      </w:r>
      <w:r w:rsidRPr="00B04FC9">
        <w:t>arför valde Sverige att bryta mot den gemensamma coronastrategi som man</w:t>
      </w:r>
      <w:r>
        <w:t xml:space="preserve"> </w:t>
      </w:r>
      <w:r w:rsidRPr="00B04FC9">
        <w:t xml:space="preserve">beslutat om på EU-nivå i mars 2020, och hur </w:t>
      </w:r>
      <w:r>
        <w:t>jag</w:t>
      </w:r>
      <w:r w:rsidRPr="00B04FC9">
        <w:t xml:space="preserve"> i dag ser på detta</w:t>
      </w:r>
      <w:r>
        <w:t xml:space="preserve"> </w:t>
      </w:r>
      <w:r w:rsidRPr="00B04FC9">
        <w:t>vägval</w:t>
      </w:r>
      <w:r>
        <w:t>.</w:t>
      </w:r>
    </w:p>
    <w:p w:rsidR="005C0B64" w:rsidRPr="005C0B64" w:rsidP="005C0B64">
      <w:pPr>
        <w:pStyle w:val="BodyText"/>
      </w:pPr>
      <w:r>
        <w:t>Det finns ingen EU-gemensam coronastrategi utan endast rekommen</w:t>
      </w:r>
      <w:r w:rsidR="00881F9E">
        <w:t>-</w:t>
      </w:r>
      <w:r>
        <w:t xml:space="preserve">dationer. </w:t>
      </w:r>
      <w:r>
        <w:t xml:space="preserve">Regeringen har sedan pandemins utbrott vidtagit omfattande åtgärder för att minska smittspridningen, där många av åtgärderna ligger i linje med EU:s rekommendationer. </w:t>
      </w:r>
      <w:r w:rsidR="00935B2D">
        <w:t xml:space="preserve">Regeringen </w:t>
      </w:r>
      <w:r w:rsidR="00663FAF">
        <w:t>värnar</w:t>
      </w:r>
      <w:r w:rsidR="00935B2D">
        <w:t xml:space="preserve"> det EU-gemensamma arbetet </w:t>
      </w:r>
      <w:r w:rsidR="00663FAF">
        <w:t xml:space="preserve">och att medlemsstaterna samordnar sig så långt det är möjligt. I detta är regeringen också angelägen om att hänsyn tas till de nationell kompetens och kontext. Utbytet av erfarenheter mellan medlemsstater </w:t>
      </w:r>
      <w:r w:rsidR="00263EA9">
        <w:t>samt</w:t>
      </w:r>
      <w:r w:rsidR="00663FAF">
        <w:t xml:space="preserve"> de rekommendationer och vägledningar som tagit</w:t>
      </w:r>
      <w:r w:rsidR="00263EA9">
        <w:t>s</w:t>
      </w:r>
      <w:r w:rsidR="00663FAF">
        <w:t xml:space="preserve"> fram på EU-nivå </w:t>
      </w:r>
      <w:r w:rsidR="00263EA9">
        <w:t xml:space="preserve">har varit och är viktiga för regeringen. </w:t>
      </w:r>
    </w:p>
    <w:p w:rsidR="00B04F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9BA088794B5432A810DEE526E54977E"/>
          </w:placeholder>
          <w:dataBinding w:xpath="/ns0:DocumentInfo[1]/ns0:BaseInfo[1]/ns0:HeaderDate[1]" w:storeItemID="{825621AF-5626-4E20-835A-8715EE5B17D7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juni 2021</w:t>
          </w:r>
        </w:sdtContent>
      </w:sdt>
    </w:p>
    <w:p w:rsidR="00B04FC9" w:rsidP="004E7A8F">
      <w:pPr>
        <w:pStyle w:val="Brdtextutanavstnd"/>
      </w:pPr>
    </w:p>
    <w:p w:rsidR="00B04FC9" w:rsidP="004E7A8F">
      <w:pPr>
        <w:pStyle w:val="Brdtextutanavstnd"/>
      </w:pPr>
    </w:p>
    <w:p w:rsidR="00B04FC9" w:rsidP="004E7A8F">
      <w:pPr>
        <w:pStyle w:val="Brdtextutanavstnd"/>
      </w:pPr>
    </w:p>
    <w:p w:rsidR="00B04FC9" w:rsidP="00422A41">
      <w:pPr>
        <w:pStyle w:val="BodyText"/>
      </w:pPr>
      <w:r>
        <w:t>Lena Hallengren</w:t>
      </w:r>
    </w:p>
    <w:p w:rsidR="00B04FC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04F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04FC9" w:rsidRPr="007D73AB" w:rsidP="00340DE0">
          <w:pPr>
            <w:pStyle w:val="Header"/>
          </w:pPr>
        </w:p>
      </w:tc>
      <w:tc>
        <w:tcPr>
          <w:tcW w:w="1134" w:type="dxa"/>
        </w:tcPr>
        <w:p w:rsidR="00B04F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04F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04FC9" w:rsidRPr="00710A6C" w:rsidP="00EE3C0F">
          <w:pPr>
            <w:pStyle w:val="Header"/>
            <w:rPr>
              <w:b/>
            </w:rPr>
          </w:pPr>
        </w:p>
        <w:p w:rsidR="00B04FC9" w:rsidP="00EE3C0F">
          <w:pPr>
            <w:pStyle w:val="Header"/>
          </w:pPr>
        </w:p>
        <w:p w:rsidR="00B04FC9" w:rsidP="00EE3C0F">
          <w:pPr>
            <w:pStyle w:val="Header"/>
          </w:pPr>
        </w:p>
        <w:p w:rsidR="00B04F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756416093B44A4CA225DC3CA01549AC"/>
            </w:placeholder>
            <w:dataBinding w:xpath="/ns0:DocumentInfo[1]/ns0:BaseInfo[1]/ns0:Dnr[1]" w:storeItemID="{825621AF-5626-4E20-835A-8715EE5B17D7}" w:prefixMappings="xmlns:ns0='http://lp/documentinfo/RK' "/>
            <w:text/>
          </w:sdtPr>
          <w:sdtContent>
            <w:p w:rsidR="00B04FC9" w:rsidP="00EE3C0F">
              <w:pPr>
                <w:pStyle w:val="Header"/>
              </w:pPr>
              <w:r>
                <w:t>S2021/05072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33A1F58582407B94DB8ED508573C53"/>
            </w:placeholder>
            <w:showingPlcHdr/>
            <w:dataBinding w:xpath="/ns0:DocumentInfo[1]/ns0:BaseInfo[1]/ns0:DocNumber[1]" w:storeItemID="{825621AF-5626-4E20-835A-8715EE5B17D7}" w:prefixMappings="xmlns:ns0='http://lp/documentinfo/RK' "/>
            <w:text/>
          </w:sdtPr>
          <w:sdtContent>
            <w:p w:rsidR="00B04F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04FC9" w:rsidP="00EE3C0F">
          <w:pPr>
            <w:pStyle w:val="Header"/>
          </w:pPr>
        </w:p>
      </w:tc>
      <w:tc>
        <w:tcPr>
          <w:tcW w:w="1134" w:type="dxa"/>
        </w:tcPr>
        <w:p w:rsidR="00B04FC9" w:rsidP="0094502D">
          <w:pPr>
            <w:pStyle w:val="Header"/>
          </w:pPr>
        </w:p>
        <w:p w:rsidR="00B04F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D8A3F8A45745F7BE0F0BEC3EDB8A2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04FC9" w:rsidRPr="00B04FC9" w:rsidP="00340DE0">
              <w:pPr>
                <w:pStyle w:val="Header"/>
                <w:rPr>
                  <w:b/>
                </w:rPr>
              </w:pPr>
              <w:r w:rsidRPr="00B04FC9">
                <w:rPr>
                  <w:b/>
                </w:rPr>
                <w:t>Socialdepartementet</w:t>
              </w:r>
            </w:p>
            <w:p w:rsidR="00B04FC9" w:rsidRPr="00340DE0" w:rsidP="00340DE0">
              <w:pPr>
                <w:pStyle w:val="Header"/>
              </w:pPr>
              <w:r w:rsidRPr="00B04FC9">
                <w:t>Socialministern</w:t>
              </w:r>
              <w:r w:rsidR="00941E2A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085BE47F0E4AEF837F5D7021A6BFBF"/>
          </w:placeholder>
          <w:dataBinding w:xpath="/ns0:DocumentInfo[1]/ns0:BaseInfo[1]/ns0:Recipient[1]" w:storeItemID="{825621AF-5626-4E20-835A-8715EE5B17D7}" w:prefixMappings="xmlns:ns0='http://lp/documentinfo/RK' "/>
          <w:text w:multiLine="1"/>
        </w:sdtPr>
        <w:sdtContent>
          <w:tc>
            <w:tcPr>
              <w:tcW w:w="3170" w:type="dxa"/>
            </w:tcPr>
            <w:p w:rsidR="00B04F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04F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56416093B44A4CA225DC3CA0154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8D69B-CEBD-4553-A4DC-631694A27213}"/>
      </w:docPartPr>
      <w:docPartBody>
        <w:p w:rsidR="00FA740F" w:rsidP="003747FB">
          <w:pPr>
            <w:pStyle w:val="4756416093B44A4CA225DC3CA01549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33A1F58582407B94DB8ED508573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70ECE-AD52-4AA9-9F97-EBB191040E6B}"/>
      </w:docPartPr>
      <w:docPartBody>
        <w:p w:rsidR="00FA740F" w:rsidP="003747FB">
          <w:pPr>
            <w:pStyle w:val="6733A1F58582407B94DB8ED508573C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D8A3F8A45745F7BE0F0BEC3EDB8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EA3232-9B76-4E7E-BA9D-198DC67A51CE}"/>
      </w:docPartPr>
      <w:docPartBody>
        <w:p w:rsidR="00FA740F" w:rsidP="003747FB">
          <w:pPr>
            <w:pStyle w:val="9ED8A3F8A45745F7BE0F0BEC3EDB8A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085BE47F0E4AEF837F5D7021A6B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F51C1-FBCB-4471-AFF5-3D1AADA0EEA8}"/>
      </w:docPartPr>
      <w:docPartBody>
        <w:p w:rsidR="00FA740F" w:rsidP="003747FB">
          <w:pPr>
            <w:pStyle w:val="EB085BE47F0E4AEF837F5D7021A6BF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BA088794B5432A810DEE526E549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1D5E0-C91F-4537-A7FA-586265A920FB}"/>
      </w:docPartPr>
      <w:docPartBody>
        <w:p w:rsidR="00FA740F" w:rsidP="003747FB">
          <w:pPr>
            <w:pStyle w:val="19BA088794B5432A810DEE526E54977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75084AFFDD4C849627F1249C1400C7">
    <w:name w:val="0875084AFFDD4C849627F1249C1400C7"/>
    <w:rsid w:val="003747FB"/>
  </w:style>
  <w:style w:type="character" w:styleId="PlaceholderText">
    <w:name w:val="Placeholder Text"/>
    <w:basedOn w:val="DefaultParagraphFont"/>
    <w:uiPriority w:val="99"/>
    <w:semiHidden/>
    <w:rsid w:val="003747FB"/>
    <w:rPr>
      <w:noProof w:val="0"/>
      <w:color w:val="808080"/>
    </w:rPr>
  </w:style>
  <w:style w:type="paragraph" w:customStyle="1" w:styleId="1A86437287064191B0EC06658EFFD4C0">
    <w:name w:val="1A86437287064191B0EC06658EFFD4C0"/>
    <w:rsid w:val="003747FB"/>
  </w:style>
  <w:style w:type="paragraph" w:customStyle="1" w:styleId="519760193D874D6D886967897D5FF21D">
    <w:name w:val="519760193D874D6D886967897D5FF21D"/>
    <w:rsid w:val="003747FB"/>
  </w:style>
  <w:style w:type="paragraph" w:customStyle="1" w:styleId="A2101BE9CB3C479299FEEFE76B6E580A">
    <w:name w:val="A2101BE9CB3C479299FEEFE76B6E580A"/>
    <w:rsid w:val="003747FB"/>
  </w:style>
  <w:style w:type="paragraph" w:customStyle="1" w:styleId="4756416093B44A4CA225DC3CA01549AC">
    <w:name w:val="4756416093B44A4CA225DC3CA01549AC"/>
    <w:rsid w:val="003747FB"/>
  </w:style>
  <w:style w:type="paragraph" w:customStyle="1" w:styleId="6733A1F58582407B94DB8ED508573C53">
    <w:name w:val="6733A1F58582407B94DB8ED508573C53"/>
    <w:rsid w:val="003747FB"/>
  </w:style>
  <w:style w:type="paragraph" w:customStyle="1" w:styleId="F1D2BDCBEE7F4FA4B615B4F4491C97DC">
    <w:name w:val="F1D2BDCBEE7F4FA4B615B4F4491C97DC"/>
    <w:rsid w:val="003747FB"/>
  </w:style>
  <w:style w:type="paragraph" w:customStyle="1" w:styleId="17BC560A4D2A415FB4683A103648D980">
    <w:name w:val="17BC560A4D2A415FB4683A103648D980"/>
    <w:rsid w:val="003747FB"/>
  </w:style>
  <w:style w:type="paragraph" w:customStyle="1" w:styleId="F24592986367441491F5798D3D1FB298">
    <w:name w:val="F24592986367441491F5798D3D1FB298"/>
    <w:rsid w:val="003747FB"/>
  </w:style>
  <w:style w:type="paragraph" w:customStyle="1" w:styleId="9ED8A3F8A45745F7BE0F0BEC3EDB8A2C">
    <w:name w:val="9ED8A3F8A45745F7BE0F0BEC3EDB8A2C"/>
    <w:rsid w:val="003747FB"/>
  </w:style>
  <w:style w:type="paragraph" w:customStyle="1" w:styleId="EB085BE47F0E4AEF837F5D7021A6BFBF">
    <w:name w:val="EB085BE47F0E4AEF837F5D7021A6BFBF"/>
    <w:rsid w:val="003747FB"/>
  </w:style>
  <w:style w:type="paragraph" w:customStyle="1" w:styleId="6733A1F58582407B94DB8ED508573C531">
    <w:name w:val="6733A1F58582407B94DB8ED508573C531"/>
    <w:rsid w:val="003747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D8A3F8A45745F7BE0F0BEC3EDB8A2C1">
    <w:name w:val="9ED8A3F8A45745F7BE0F0BEC3EDB8A2C1"/>
    <w:rsid w:val="003747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7EF04078AA4EBC8693A37FDDB55B46">
    <w:name w:val="847EF04078AA4EBC8693A37FDDB55B46"/>
    <w:rsid w:val="003747FB"/>
  </w:style>
  <w:style w:type="paragraph" w:customStyle="1" w:styleId="3DC3B75B3F3847E68B9E001EB0D88532">
    <w:name w:val="3DC3B75B3F3847E68B9E001EB0D88532"/>
    <w:rsid w:val="003747FB"/>
  </w:style>
  <w:style w:type="paragraph" w:customStyle="1" w:styleId="284E03C3C7674A3EA3180269C3A1AAA2">
    <w:name w:val="284E03C3C7674A3EA3180269C3A1AAA2"/>
    <w:rsid w:val="003747FB"/>
  </w:style>
  <w:style w:type="paragraph" w:customStyle="1" w:styleId="E3DAD020584D45C39953497B0AE5C426">
    <w:name w:val="E3DAD020584D45C39953497B0AE5C426"/>
    <w:rsid w:val="003747FB"/>
  </w:style>
  <w:style w:type="paragraph" w:customStyle="1" w:styleId="0447C46465314D42976945B5368C769B">
    <w:name w:val="0447C46465314D42976945B5368C769B"/>
    <w:rsid w:val="003747FB"/>
  </w:style>
  <w:style w:type="paragraph" w:customStyle="1" w:styleId="19BA088794B5432A810DEE526E54977E">
    <w:name w:val="19BA088794B5432A810DEE526E54977E"/>
    <w:rsid w:val="003747FB"/>
  </w:style>
  <w:style w:type="paragraph" w:customStyle="1" w:styleId="BC29F200A2164C93A56A09E81474C466">
    <w:name w:val="BC29F200A2164C93A56A09E81474C466"/>
    <w:rsid w:val="003747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8e1255e6-1922-4585-836b-586e4719ae18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2021-06-23T00:00:00</HeaderDate>
    <Office/>
    <Dnr>S2021/05072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B35D6E9-BB08-48E0-BF11-025F1314289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50F03C3-85D0-464A-87CE-9DC222497061}"/>
</file>

<file path=customXml/itemProps4.xml><?xml version="1.0" encoding="utf-8"?>
<ds:datastoreItem xmlns:ds="http://schemas.openxmlformats.org/officeDocument/2006/customXml" ds:itemID="{E93DD084-57AE-497C-A823-67C5531383A8}"/>
</file>

<file path=customXml/itemProps5.xml><?xml version="1.0" encoding="utf-8"?>
<ds:datastoreItem xmlns:ds="http://schemas.openxmlformats.org/officeDocument/2006/customXml" ds:itemID="{825621AF-5626-4E20-835A-8715EE5B17D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202021_3210.docx</dc:title>
  <cp:revision>9</cp:revision>
  <dcterms:created xsi:type="dcterms:W3CDTF">2021-06-16T09:48:00Z</dcterms:created>
  <dcterms:modified xsi:type="dcterms:W3CDTF">2021-06-22T09:56:00Z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d94fbcd6-f9c1-4e04-b599-13fb68645190</vt:lpwstr>
  </property>
</Properties>
</file>