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CF5" w:rsidRPr="005B50D0" w:rsidRDefault="00E02CF5">
      <w:pPr>
        <w:pStyle w:val="Frslagsrubrik"/>
      </w:pPr>
      <w:r w:rsidRPr="005B50D0">
        <w:t>Förslag till riksdagsbeslut</w:t>
      </w:r>
    </w:p>
    <w:p w:rsidR="00E02CF5" w:rsidRPr="005B50D0" w:rsidRDefault="00E02CF5">
      <w:pPr>
        <w:pStyle w:val="Hemstlatt"/>
        <w:ind w:left="0"/>
      </w:pPr>
      <w:r w:rsidRPr="005B50D0">
        <w:t>Riksdagen tillkännager för regeringen som sin mening vad som anförs i motionen om att tillsätta en utredning för att komma till rätta med oseriösa aktörer inom taxibranschen.</w:t>
      </w:r>
    </w:p>
    <w:p w:rsidR="00E02CF5" w:rsidRPr="005B50D0" w:rsidRDefault="00E02CF5">
      <w:pPr>
        <w:pStyle w:val="Rubrik1"/>
      </w:pPr>
      <w:r w:rsidRPr="005B50D0">
        <w:t>Motivering</w:t>
      </w:r>
    </w:p>
    <w:p w:rsidR="00E02CF5" w:rsidRPr="005B50D0" w:rsidRDefault="00E02CF5">
      <w:r w:rsidRPr="005B50D0">
        <w:t>1990 avreglerades taxibranschen, men reformen har öppnat för skojare och bedragare som med extremt dyra taxor söker upp ouppmärksamma kunder, ofta utländska turister, som är vana vid att taxipriser är reglerade och som kanske har svårt att förstå språk och valuta. Många gånger så kan jämförels</w:t>
      </w:r>
      <w:r w:rsidRPr="005B50D0">
        <w:t>e</w:t>
      </w:r>
      <w:r w:rsidRPr="005B50D0">
        <w:t>priset vara flera gånger högre än vad de seriösa bolagen har. Fenomenet finns i första hand i storstäderna där invånarna ganska snabbt lär sig att man skall vara uppmärksam på oseriösa åkare. Dock är det inte lika enkelt för turister, både inrikes och utrikes. Ute i världen ger de oseriösa åkarna Sverige dåligt rykte som turistland, varför detta är angeläget att snarast komma till ordning med. Regeringen måste därför snarast reformera och reglera taxinäringen för att få bort dessa skojare och bedragare.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0D0">
        <w:trPr>
          <w:cantSplit/>
        </w:trPr>
        <w:tc>
          <w:tcPr>
            <w:tcW w:w="3046" w:type="dxa"/>
          </w:tcPr>
          <w:p w:rsidR="00E02CF5" w:rsidRPr="005B50D0" w:rsidRDefault="00E02CF5">
            <w:pPr>
              <w:pStyle w:val="UnderskriftDatum"/>
              <w:spacing w:before="240"/>
            </w:pPr>
            <w:r w:rsidRPr="005B50D0">
              <w:t>Stockholm den 2 oktober 2013</w:t>
            </w:r>
          </w:p>
        </w:tc>
        <w:tc>
          <w:tcPr>
            <w:tcW w:w="3047" w:type="dxa"/>
          </w:tcPr>
          <w:p w:rsidR="00E02CF5" w:rsidRPr="005B50D0" w:rsidRDefault="00E02CF5">
            <w:pPr>
              <w:pStyle w:val="Underskrifter"/>
              <w:spacing w:before="240"/>
            </w:pPr>
          </w:p>
        </w:tc>
      </w:tr>
      <w:tr w:rsidR="00000000" w:rsidRPr="005B50D0">
        <w:trPr>
          <w:cantSplit/>
        </w:trPr>
        <w:tc>
          <w:tcPr>
            <w:tcW w:w="3046" w:type="dxa"/>
          </w:tcPr>
          <w:p w:rsidR="00E02CF5" w:rsidRPr="005B50D0" w:rsidRDefault="00E02CF5">
            <w:pPr>
              <w:pStyle w:val="Underskrifter"/>
            </w:pPr>
            <w:r w:rsidRPr="005B50D0">
              <w:t>Josef Fransson (SD)</w:t>
            </w:r>
          </w:p>
        </w:tc>
        <w:tc>
          <w:tcPr>
            <w:tcW w:w="3046" w:type="dxa"/>
          </w:tcPr>
          <w:p w:rsidR="00E02CF5" w:rsidRPr="005B50D0" w:rsidRDefault="00E02CF5">
            <w:pPr>
              <w:pStyle w:val="Underskrifter"/>
            </w:pPr>
            <w:r w:rsidRPr="005B50D0">
              <w:t>Per Ramhorn (SD)</w:t>
            </w:r>
          </w:p>
        </w:tc>
      </w:tr>
    </w:tbl>
    <w:p w:rsidR="00E02CF5" w:rsidRPr="005B50D0" w:rsidRDefault="00E02CF5">
      <w:pPr>
        <w:pStyle w:val="Normaltindrag"/>
      </w:pPr>
    </w:p>
    <w:sectPr w:rsidR="00E02CF5" w:rsidRPr="005B50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CF5" w:rsidRPr="005B50D0" w:rsidRDefault="00E02CF5">
      <w:r w:rsidRPr="005B50D0">
        <w:separator/>
      </w:r>
    </w:p>
  </w:endnote>
  <w:endnote w:type="continuationSeparator" w:id="0">
    <w:p w:rsidR="00E02CF5" w:rsidRPr="005B50D0" w:rsidRDefault="00E02CF5">
      <w:r w:rsidRPr="005B5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F5" w:rsidRPr="005B50D0" w:rsidRDefault="005B50D0">
    <w:pPr>
      <w:pStyle w:val="Sidfot"/>
    </w:pPr>
    <w:r w:rsidRPr="005B50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316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F5" w:rsidRDefault="00E02CF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CF5" w:rsidRDefault="00E02CF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F5" w:rsidRPr="005B50D0" w:rsidRDefault="005B50D0">
    <w:pPr>
      <w:pStyle w:val="Sidfot"/>
    </w:pPr>
    <w:r w:rsidRPr="005B50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25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F5" w:rsidRDefault="00E02C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CF5" w:rsidRDefault="00E02C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F5" w:rsidRPr="005B50D0" w:rsidRDefault="005B50D0">
    <w:pPr>
      <w:pStyle w:val="Sidfot"/>
    </w:pPr>
    <w:r w:rsidRPr="005B50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510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F5" w:rsidRDefault="00E02C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CF5" w:rsidRDefault="00E02C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CF5" w:rsidRPr="005B50D0" w:rsidRDefault="00E02CF5">
      <w:r w:rsidRPr="005B50D0">
        <w:separator/>
      </w:r>
    </w:p>
  </w:footnote>
  <w:footnote w:type="continuationSeparator" w:id="0">
    <w:p w:rsidR="00E02CF5" w:rsidRPr="005B50D0" w:rsidRDefault="00E02CF5">
      <w:r w:rsidRPr="005B5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F5" w:rsidRPr="005B50D0" w:rsidRDefault="005B50D0">
    <w:pPr>
      <w:pStyle w:val="Sidhuvud"/>
    </w:pPr>
    <w:r w:rsidRPr="005B50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995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F5" w:rsidRDefault="00E02C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CF5" w:rsidRDefault="00E02C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F5" w:rsidRPr="005B50D0" w:rsidRDefault="005B50D0">
    <w:pPr>
      <w:pStyle w:val="Sidhuvud"/>
    </w:pPr>
    <w:r w:rsidRPr="005B50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665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F5" w:rsidRDefault="00E02C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CF5" w:rsidRDefault="00E02C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F5" w:rsidRPr="005B50D0" w:rsidRDefault="00E02CF5">
    <w:pPr>
      <w:pStyle w:val="FSHNormal"/>
      <w:tabs>
        <w:tab w:val="right" w:pos="5840"/>
      </w:tabs>
    </w:pPr>
    <w:r w:rsidRPr="005B50D0">
      <w:br/>
    </w:r>
    <w:r w:rsidRPr="005B50D0">
      <w:fldChar w:fldCharType="begin" w:fldLock="1"/>
    </w:r>
    <w:r w:rsidRPr="005B50D0">
      <w:instrText xml:space="preserve"> DOCPROPERTY</w:instrText>
    </w:r>
    <w:r w:rsidRPr="005B50D0">
      <w:rPr>
        <w:sz w:val="18"/>
      </w:rPr>
      <w:instrText xml:space="preserve"> "YearUser" *\charformat </w:instrText>
    </w:r>
    <w:r w:rsidRPr="005B50D0">
      <w:fldChar w:fldCharType="separate"/>
    </w:r>
    <w:r w:rsidRPr="005B50D0">
      <w:t>2013/14</w:t>
    </w:r>
    <w:r w:rsidRPr="005B50D0">
      <w:fldChar w:fldCharType="end"/>
    </w:r>
    <w:r w:rsidRPr="005B50D0">
      <w:t xml:space="preserve"> </w:t>
    </w:r>
    <w:r w:rsidRPr="005B50D0">
      <w:tab/>
      <w:t xml:space="preserve">mnr: </w:t>
    </w:r>
    <w:r w:rsidRPr="005B50D0">
      <w:fldChar w:fldCharType="begin" w:fldLock="1"/>
    </w:r>
    <w:r w:rsidRPr="005B50D0">
      <w:instrText xml:space="preserve"> DOCPROPERTY</w:instrText>
    </w:r>
    <w:r w:rsidRPr="005B50D0">
      <w:rPr>
        <w:sz w:val="18"/>
      </w:rPr>
      <w:instrText xml:space="preserve"> "Motionsnummer" *\charformat </w:instrText>
    </w:r>
    <w:r w:rsidRPr="005B50D0">
      <w:fldChar w:fldCharType="separate"/>
    </w:r>
    <w:r w:rsidRPr="005B50D0">
      <w:t>T336</w:t>
    </w:r>
    <w:r w:rsidRPr="005B50D0">
      <w:fldChar w:fldCharType="end"/>
    </w:r>
    <w:r w:rsidRPr="005B50D0">
      <w:br/>
    </w:r>
    <w:r w:rsidRPr="005B50D0">
      <w:fldChar w:fldCharType="begin" w:fldLock="1"/>
    </w:r>
    <w:r w:rsidRPr="005B50D0">
      <w:instrText xml:space="preserve"> DOCPROPERTY</w:instrText>
    </w:r>
    <w:r w:rsidRPr="005B50D0">
      <w:rPr>
        <w:sz w:val="18"/>
      </w:rPr>
      <w:instrText xml:space="preserve"> "Samling" *\charformat </w:instrText>
    </w:r>
    <w:r w:rsidRPr="005B50D0">
      <w:fldChar w:fldCharType="end"/>
    </w:r>
    <w:r w:rsidRPr="005B50D0">
      <w:tab/>
      <w:t xml:space="preserve">pnr: </w:t>
    </w:r>
    <w:r w:rsidRPr="005B50D0">
      <w:fldChar w:fldCharType="begin" w:fldLock="1"/>
    </w:r>
    <w:r w:rsidRPr="005B50D0">
      <w:instrText xml:space="preserve"> DOCPROPERTY</w:instrText>
    </w:r>
    <w:r w:rsidRPr="005B50D0">
      <w:rPr>
        <w:sz w:val="18"/>
      </w:rPr>
      <w:instrText xml:space="preserve"> "Partinummer" *\charformat </w:instrText>
    </w:r>
    <w:r w:rsidRPr="005B50D0">
      <w:fldChar w:fldCharType="separate"/>
    </w:r>
    <w:r w:rsidRPr="005B50D0">
      <w:t>SD79</w:t>
    </w:r>
    <w:r w:rsidRPr="005B50D0">
      <w:fldChar w:fldCharType="end"/>
    </w:r>
  </w:p>
  <w:p w:rsidR="00E02CF5" w:rsidRPr="005B50D0" w:rsidRDefault="00E02CF5">
    <w:pPr>
      <w:pStyle w:val="FSHRub1"/>
    </w:pPr>
    <w:r w:rsidRPr="005B50D0">
      <w:t>Motion till riksdagen</w:t>
    </w:r>
    <w:r w:rsidRPr="005B50D0">
      <w:br/>
    </w:r>
    <w:r w:rsidRPr="005B50D0">
      <w:fldChar w:fldCharType="begin" w:fldLock="1"/>
    </w:r>
    <w:r w:rsidRPr="005B50D0">
      <w:instrText xml:space="preserve"> DOCPROPERTY "YearUser" *\charformat </w:instrText>
    </w:r>
    <w:r w:rsidRPr="005B50D0">
      <w:fldChar w:fldCharType="separate"/>
    </w:r>
    <w:r w:rsidRPr="005B50D0">
      <w:t>2013/14</w:t>
    </w:r>
    <w:r w:rsidRPr="005B50D0">
      <w:fldChar w:fldCharType="end"/>
    </w:r>
    <w:r w:rsidRPr="005B50D0">
      <w:t>:</w:t>
    </w:r>
    <w:r w:rsidRPr="005B50D0">
      <w:fldChar w:fldCharType="begin" w:fldLock="1"/>
    </w:r>
    <w:r w:rsidRPr="005B50D0">
      <w:instrText xml:space="preserve"> DOCPROPERTY "Motionsnummer" *\charformat </w:instrText>
    </w:r>
    <w:r w:rsidRPr="005B50D0">
      <w:fldChar w:fldCharType="separate"/>
    </w:r>
    <w:r w:rsidRPr="005B50D0">
      <w:t>T336</w:t>
    </w:r>
    <w:r w:rsidRPr="005B50D0">
      <w:fldChar w:fldCharType="end"/>
    </w:r>
  </w:p>
  <w:p w:rsidR="00E02CF5" w:rsidRPr="005B50D0" w:rsidRDefault="00E02CF5">
    <w:pPr>
      <w:pStyle w:val="FSHNormalS5"/>
    </w:pPr>
    <w:r w:rsidRPr="005B50D0">
      <w:fldChar w:fldCharType="begin" w:fldLock="1"/>
    </w:r>
    <w:r w:rsidRPr="005B50D0">
      <w:instrText xml:space="preserve"> DOCPROPERTY "MotionarText" *\charformat </w:instrText>
    </w:r>
    <w:r w:rsidRPr="005B50D0">
      <w:fldChar w:fldCharType="separate"/>
    </w:r>
    <w:r w:rsidRPr="005B50D0">
      <w:t>av Josef Fransson och Per Ramhorn (SD)</w:t>
    </w:r>
    <w:r w:rsidRPr="005B50D0">
      <w:fldChar w:fldCharType="end"/>
    </w:r>
    <w:r w:rsidRPr="005B50D0">
      <w:br/>
    </w:r>
    <w:r w:rsidRPr="005B50D0">
      <w:fldChar w:fldCharType="begin" w:fldLock="1"/>
    </w:r>
    <w:r w:rsidRPr="005B50D0">
      <w:instrText xml:space="preserve"> DOCPROPERTY "SvarFrasKort" *\charformat </w:instrText>
    </w:r>
    <w:r w:rsidRPr="005B50D0">
      <w:fldChar w:fldCharType="end"/>
    </w:r>
  </w:p>
  <w:p w:rsidR="00E02CF5" w:rsidRPr="005B50D0" w:rsidRDefault="00E02CF5">
    <w:pPr>
      <w:pStyle w:val="FSHTitel"/>
    </w:pPr>
    <w:r w:rsidRPr="005B50D0">
      <w:fldChar w:fldCharType="begin" w:fldLock="1"/>
    </w:r>
    <w:r w:rsidRPr="005B50D0">
      <w:instrText xml:space="preserve"> DOCPROPERTY</w:instrText>
    </w:r>
    <w:r w:rsidRPr="005B50D0">
      <w:rPr>
        <w:sz w:val="18"/>
      </w:rPr>
      <w:instrText xml:space="preserve"> "RubrikSvar" *\charformat </w:instrText>
    </w:r>
    <w:r w:rsidRPr="005B50D0">
      <w:fldChar w:fldCharType="separate"/>
    </w:r>
    <w:r w:rsidRPr="005B50D0">
      <w:t>Taxibranschen</w:t>
    </w:r>
    <w:r w:rsidRPr="005B50D0">
      <w:fldChar w:fldCharType="end"/>
    </w:r>
  </w:p>
  <w:p w:rsidR="00E02CF5" w:rsidRPr="005B50D0" w:rsidRDefault="00E02CF5">
    <w:pPr>
      <w:pStyle w:val="Normal00"/>
    </w:pPr>
  </w:p>
  <w:p w:rsidR="00E02CF5" w:rsidRPr="005B50D0" w:rsidRDefault="00E02C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0997142">
    <w:abstractNumId w:val="13"/>
  </w:num>
  <w:num w:numId="2" w16cid:durableId="1846627988">
    <w:abstractNumId w:val="11"/>
  </w:num>
  <w:num w:numId="3" w16cid:durableId="982780754">
    <w:abstractNumId w:val="14"/>
  </w:num>
  <w:num w:numId="4" w16cid:durableId="30763846">
    <w:abstractNumId w:val="8"/>
  </w:num>
  <w:num w:numId="5" w16cid:durableId="1026907561">
    <w:abstractNumId w:val="3"/>
  </w:num>
  <w:num w:numId="6" w16cid:durableId="1812214591">
    <w:abstractNumId w:val="2"/>
  </w:num>
  <w:num w:numId="7" w16cid:durableId="665283678">
    <w:abstractNumId w:val="1"/>
  </w:num>
  <w:num w:numId="8" w16cid:durableId="479813245">
    <w:abstractNumId w:val="0"/>
  </w:num>
  <w:num w:numId="9" w16cid:durableId="746879067">
    <w:abstractNumId w:val="9"/>
  </w:num>
  <w:num w:numId="10" w16cid:durableId="39063198">
    <w:abstractNumId w:val="7"/>
  </w:num>
  <w:num w:numId="11" w16cid:durableId="1838418713">
    <w:abstractNumId w:val="6"/>
  </w:num>
  <w:num w:numId="12" w16cid:durableId="1618020951">
    <w:abstractNumId w:val="5"/>
  </w:num>
  <w:num w:numId="13" w16cid:durableId="1716389489">
    <w:abstractNumId w:val="4"/>
  </w:num>
  <w:num w:numId="14" w16cid:durableId="1148280035">
    <w:abstractNumId w:val="16"/>
  </w:num>
  <w:num w:numId="15" w16cid:durableId="1035273915">
    <w:abstractNumId w:val="12"/>
  </w:num>
  <w:num w:numId="16" w16cid:durableId="19542461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491B6133-BA6C-4CF0-8568-EAFCE78CCE82},{CE621CC2-F1A9-478C-8D24-C7C40D072A0B}"/>
  </w:docVars>
  <w:rsids>
    <w:rsidRoot w:val="008E4F1A"/>
    <w:rsid w:val="005B50D0"/>
    <w:rsid w:val="008E4F1A"/>
    <w:rsid w:val="00E02C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751FE1-6AA7-4F2D-894D-A94D0A13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919</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SD79</vt:lpstr>
    </vt:vector>
  </TitlesOfParts>
  <Company>Riksdagen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SD79</dc:title>
  <dc:subject>SD79</dc:subject>
  <dc:creator>Riksdagen</dc:creator>
  <cp:keywords>Riksdagen</cp:keywords>
  <dc:description>AD-ändringar</dc:description>
  <cp:lastModifiedBy>Lars Brink</cp:lastModifiedBy>
  <cp:revision>2</cp:revision>
  <cp:lastPrinted>2013-12-20T11:34:00Z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Taxibranschen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Per Ramhorn (SD)</vt:lpwstr>
  </property>
  <property fmtid="{D5CDD505-2E9C-101B-9397-08002B2CF9AE}" pid="26" name="MotionarLista">
    <vt:lpwstr>Fransson, Josef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20132014000000830068000000790069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20132014000000830068000000790069</vt:lpwstr>
  </property>
  <property fmtid="{D5CDD505-2E9C-101B-9397-08002B2CF9AE}" pid="50" name="nummer">
    <vt:lpwstr>336</vt:lpwstr>
  </property>
  <property fmtid="{D5CDD505-2E9C-101B-9397-08002B2CF9AE}" pid="51" name="utskottsbeteckning">
    <vt:lpwstr>T</vt:lpwstr>
  </property>
  <property fmtid="{D5CDD505-2E9C-101B-9397-08002B2CF9AE}" pid="52" name="GlobalUID">
    <vt:lpwstr>{2A081495-5787-436C-98C8-7F555C1A83B9}</vt:lpwstr>
  </property>
  <property fmtid="{D5CDD505-2E9C-101B-9397-08002B2CF9AE}" pid="53" name="Överföringar">
    <vt:i4>0</vt:i4>
  </property>
  <property fmtid="{D5CDD505-2E9C-101B-9397-08002B2CF9AE}" pid="54" name="Checksum">
    <vt:lpwstr>*0011610071908*</vt:lpwstr>
  </property>
  <property fmtid="{D5CDD505-2E9C-101B-9397-08002B2CF9AE}" pid="55" name="skuggnummer">
    <vt:lpwstr>1679</vt:lpwstr>
  </property>
  <property fmtid="{D5CDD505-2E9C-101B-9397-08002B2CF9AE}" pid="56" name="urixVersion">
    <vt:lpwstr>4.6.0.0</vt:lpwstr>
  </property>
  <property fmtid="{D5CDD505-2E9C-101B-9397-08002B2CF9AE}" pid="57" name="urixOrigin">
    <vt:lpwstr>131220 12:34:32.680</vt:lpwstr>
  </property>
  <property fmtid="{D5CDD505-2E9C-101B-9397-08002B2CF9AE}" pid="58" name="urixGuid">
    <vt:lpwstr>{F2E90978-50C7-45EB-B3B3-DA07EEC4D96E}</vt:lpwstr>
  </property>
</Properties>
</file>