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2FAD416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2EC552D03D34059BABEAD8702DD2EA4"/>
        </w:placeholder>
        <w15:appearance w15:val="hidden"/>
        <w:text/>
      </w:sdtPr>
      <w:sdtEndPr/>
      <w:sdtContent>
        <w:p w:rsidRPr="009B062B" w:rsidR="00AF30DD" w:rsidP="009B062B" w:rsidRDefault="00AF30DD" w14:paraId="2FAD416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2d728a6-fe90-4b27-93d8-a2580d7b9008"/>
        <w:id w:val="690872497"/>
        <w:lock w:val="sdtLocked"/>
      </w:sdtPr>
      <w:sdtEndPr/>
      <w:sdtContent>
        <w:p w:rsidR="00C0686E" w:rsidRDefault="0068338A" w14:paraId="2FAD4166" w14:textId="241D3AD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anslå statliga medel för nya slussar i Göta älv vid Trollhättan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401E4A8092C43B997B84421D42E59D5"/>
        </w:placeholder>
        <w15:appearance w15:val="hidden"/>
        <w:text/>
      </w:sdtPr>
      <w:sdtEndPr/>
      <w:sdtContent>
        <w:p w:rsidRPr="009B062B" w:rsidR="006D79C9" w:rsidP="00333E95" w:rsidRDefault="006D79C9" w14:paraId="2FAD4167" w14:textId="77777777">
          <w:pPr>
            <w:pStyle w:val="Rubrik1"/>
          </w:pPr>
          <w:r>
            <w:t>Motivering</w:t>
          </w:r>
        </w:p>
      </w:sdtContent>
    </w:sdt>
    <w:p w:rsidR="008B6AA7" w:rsidP="00B53D64" w:rsidRDefault="00BF24AB" w14:paraId="2FAD4168" w14:textId="77777777">
      <w:pPr>
        <w:pStyle w:val="Normalutanindragellerluft"/>
      </w:pPr>
      <w:r>
        <w:t>Slussarna belägna vid Trollhättan, Göra älv är byggda 1916 och måste bytas ut om slussverksamheten skall fortsätta efter 2030 enligt Trafikverket. En avveckling v slussverksamheten skulle få stora negativa konsekvenser för både näringsliv och turismen.</w:t>
      </w:r>
      <w:r w:rsidR="008B6AA7">
        <w:t xml:space="preserve"> Arbetstillfällen skulle försvinna och tillväxten hämmas om inte slussarna byts ut inom rimlig tid.</w:t>
      </w:r>
      <w:r>
        <w:t xml:space="preserve"> Dessutom skulle negativa miljömässiga effekter uppstå om trafiken flyttas från Göta älv till landtransporter. </w:t>
      </w:r>
      <w:r w:rsidR="008B6AA7">
        <w:t xml:space="preserve">Staten måste gå in med tillräckliga medel för att säkerställa att nya slussar byggs och att den vattenburna trafiken säkerställs även i framtiden. </w:t>
      </w:r>
    </w:p>
    <w:p w:rsidR="00652B73" w:rsidP="00B53D64" w:rsidRDefault="00BF24AB" w14:paraId="2FAD4169" w14:textId="77777777">
      <w:pPr>
        <w:pStyle w:val="Normalutanindragellerluft"/>
      </w:pPr>
      <w:r>
        <w:t xml:space="preserve">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ABF6AA1D26D4115A1017130430BB5C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65F75" w:rsidRDefault="004E5C84" w14:paraId="2FAD416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D3010" w:rsidRDefault="007D3010" w14:paraId="2FAD416E" w14:textId="77777777"/>
    <w:sectPr w:rsidR="007D301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D4170" w14:textId="77777777" w:rsidR="008360A0" w:rsidRDefault="008360A0" w:rsidP="000C1CAD">
      <w:pPr>
        <w:spacing w:line="240" w:lineRule="auto"/>
      </w:pPr>
      <w:r>
        <w:separator/>
      </w:r>
    </w:p>
  </w:endnote>
  <w:endnote w:type="continuationSeparator" w:id="0">
    <w:p w14:paraId="2FAD4171" w14:textId="77777777" w:rsidR="008360A0" w:rsidRDefault="008360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D417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D4177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D417F" w14:textId="77777777" w:rsidR="004F35FE" w:rsidRPr="007E00C1" w:rsidRDefault="004F35FE" w:rsidP="007E00C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D416E" w14:textId="77777777" w:rsidR="008360A0" w:rsidRDefault="008360A0" w:rsidP="000C1CAD">
      <w:pPr>
        <w:spacing w:line="240" w:lineRule="auto"/>
      </w:pPr>
      <w:r>
        <w:separator/>
      </w:r>
    </w:p>
  </w:footnote>
  <w:footnote w:type="continuationSeparator" w:id="0">
    <w:p w14:paraId="2FAD416F" w14:textId="77777777" w:rsidR="008360A0" w:rsidRDefault="008360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776B74" w:rsidRDefault="004F35FE" w14:paraId="2FAD417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AD4181" wp14:anchorId="2FAD418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E5C84" w14:paraId="2FAD418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1BE4F946C4A41AF9A95953DBFE39FD6"/>
                              </w:placeholder>
                              <w:text/>
                            </w:sdtPr>
                            <w:sdtEndPr/>
                            <w:sdtContent>
                              <w:r w:rsidR="00BF24A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ADA903AAFE94C86AC78B9B101FE39D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360A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1BE4F946C4A41AF9A95953DBFE39FD6"/>
                        </w:placeholder>
                        <w:text/>
                      </w:sdtPr>
                      <w:sdtEndPr/>
                      <w:sdtContent>
                        <w:r w:rsidR="00BF24A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ADA903AAFE94C86AC78B9B101FE39D5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FAD417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4E5C84" w14:paraId="2FAD417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ADA903AAFE94C86AC78B9B101FE39D5"/>
        </w:placeholder>
        <w:text/>
      </w:sdtPr>
      <w:sdtEndPr/>
      <w:sdtContent>
        <w:r w:rsidR="00BF24AB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2FAD417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4E5C84" w14:paraId="2FAD417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F24A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4E5C84" w14:paraId="2FAD417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E5C84" w14:paraId="2FAD417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E5C84" w14:paraId="2FAD417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</w:t>
        </w:r>
      </w:sdtContent>
    </w:sdt>
  </w:p>
  <w:p w:rsidR="004F35FE" w:rsidP="00E03A3D" w:rsidRDefault="004E5C84" w14:paraId="2FAD417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Stenkvist (SD)</w:t>
        </w:r>
      </w:sdtContent>
    </w:sdt>
  </w:p>
  <w:bookmarkStart w:name="_GoBack" w:displacedByCustomXml="next" w:id="1"/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F24AB" w14:paraId="2FAD417D" w14:textId="77777777">
        <w:pPr>
          <w:pStyle w:val="FSHRub2"/>
        </w:pPr>
        <w:r>
          <w:t>Nya medel för slussarna i Trollhättan</w:t>
        </w:r>
      </w:p>
    </w:sdtContent>
  </w:sdt>
  <w:bookmarkEnd w:displacedByCustomXml="prev" w:id="1"/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FAD417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A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5C84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38A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3010"/>
    <w:rsid w:val="007D6916"/>
    <w:rsid w:val="007D7C3D"/>
    <w:rsid w:val="007E00C1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0A0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6AA7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24AB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86E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5F75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5D84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AD4164"/>
  <w15:chartTrackingRefBased/>
  <w15:docId w15:val="{F82EE252-F139-4C6D-BB7C-0C9DCA0D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EC552D03D34059BABEAD8702DD2E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0E2D20-F966-4733-BFA9-50834CA83D45}"/>
      </w:docPartPr>
      <w:docPartBody>
        <w:p w:rsidR="00737AAD" w:rsidRDefault="00446863">
          <w:pPr>
            <w:pStyle w:val="92EC552D03D34059BABEAD8702DD2EA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01E4A8092C43B997B84421D42E5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12620-3555-48E2-A593-BD0AAF3909D7}"/>
      </w:docPartPr>
      <w:docPartBody>
        <w:p w:rsidR="00737AAD" w:rsidRDefault="00446863">
          <w:pPr>
            <w:pStyle w:val="E401E4A8092C43B997B84421D42E59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ABF6AA1D26D4115A1017130430BB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A4EFCF-9966-4A8A-AFCF-6E57363EB3A5}"/>
      </w:docPartPr>
      <w:docPartBody>
        <w:p w:rsidR="00737AAD" w:rsidRDefault="00446863">
          <w:pPr>
            <w:pStyle w:val="8ABF6AA1D26D4115A1017130430BB5CF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31BE4F946C4A41AF9A95953DBFE39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D0CF46-D4D7-47BA-802A-3812FA821331}"/>
      </w:docPartPr>
      <w:docPartBody>
        <w:p w:rsidR="00737AAD" w:rsidRDefault="00446863">
          <w:pPr>
            <w:pStyle w:val="31BE4F946C4A41AF9A95953DBFE39F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DA903AAFE94C86AC78B9B101FE3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EE7EB-9D5C-43FA-86B5-4C3B7F06B616}"/>
      </w:docPartPr>
      <w:docPartBody>
        <w:p w:rsidR="00737AAD" w:rsidRDefault="00446863">
          <w:pPr>
            <w:pStyle w:val="4ADA903AAFE94C86AC78B9B101FE39D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63"/>
    <w:rsid w:val="00446863"/>
    <w:rsid w:val="0073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2EC552D03D34059BABEAD8702DD2EA4">
    <w:name w:val="92EC552D03D34059BABEAD8702DD2EA4"/>
  </w:style>
  <w:style w:type="paragraph" w:customStyle="1" w:styleId="E7EE953A7B8C439EAF8B61AD62069C0B">
    <w:name w:val="E7EE953A7B8C439EAF8B61AD62069C0B"/>
  </w:style>
  <w:style w:type="paragraph" w:customStyle="1" w:styleId="C91583B3BFAD48FDAF6334D3264F5B11">
    <w:name w:val="C91583B3BFAD48FDAF6334D3264F5B11"/>
  </w:style>
  <w:style w:type="paragraph" w:customStyle="1" w:styleId="E401E4A8092C43B997B84421D42E59D5">
    <w:name w:val="E401E4A8092C43B997B84421D42E59D5"/>
  </w:style>
  <w:style w:type="paragraph" w:customStyle="1" w:styleId="8ABF6AA1D26D4115A1017130430BB5CF">
    <w:name w:val="8ABF6AA1D26D4115A1017130430BB5CF"/>
  </w:style>
  <w:style w:type="paragraph" w:customStyle="1" w:styleId="31BE4F946C4A41AF9A95953DBFE39FD6">
    <w:name w:val="31BE4F946C4A41AF9A95953DBFE39FD6"/>
  </w:style>
  <w:style w:type="paragraph" w:customStyle="1" w:styleId="4ADA903AAFE94C86AC78B9B101FE39D5">
    <w:name w:val="4ADA903AAFE94C86AC78B9B101FE3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ACDD29-241E-444B-A43A-8D139DDB9795}"/>
</file>

<file path=customXml/itemProps2.xml><?xml version="1.0" encoding="utf-8"?>
<ds:datastoreItem xmlns:ds="http://schemas.openxmlformats.org/officeDocument/2006/customXml" ds:itemID="{1E94EFF3-ACD5-46AC-A3DA-6627D1953194}"/>
</file>

<file path=customXml/itemProps3.xml><?xml version="1.0" encoding="utf-8"?>
<ds:datastoreItem xmlns:ds="http://schemas.openxmlformats.org/officeDocument/2006/customXml" ds:itemID="{41A7E4A0-7EBB-420C-A598-813EAE2F7C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730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Nya medel för slussarna i Trollhättan</vt:lpstr>
      <vt:lpstr>
      </vt:lpstr>
    </vt:vector>
  </TitlesOfParts>
  <Company>Sveriges riksdag</Company>
  <LinksUpToDate>false</LinksUpToDate>
  <CharactersWithSpaces>847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