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2792" w:rsidRDefault="00137DD2" w14:paraId="3B0F3DF8" w14:textId="77777777">
      <w:pPr>
        <w:pStyle w:val="Rubrik1"/>
        <w:spacing w:after="300"/>
      </w:pPr>
      <w:sdt>
        <w:sdtPr>
          <w:alias w:val="CC_Boilerplate_4"/>
          <w:tag w:val="CC_Boilerplate_4"/>
          <w:id w:val="-1644581176"/>
          <w:lock w:val="sdtLocked"/>
          <w:placeholder>
            <w:docPart w:val="911AC49FF3EE45A5999C5C92E61EDA54"/>
          </w:placeholder>
          <w:text/>
        </w:sdtPr>
        <w:sdtEndPr/>
        <w:sdtContent>
          <w:r w:rsidRPr="009B062B" w:rsidR="00AF30DD">
            <w:t>Förslag till riksdagsbeslut</w:t>
          </w:r>
        </w:sdtContent>
      </w:sdt>
      <w:bookmarkEnd w:id="0"/>
      <w:bookmarkEnd w:id="1"/>
    </w:p>
    <w:sdt>
      <w:sdtPr>
        <w:alias w:val="Yrkande 1"/>
        <w:tag w:val="20212d97-cff0-4b79-938b-583fa9d3eb05"/>
        <w:id w:val="-1936814567"/>
        <w:lock w:val="sdtLocked"/>
      </w:sdtPr>
      <w:sdtEndPr/>
      <w:sdtContent>
        <w:p w:rsidR="00417E7B" w:rsidRDefault="00CC4D25" w14:paraId="00A33474" w14:textId="77777777">
          <w:pPr>
            <w:pStyle w:val="Frslagstext"/>
            <w:numPr>
              <w:ilvl w:val="0"/>
              <w:numId w:val="0"/>
            </w:numPr>
          </w:pPr>
          <w:r>
            <w:t>Riksdagen ställer sig bakom det som anförs i motionen om att överväga att vidta åtgärder som gör det billigare och enklare för kommunerna och andra exploatörer ovan odlingsgränsen att köpa mark av staten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D00B4C5E8F479E98540E70DE134965"/>
        </w:placeholder>
        <w:text/>
      </w:sdtPr>
      <w:sdtEndPr/>
      <w:sdtContent>
        <w:p w:rsidRPr="009B062B" w:rsidR="006D79C9" w:rsidP="00333E95" w:rsidRDefault="006D79C9" w14:paraId="0C06F067" w14:textId="77777777">
          <w:pPr>
            <w:pStyle w:val="Rubrik1"/>
          </w:pPr>
          <w:r>
            <w:t>Motivering</w:t>
          </w:r>
        </w:p>
      </w:sdtContent>
    </w:sdt>
    <w:bookmarkEnd w:displacedByCustomXml="prev" w:id="3"/>
    <w:bookmarkEnd w:displacedByCustomXml="prev" w:id="4"/>
    <w:p w:rsidR="00DD33E9" w:rsidP="00DD33E9" w:rsidRDefault="00DD33E9" w14:paraId="235914FD" w14:textId="1BAE12DB">
      <w:pPr>
        <w:pStyle w:val="Normalutanindragellerluft"/>
      </w:pPr>
      <w:r>
        <w:t>En aspekt som skiljer norra Sverige från övriga landet när det gäller nybyggnation och exploatering är svårigheten att få tillgång till mark för nybyggnationer. I Norrbotten är staten en stor markägare och processen</w:t>
      </w:r>
      <w:r w:rsidR="00CC4D25">
        <w:t xml:space="preserve"> för</w:t>
      </w:r>
      <w:r>
        <w:t xml:space="preserve"> att köpa mark av densamma är sällan snabb och enkel. Exempelvis så äger Statens fastighetsverk 6,4 miljoner hektar mark (en sjundedel av landets yta), mycket i form av fjällnära skog väster om odlingsgränsen. Andra stora statliga aktörer i Norrbotten är Fortifikationsverket och Sveaskog. Mycket av marken är också avsatt som naturreservat eller Natura 2000-områden. </w:t>
      </w:r>
    </w:p>
    <w:p w:rsidR="00DD33E9" w:rsidP="00DD33E9" w:rsidRDefault="00DD33E9" w14:paraId="72A38C10" w14:textId="22821B2A">
      <w:r>
        <w:t>Till detta kommer en lång rad riksintressen som ska beaktas innan ett beslut om markupplåtelse kan tas. Det är alltså inte en myndighet eller ett departement man kan ha att göra med då statlig mark behövs för nybyggnation, det kan vara flera med sina respektive handläggningstider. Vi efterlyser därför en tydligare markpolitik från staten som gör det billigare och enklare att exploatera ny mark i norr. Det är avgörande för landsändans tillväxt och utveckling.</w:t>
      </w:r>
    </w:p>
    <w:sdt>
      <w:sdtPr>
        <w:alias w:val="CC_Underskrifter"/>
        <w:tag w:val="CC_Underskrifter"/>
        <w:id w:val="583496634"/>
        <w:lock w:val="sdtContentLocked"/>
        <w:placeholder>
          <w:docPart w:val="F4CD9BD991D34D779BFEEE7FC6FF7628"/>
        </w:placeholder>
      </w:sdtPr>
      <w:sdtEndPr/>
      <w:sdtContent>
        <w:p w:rsidR="00FF2792" w:rsidP="00FF2792" w:rsidRDefault="00FF2792" w14:paraId="1CD28DF7" w14:textId="77777777"/>
        <w:p w:rsidRPr="008E0FE2" w:rsidR="004801AC" w:rsidP="00FF2792" w:rsidRDefault="00137DD2" w14:paraId="4B969A88" w14:textId="550281D0"/>
      </w:sdtContent>
    </w:sdt>
    <w:tbl>
      <w:tblPr>
        <w:tblW w:w="5000" w:type="pct"/>
        <w:tblLook w:val="04A0" w:firstRow="1" w:lastRow="0" w:firstColumn="1" w:lastColumn="0" w:noHBand="0" w:noVBand="1"/>
        <w:tblCaption w:val="underskrifter"/>
      </w:tblPr>
      <w:tblGrid>
        <w:gridCol w:w="4252"/>
        <w:gridCol w:w="4252"/>
      </w:tblGrid>
      <w:tr w:rsidR="00417E7B" w14:paraId="62A84404" w14:textId="77777777">
        <w:trPr>
          <w:cantSplit/>
        </w:trPr>
        <w:tc>
          <w:tcPr>
            <w:tcW w:w="50" w:type="pct"/>
            <w:vAlign w:val="bottom"/>
          </w:tcPr>
          <w:p w:rsidR="00417E7B" w:rsidRDefault="00CC4D25" w14:paraId="54E335CD" w14:textId="77777777">
            <w:pPr>
              <w:pStyle w:val="Underskrifter"/>
              <w:spacing w:after="0"/>
            </w:pPr>
            <w:r>
              <w:t>Linus Sköld (S)</w:t>
            </w:r>
          </w:p>
        </w:tc>
        <w:tc>
          <w:tcPr>
            <w:tcW w:w="50" w:type="pct"/>
            <w:vAlign w:val="bottom"/>
          </w:tcPr>
          <w:p w:rsidR="00417E7B" w:rsidRDefault="00417E7B" w14:paraId="2B93DD94" w14:textId="77777777">
            <w:pPr>
              <w:pStyle w:val="Underskrifter"/>
              <w:spacing w:after="0"/>
            </w:pPr>
          </w:p>
        </w:tc>
      </w:tr>
      <w:tr w:rsidR="00417E7B" w14:paraId="4C1C44A3" w14:textId="77777777">
        <w:trPr>
          <w:cantSplit/>
        </w:trPr>
        <w:tc>
          <w:tcPr>
            <w:tcW w:w="50" w:type="pct"/>
            <w:vAlign w:val="bottom"/>
          </w:tcPr>
          <w:p w:rsidR="00417E7B" w:rsidRDefault="00CC4D25" w14:paraId="6C4631B4" w14:textId="77777777">
            <w:pPr>
              <w:pStyle w:val="Underskrifter"/>
              <w:spacing w:after="0"/>
            </w:pPr>
            <w:r>
              <w:t>Fredrik Lundh Sammeli (S)</w:t>
            </w:r>
          </w:p>
        </w:tc>
        <w:tc>
          <w:tcPr>
            <w:tcW w:w="50" w:type="pct"/>
            <w:vAlign w:val="bottom"/>
          </w:tcPr>
          <w:p w:rsidR="00417E7B" w:rsidRDefault="00CC4D25" w14:paraId="5BEDC7F1" w14:textId="77777777">
            <w:pPr>
              <w:pStyle w:val="Underskrifter"/>
              <w:spacing w:after="0"/>
            </w:pPr>
            <w:r>
              <w:t>Ida Karkiainen (S)</w:t>
            </w:r>
          </w:p>
        </w:tc>
      </w:tr>
      <w:tr w:rsidR="00417E7B" w14:paraId="31F60DB6" w14:textId="77777777">
        <w:trPr>
          <w:cantSplit/>
        </w:trPr>
        <w:tc>
          <w:tcPr>
            <w:tcW w:w="50" w:type="pct"/>
            <w:vAlign w:val="bottom"/>
          </w:tcPr>
          <w:p w:rsidR="00417E7B" w:rsidRDefault="00CC4D25" w14:paraId="7382041E" w14:textId="77777777">
            <w:pPr>
              <w:pStyle w:val="Underskrifter"/>
              <w:spacing w:after="0"/>
            </w:pPr>
            <w:r>
              <w:t>Zara Leghissa (S)</w:t>
            </w:r>
          </w:p>
        </w:tc>
        <w:tc>
          <w:tcPr>
            <w:tcW w:w="50" w:type="pct"/>
            <w:vAlign w:val="bottom"/>
          </w:tcPr>
          <w:p w:rsidR="00417E7B" w:rsidRDefault="00417E7B" w14:paraId="5DE4EA1C" w14:textId="77777777">
            <w:pPr>
              <w:pStyle w:val="Underskrifter"/>
              <w:spacing w:after="0"/>
            </w:pPr>
          </w:p>
        </w:tc>
      </w:tr>
    </w:tbl>
    <w:p w:rsidR="00D27E34" w:rsidRDefault="00D27E34" w14:paraId="39E24AAC" w14:textId="77777777"/>
    <w:sectPr w:rsidR="00D27E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7683" w14:textId="77777777" w:rsidR="00DD33E9" w:rsidRDefault="00DD33E9" w:rsidP="000C1CAD">
      <w:pPr>
        <w:spacing w:line="240" w:lineRule="auto"/>
      </w:pPr>
      <w:r>
        <w:separator/>
      </w:r>
    </w:p>
  </w:endnote>
  <w:endnote w:type="continuationSeparator" w:id="0">
    <w:p w14:paraId="533486B3" w14:textId="77777777" w:rsidR="00DD33E9" w:rsidRDefault="00DD3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BD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4A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80D1" w14:textId="2031B046" w:rsidR="00262EA3" w:rsidRPr="00FF2792" w:rsidRDefault="00262EA3" w:rsidP="00FF2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87E6" w14:textId="77777777" w:rsidR="00DD33E9" w:rsidRDefault="00DD33E9" w:rsidP="000C1CAD">
      <w:pPr>
        <w:spacing w:line="240" w:lineRule="auto"/>
      </w:pPr>
      <w:r>
        <w:separator/>
      </w:r>
    </w:p>
  </w:footnote>
  <w:footnote w:type="continuationSeparator" w:id="0">
    <w:p w14:paraId="2048B465" w14:textId="77777777" w:rsidR="00DD33E9" w:rsidRDefault="00DD3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9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5F199" wp14:editId="52626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06CB7" w14:textId="6E310592" w:rsidR="00262EA3" w:rsidRDefault="00137DD2" w:rsidP="008103B5">
                          <w:pPr>
                            <w:jc w:val="right"/>
                          </w:pPr>
                          <w:sdt>
                            <w:sdtPr>
                              <w:alias w:val="CC_Noformat_Partikod"/>
                              <w:tag w:val="CC_Noformat_Partikod"/>
                              <w:id w:val="-53464382"/>
                              <w:text/>
                            </w:sdtPr>
                            <w:sdtEndPr/>
                            <w:sdtContent>
                              <w:r w:rsidR="00DD33E9">
                                <w:t>S</w:t>
                              </w:r>
                            </w:sdtContent>
                          </w:sdt>
                          <w:sdt>
                            <w:sdtPr>
                              <w:alias w:val="CC_Noformat_Partinummer"/>
                              <w:tag w:val="CC_Noformat_Partinummer"/>
                              <w:id w:val="-1709555926"/>
                              <w:text/>
                            </w:sdtPr>
                            <w:sdtEndPr/>
                            <w:sdtContent>
                              <w:r w:rsidR="00DD33E9">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5F1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D06CB7" w14:textId="6E310592" w:rsidR="00262EA3" w:rsidRDefault="00137DD2" w:rsidP="008103B5">
                    <w:pPr>
                      <w:jc w:val="right"/>
                    </w:pPr>
                    <w:sdt>
                      <w:sdtPr>
                        <w:alias w:val="CC_Noformat_Partikod"/>
                        <w:tag w:val="CC_Noformat_Partikod"/>
                        <w:id w:val="-53464382"/>
                        <w:text/>
                      </w:sdtPr>
                      <w:sdtEndPr/>
                      <w:sdtContent>
                        <w:r w:rsidR="00DD33E9">
                          <w:t>S</w:t>
                        </w:r>
                      </w:sdtContent>
                    </w:sdt>
                    <w:sdt>
                      <w:sdtPr>
                        <w:alias w:val="CC_Noformat_Partinummer"/>
                        <w:tag w:val="CC_Noformat_Partinummer"/>
                        <w:id w:val="-1709555926"/>
                        <w:text/>
                      </w:sdtPr>
                      <w:sdtEndPr/>
                      <w:sdtContent>
                        <w:r w:rsidR="00DD33E9">
                          <w:t>2066</w:t>
                        </w:r>
                      </w:sdtContent>
                    </w:sdt>
                  </w:p>
                </w:txbxContent>
              </v:textbox>
              <w10:wrap anchorx="page"/>
            </v:shape>
          </w:pict>
        </mc:Fallback>
      </mc:AlternateContent>
    </w:r>
  </w:p>
  <w:p w14:paraId="7AB24B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254B" w14:textId="77777777" w:rsidR="00262EA3" w:rsidRDefault="00262EA3" w:rsidP="008563AC">
    <w:pPr>
      <w:jc w:val="right"/>
    </w:pPr>
  </w:p>
  <w:p w14:paraId="3E47A6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3725" w14:textId="77777777" w:rsidR="00262EA3" w:rsidRDefault="00137D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1FF46" wp14:editId="0FFAE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E56D17" w14:textId="125BDD09" w:rsidR="00262EA3" w:rsidRDefault="00137DD2" w:rsidP="00A314CF">
    <w:pPr>
      <w:pStyle w:val="FSHNormal"/>
      <w:spacing w:before="40"/>
    </w:pPr>
    <w:sdt>
      <w:sdtPr>
        <w:alias w:val="CC_Noformat_Motionstyp"/>
        <w:tag w:val="CC_Noformat_Motionstyp"/>
        <w:id w:val="1162973129"/>
        <w:lock w:val="sdtContentLocked"/>
        <w15:appearance w15:val="hidden"/>
        <w:text/>
      </w:sdtPr>
      <w:sdtEndPr/>
      <w:sdtContent>
        <w:r w:rsidR="00FF2792">
          <w:t>Enskild motion</w:t>
        </w:r>
      </w:sdtContent>
    </w:sdt>
    <w:r w:rsidR="00821B36">
      <w:t xml:space="preserve"> </w:t>
    </w:r>
    <w:sdt>
      <w:sdtPr>
        <w:alias w:val="CC_Noformat_Partikod"/>
        <w:tag w:val="CC_Noformat_Partikod"/>
        <w:id w:val="1471015553"/>
        <w:text/>
      </w:sdtPr>
      <w:sdtEndPr/>
      <w:sdtContent>
        <w:r w:rsidR="00DD33E9">
          <w:t>S</w:t>
        </w:r>
      </w:sdtContent>
    </w:sdt>
    <w:sdt>
      <w:sdtPr>
        <w:alias w:val="CC_Noformat_Partinummer"/>
        <w:tag w:val="CC_Noformat_Partinummer"/>
        <w:id w:val="-2014525982"/>
        <w:text/>
      </w:sdtPr>
      <w:sdtEndPr/>
      <w:sdtContent>
        <w:r w:rsidR="00DD33E9">
          <w:t>2066</w:t>
        </w:r>
      </w:sdtContent>
    </w:sdt>
  </w:p>
  <w:p w14:paraId="2D9705B7" w14:textId="77777777" w:rsidR="00262EA3" w:rsidRPr="008227B3" w:rsidRDefault="00137D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C308B6" w14:textId="54B8423A" w:rsidR="00262EA3" w:rsidRPr="008227B3" w:rsidRDefault="00137D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27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2792">
          <w:t>:1986</w:t>
        </w:r>
      </w:sdtContent>
    </w:sdt>
  </w:p>
  <w:p w14:paraId="7631EFAD" w14:textId="5D0824EE" w:rsidR="00262EA3" w:rsidRDefault="00137DD2" w:rsidP="00E03A3D">
    <w:pPr>
      <w:pStyle w:val="Motionr"/>
    </w:pPr>
    <w:sdt>
      <w:sdtPr>
        <w:alias w:val="CC_Noformat_Avtext"/>
        <w:tag w:val="CC_Noformat_Avtext"/>
        <w:id w:val="-2020768203"/>
        <w:lock w:val="sdtContentLocked"/>
        <w15:appearance w15:val="hidden"/>
        <w:text/>
      </w:sdtPr>
      <w:sdtEndPr/>
      <w:sdtContent>
        <w:r w:rsidR="00FF2792">
          <w:t>av Linus Sköld m.fl. (S)</w:t>
        </w:r>
      </w:sdtContent>
    </w:sdt>
  </w:p>
  <w:sdt>
    <w:sdtPr>
      <w:alias w:val="CC_Noformat_Rubtext"/>
      <w:tag w:val="CC_Noformat_Rubtext"/>
      <w:id w:val="-218060500"/>
      <w:lock w:val="sdtLocked"/>
      <w:text/>
    </w:sdtPr>
    <w:sdtEndPr/>
    <w:sdtContent>
      <w:p w14:paraId="74C4BD93" w14:textId="718761C3" w:rsidR="00262EA3" w:rsidRDefault="00DD33E9" w:rsidP="00283E0F">
        <w:pPr>
          <w:pStyle w:val="FSHRub2"/>
        </w:pPr>
        <w:r>
          <w:t>Marktillgång ovan odlingsgränsen</w:t>
        </w:r>
      </w:p>
    </w:sdtContent>
  </w:sdt>
  <w:sdt>
    <w:sdtPr>
      <w:alias w:val="CC_Boilerplate_3"/>
      <w:tag w:val="CC_Boilerplate_3"/>
      <w:id w:val="1606463544"/>
      <w:lock w:val="sdtContentLocked"/>
      <w15:appearance w15:val="hidden"/>
      <w:text w:multiLine="1"/>
    </w:sdtPr>
    <w:sdtEndPr/>
    <w:sdtContent>
      <w:p w14:paraId="3AA9A8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33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DD2"/>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1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7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F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25"/>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3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E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92"/>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FFEE3"/>
  <w15:chartTrackingRefBased/>
  <w15:docId w15:val="{913DFFD8-DE6E-400D-A3BC-F3597D21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AC49FF3EE45A5999C5C92E61EDA54"/>
        <w:category>
          <w:name w:val="Allmänt"/>
          <w:gallery w:val="placeholder"/>
        </w:category>
        <w:types>
          <w:type w:val="bbPlcHdr"/>
        </w:types>
        <w:behaviors>
          <w:behavior w:val="content"/>
        </w:behaviors>
        <w:guid w:val="{C2E1F0ED-26B1-41E4-BD18-0264A6B8E20A}"/>
      </w:docPartPr>
      <w:docPartBody>
        <w:p w:rsidR="00042096" w:rsidRDefault="00042096">
          <w:pPr>
            <w:pStyle w:val="911AC49FF3EE45A5999C5C92E61EDA54"/>
          </w:pPr>
          <w:r w:rsidRPr="005A0A93">
            <w:rPr>
              <w:rStyle w:val="Platshllartext"/>
            </w:rPr>
            <w:t>Förslag till riksdagsbeslut</w:t>
          </w:r>
        </w:p>
      </w:docPartBody>
    </w:docPart>
    <w:docPart>
      <w:docPartPr>
        <w:name w:val="FDD00B4C5E8F479E98540E70DE134965"/>
        <w:category>
          <w:name w:val="Allmänt"/>
          <w:gallery w:val="placeholder"/>
        </w:category>
        <w:types>
          <w:type w:val="bbPlcHdr"/>
        </w:types>
        <w:behaviors>
          <w:behavior w:val="content"/>
        </w:behaviors>
        <w:guid w:val="{0E4407CE-B1F5-40D2-9C55-6FE8F2E3D604}"/>
      </w:docPartPr>
      <w:docPartBody>
        <w:p w:rsidR="00042096" w:rsidRDefault="00042096">
          <w:pPr>
            <w:pStyle w:val="FDD00B4C5E8F479E98540E70DE134965"/>
          </w:pPr>
          <w:r w:rsidRPr="005A0A93">
            <w:rPr>
              <w:rStyle w:val="Platshllartext"/>
            </w:rPr>
            <w:t>Motivering</w:t>
          </w:r>
        </w:p>
      </w:docPartBody>
    </w:docPart>
    <w:docPart>
      <w:docPartPr>
        <w:name w:val="F4CD9BD991D34D779BFEEE7FC6FF7628"/>
        <w:category>
          <w:name w:val="Allmänt"/>
          <w:gallery w:val="placeholder"/>
        </w:category>
        <w:types>
          <w:type w:val="bbPlcHdr"/>
        </w:types>
        <w:behaviors>
          <w:behavior w:val="content"/>
        </w:behaviors>
        <w:guid w:val="{274AD55F-2B9B-43B5-824E-EBE07B686D9F}"/>
      </w:docPartPr>
      <w:docPartBody>
        <w:p w:rsidR="005F6818" w:rsidRDefault="005F6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96"/>
    <w:rsid w:val="00042096"/>
    <w:rsid w:val="005F6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1AC49FF3EE45A5999C5C92E61EDA54">
    <w:name w:val="911AC49FF3EE45A5999C5C92E61EDA54"/>
  </w:style>
  <w:style w:type="paragraph" w:customStyle="1" w:styleId="FDD00B4C5E8F479E98540E70DE134965">
    <w:name w:val="FDD00B4C5E8F479E98540E70DE134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E8B64-3F38-425B-A0D3-12CA69BF2A15}"/>
</file>

<file path=customXml/itemProps2.xml><?xml version="1.0" encoding="utf-8"?>
<ds:datastoreItem xmlns:ds="http://schemas.openxmlformats.org/officeDocument/2006/customXml" ds:itemID="{878A54F5-CA40-4826-BBA7-160E0893D0F9}"/>
</file>

<file path=customXml/itemProps3.xml><?xml version="1.0" encoding="utf-8"?>
<ds:datastoreItem xmlns:ds="http://schemas.openxmlformats.org/officeDocument/2006/customXml" ds:itemID="{A209C679-D93F-49A9-8173-97824BCA23EA}"/>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1209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