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38" w:rsidP="00457938" w:rsidRDefault="00AB4A4B" w14:paraId="570B523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503641FB6D24F9C8D7A7D7DBFAD6A49"/>
        </w:placeholder>
        <w:text/>
      </w:sdtPr>
      <w:sdtEndPr/>
      <w:sdtContent>
        <w:p w:rsidRPr="009B062B" w:rsidR="00AF30DD" w:rsidP="00DA28CE" w:rsidRDefault="00AF30DD" w14:paraId="685DC4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7a2024-edee-4cdb-a4e1-12d993c51598"/>
        <w:id w:val="-1666861088"/>
        <w:lock w:val="sdtLocked"/>
      </w:sdtPr>
      <w:sdtEndPr/>
      <w:sdtContent>
        <w:p w:rsidR="00F973E4" w:rsidRDefault="00C82B67" w14:paraId="47E59A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legalisera försäljningen av utsädespotatis i lösvikt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7082C8B119C4003A3141EA9BBD86AC1"/>
        </w:placeholder>
        <w:text/>
      </w:sdtPr>
      <w:sdtEndPr/>
      <w:sdtContent>
        <w:p w:rsidRPr="009B062B" w:rsidR="006D79C9" w:rsidP="00333E95" w:rsidRDefault="006D79C9" w14:paraId="0A38672F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FE6AE8" w14:paraId="30DB261B" w14:textId="29AF5645">
      <w:pPr>
        <w:pStyle w:val="Normalutanindragellerluft"/>
      </w:pPr>
      <w:r w:rsidRPr="00FE6AE8">
        <w:t xml:space="preserve">I dagsläget får utsädespotatis, så kallad sättpotatis, endast säljas i förseglade förpackningar i Sverige. Detta omöjliggör för försäljning av utsädespotatis i lösvikt. En onödig reglering som försvårar för näringsidkare, begränsar konsumentens möjligheter, samt förhindrar ett miljövänligt resursutnyttjande. </w:t>
      </w:r>
      <w:r w:rsidR="000D18CB">
        <w:t>Det bör därför ses över om f</w:t>
      </w:r>
      <w:r w:rsidRPr="00FE6AE8">
        <w:t xml:space="preserve">örsäljningen av utsädespotatis i lösvikt </w:t>
      </w:r>
      <w:r w:rsidR="000D18CB">
        <w:t xml:space="preserve">ska </w:t>
      </w:r>
      <w:r w:rsidRPr="00FE6AE8">
        <w:t>tillåtas.</w:t>
      </w:r>
    </w:p>
    <w:p w:rsidR="00BB6339" w:rsidP="008E0FE2" w:rsidRDefault="00BB6339" w14:paraId="62519DD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E9F98A4F324B2099CAC724CC58FC4B"/>
        </w:placeholder>
      </w:sdtPr>
      <w:sdtEndPr>
        <w:rPr>
          <w:i w:val="0"/>
          <w:noProof w:val="0"/>
        </w:rPr>
      </w:sdtEndPr>
      <w:sdtContent>
        <w:p w:rsidR="00BA7F77" w:rsidP="00BA7F77" w:rsidRDefault="00BA7F77" w14:paraId="4A87C9CF" w14:textId="77777777"/>
        <w:p w:rsidRPr="008E0FE2" w:rsidR="004801AC" w:rsidP="00BA7F77" w:rsidRDefault="00197E29" w14:paraId="340FF3B1" w14:textId="707255B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64E48" w:rsidRDefault="00264E48" w14:paraId="0010BB7C" w14:textId="77777777"/>
    <w:sectPr w:rsidR="00264E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D816" w14:textId="77777777" w:rsidR="0001406A" w:rsidRDefault="0001406A" w:rsidP="000C1CAD">
      <w:pPr>
        <w:spacing w:line="240" w:lineRule="auto"/>
      </w:pPr>
      <w:r>
        <w:separator/>
      </w:r>
    </w:p>
  </w:endnote>
  <w:endnote w:type="continuationSeparator" w:id="0">
    <w:p w14:paraId="101E82BF" w14:textId="77777777" w:rsidR="0001406A" w:rsidRDefault="000140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E2E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6C6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08CC" w14:textId="51001352" w:rsidR="00262EA3" w:rsidRPr="00BA7F77" w:rsidRDefault="00262EA3" w:rsidP="00BA7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575B2" w14:textId="77777777" w:rsidR="0001406A" w:rsidRDefault="0001406A" w:rsidP="000C1CAD">
      <w:pPr>
        <w:spacing w:line="240" w:lineRule="auto"/>
      </w:pPr>
      <w:r>
        <w:separator/>
      </w:r>
    </w:p>
  </w:footnote>
  <w:footnote w:type="continuationSeparator" w:id="0">
    <w:p w14:paraId="7B2BE543" w14:textId="77777777" w:rsidR="0001406A" w:rsidRDefault="000140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B19401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C8DFCA" wp14:anchorId="5C61D2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97E29" w14:paraId="79D5200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80B2F1D8DD4822B3C322554BE44328"/>
                              </w:placeholder>
                              <w:text/>
                            </w:sdtPr>
                            <w:sdtEndPr/>
                            <w:sdtContent>
                              <w:r w:rsidR="000140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CEF24E176F049A286F32793F94E937B"/>
                              </w:placeholder>
                              <w:text/>
                            </w:sdtPr>
                            <w:sdtEndPr/>
                            <w:sdtContent>
                              <w:r w:rsidR="0001406A">
                                <w:t>1638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E6AE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80B2F1D8DD4822B3C322554BE44328"/>
                        </w:placeholder>
                        <w:text/>
                      </w:sdtPr>
                      <w:sdtEndPr/>
                      <w:sdtContent>
                        <w:r w:rsidR="000140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CEF24E176F049A286F32793F94E937B"/>
                        </w:placeholder>
                        <w:text/>
                      </w:sdtPr>
                      <w:sdtEndPr/>
                      <w:sdtContent>
                        <w:r w:rsidR="0001406A">
                          <w:t>1638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BD886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481D61A" w14:textId="77777777">
    <w:pPr>
      <w:jc w:val="right"/>
    </w:pPr>
  </w:p>
  <w:p w:rsidR="00262EA3" w:rsidP="00776B74" w:rsidRDefault="00262EA3" w14:paraId="13FF931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97E29" w14:paraId="6115016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8E5810" wp14:anchorId="483E21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97E29" w14:paraId="7DE36B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140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1406A">
          <w:t>1638</w:t>
        </w:r>
      </w:sdtContent>
    </w:sdt>
  </w:p>
  <w:p w:rsidRPr="008227B3" w:rsidR="00262EA3" w:rsidP="008227B3" w:rsidRDefault="00197E29" w14:paraId="18B1A8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97E29" w14:paraId="729101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:1354</w:t>
        </w:r>
      </w:sdtContent>
    </w:sdt>
  </w:p>
  <w:p w:rsidR="00262EA3" w:rsidP="00E03A3D" w:rsidRDefault="00197E29" w14:paraId="3FFD4D2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1406A" w14:paraId="738513A6" w14:textId="77777777">
        <w:pPr>
          <w:pStyle w:val="FSHRub2"/>
        </w:pPr>
        <w:r>
          <w:t>Legalisera försäljningen av sättpotatis i lösvikt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4FC2A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140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06A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18CB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97E29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E48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FC8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F77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6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1D2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3E76"/>
    <w:rsid w:val="00D7401C"/>
    <w:rsid w:val="00D74E67"/>
    <w:rsid w:val="00D75CE2"/>
    <w:rsid w:val="00D76F15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D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3E4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AE8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7129A0"/>
  <w15:chartTrackingRefBased/>
  <w15:docId w15:val="{C6B7DEB5-867F-4227-B0D5-41123DAF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03641FB6D24F9C8D7A7D7DBFAD6A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5CF53-7C8C-4E39-B76E-E08F166FF376}"/>
      </w:docPartPr>
      <w:docPartBody>
        <w:p w:rsidR="001779AF" w:rsidRDefault="001779AF">
          <w:pPr>
            <w:pStyle w:val="F503641FB6D24F9C8D7A7D7DBFAD6A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7082C8B119C4003A3141EA9BBD86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0F65D-8998-4C72-A12B-96DD6B149AD6}"/>
      </w:docPartPr>
      <w:docPartBody>
        <w:p w:rsidR="001779AF" w:rsidRDefault="001779AF">
          <w:pPr>
            <w:pStyle w:val="37082C8B119C4003A3141EA9BBD86A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80B2F1D8DD4822B3C322554BE44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793BBB-6BFD-4A6B-97DB-BF54BC4BFA58}"/>
      </w:docPartPr>
      <w:docPartBody>
        <w:p w:rsidR="001779AF" w:rsidRDefault="001779AF">
          <w:pPr>
            <w:pStyle w:val="D380B2F1D8DD4822B3C322554BE443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F24E176F049A286F32793F94E9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7D016-DDCD-4527-88F9-E47711575E34}"/>
      </w:docPartPr>
      <w:docPartBody>
        <w:p w:rsidR="001779AF" w:rsidRDefault="001779AF">
          <w:pPr>
            <w:pStyle w:val="2CEF24E176F049A286F32793F94E937B"/>
          </w:pPr>
          <w:r>
            <w:t xml:space="preserve"> </w:t>
          </w:r>
        </w:p>
      </w:docPartBody>
    </w:docPart>
    <w:docPart>
      <w:docPartPr>
        <w:name w:val="25E9F98A4F324B2099CAC724CC58FC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6599B-1BF5-4962-9127-6F8AF0FE8AB9}"/>
      </w:docPartPr>
      <w:docPartBody>
        <w:p w:rsidR="006D6A9B" w:rsidRDefault="006D6A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AF"/>
    <w:rsid w:val="001779AF"/>
    <w:rsid w:val="006D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503641FB6D24F9C8D7A7D7DBFAD6A49">
    <w:name w:val="F503641FB6D24F9C8D7A7D7DBFAD6A49"/>
  </w:style>
  <w:style w:type="paragraph" w:customStyle="1" w:styleId="FB63E7FDC0104BC0ABDA587687391970">
    <w:name w:val="FB63E7FDC0104BC0ABDA58768739197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BBA998D2A9B4F3E8F0957784E0597C0">
    <w:name w:val="9BBA998D2A9B4F3E8F0957784E0597C0"/>
  </w:style>
  <w:style w:type="paragraph" w:customStyle="1" w:styleId="37082C8B119C4003A3141EA9BBD86AC1">
    <w:name w:val="37082C8B119C4003A3141EA9BBD86AC1"/>
  </w:style>
  <w:style w:type="paragraph" w:customStyle="1" w:styleId="273AA3E7225543A3929D453B238807BB">
    <w:name w:val="273AA3E7225543A3929D453B238807BB"/>
  </w:style>
  <w:style w:type="paragraph" w:customStyle="1" w:styleId="00F4767BB81344FBAE61788A7F688B06">
    <w:name w:val="00F4767BB81344FBAE61788A7F688B06"/>
  </w:style>
  <w:style w:type="paragraph" w:customStyle="1" w:styleId="D380B2F1D8DD4822B3C322554BE44328">
    <w:name w:val="D380B2F1D8DD4822B3C322554BE44328"/>
  </w:style>
  <w:style w:type="paragraph" w:customStyle="1" w:styleId="2CEF24E176F049A286F32793F94E937B">
    <w:name w:val="2CEF24E176F049A286F32793F94E93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D68B7-9A46-4C11-BBA7-BAD5B6D01851}"/>
</file>

<file path=customXml/itemProps2.xml><?xml version="1.0" encoding="utf-8"?>
<ds:datastoreItem xmlns:ds="http://schemas.openxmlformats.org/officeDocument/2006/customXml" ds:itemID="{CF44F7E2-17A9-4D30-BE4F-3FFA83DA5B38}"/>
</file>

<file path=customXml/itemProps3.xml><?xml version="1.0" encoding="utf-8"?>
<ds:datastoreItem xmlns:ds="http://schemas.openxmlformats.org/officeDocument/2006/customXml" ds:itemID="{0EA77388-C2C9-4F74-A359-644E7863E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545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M1638 Legalisera försäljningen av sättpotatis i lösvikt</vt:lpstr>
      <vt:lpstr>
      </vt:lpstr>
    </vt:vector>
  </TitlesOfParts>
  <Company>Sveriges riksdag</Company>
  <LinksUpToDate>false</LinksUpToDate>
  <CharactersWithSpaces>624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