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6674C5DA7CA4BDE896051E2F077E834"/>
        </w:placeholder>
        <w:group/>
      </w:sdtPr>
      <w:sdtEndPr>
        <w:rPr>
          <w:b w:val="0"/>
        </w:rPr>
      </w:sdtEndPr>
      <w:sdtContent>
        <w:p w14:paraId="6C02124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12EDEA2" wp14:editId="6E1FC78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683F520" w14:textId="1B91B8B3" w:rsidR="00907069" w:rsidRDefault="00C85FE1" w:rsidP="001C2731">
          <w:pPr>
            <w:pStyle w:val="Sidhuvud"/>
            <w:ind w:left="3969" w:right="-567"/>
          </w:pPr>
          <w:r>
            <w:t>Riksdagså</w:t>
          </w:r>
          <w:r w:rsidR="00907069">
            <w:t xml:space="preserve">r: </w:t>
          </w:r>
          <w:sdt>
            <w:sdtPr>
              <w:alias w:val="Ar"/>
              <w:tag w:val="Ar"/>
              <w:id w:val="-280807286"/>
              <w:placeholder>
                <w:docPart w:val="9C3F1720C8934CB2AEE8218BE944B114"/>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C58CF">
                <w:t>2024/25</w:t>
              </w:r>
            </w:sdtContent>
          </w:sdt>
        </w:p>
        <w:p w14:paraId="2F5FA378" w14:textId="1F1E7293"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CBC487037DE84DFAA76B747EF84484DE"/>
              </w:placeholder>
              <w:dataBinding w:prefixMappings="xmlns:ns0='http://rk.se/faktapm' " w:xpath="/ns0:faktaPM[1]/ns0:Nr[1]" w:storeItemID="{0B9A7431-9D19-4C2A-8E12-639802D7B40B}"/>
              <w:text/>
            </w:sdtPr>
            <w:sdtEndPr/>
            <w:sdtContent>
              <w:r w:rsidR="00EC58CF">
                <w:t>13</w:t>
              </w:r>
            </w:sdtContent>
          </w:sdt>
        </w:p>
        <w:sdt>
          <w:sdtPr>
            <w:alias w:val="Datum"/>
            <w:tag w:val="Datum"/>
            <w:id w:val="-363979562"/>
            <w:placeholder>
              <w:docPart w:val="6DA048520DE4423C84591FF867EFFF72"/>
            </w:placeholder>
            <w:dataBinding w:prefixMappings="xmlns:ns0='http://rk.se/faktapm' " w:xpath="/ns0:faktaPM[1]/ns0:UppDat[1]" w:storeItemID="{0B9A7431-9D19-4C2A-8E12-639802D7B40B}"/>
            <w:date w:fullDate="2025-01-29T00:00:00Z">
              <w:dateFormat w:val="yyyy-MM-dd"/>
              <w:lid w:val="sv-SE"/>
              <w:storeMappedDataAs w:val="dateTime"/>
              <w:calendar w:val="gregorian"/>
            </w:date>
          </w:sdtPr>
          <w:sdtEndPr/>
          <w:sdtContent>
            <w:p w14:paraId="030EFA14" w14:textId="13BA31B5" w:rsidR="00907069" w:rsidRDefault="00EC58CF" w:rsidP="001C2731">
              <w:pPr>
                <w:pStyle w:val="Sidhuvud"/>
                <w:spacing w:after="960"/>
                <w:ind w:left="3969" w:right="-567"/>
              </w:pPr>
              <w:r>
                <w:t>2025-01-29</w:t>
              </w:r>
            </w:p>
          </w:sdtContent>
        </w:sdt>
      </w:sdtContent>
    </w:sdt>
    <w:p w14:paraId="709C8FAE" w14:textId="18592EB9" w:rsidR="007D542F" w:rsidRDefault="000D1B3D" w:rsidP="007D542F">
      <w:pPr>
        <w:pStyle w:val="Rubrik"/>
      </w:pPr>
      <w:sdt>
        <w:sdtPr>
          <w:id w:val="886605850"/>
          <w:lock w:val="contentLocked"/>
          <w:placeholder>
            <w:docPart w:val="46674C5DA7CA4BDE896051E2F077E834"/>
          </w:placeholder>
          <w:group/>
        </w:sdtPr>
        <w:sdtEndPr/>
        <w:sdtContent>
          <w:sdt>
            <w:sdtPr>
              <w:rPr>
                <w:noProof/>
              </w:rPr>
              <w:id w:val="-1141882450"/>
              <w:placeholder>
                <w:docPart w:val="23205A9E38E7418192E362F3AD90325D"/>
              </w:placeholder>
              <w:dataBinding w:prefixMappings="xmlns:ns0='http://rk.se/faktapm' " w:xpath="/ns0:faktaPM[1]/ns0:Titel[1]" w:storeItemID="{0B9A7431-9D19-4C2A-8E12-639802D7B40B}"/>
              <w:text/>
            </w:sdtPr>
            <w:sdtEndPr/>
            <w:sdtContent>
              <w:r w:rsidR="003B7849">
                <w:rPr>
                  <w:noProof/>
                </w:rPr>
                <w:t xml:space="preserve">Kommissionens höstpaket 2025 </w:t>
              </w:r>
              <w:r w:rsidR="00F64F44">
                <w:rPr>
                  <w:noProof/>
                </w:rPr>
                <w:t>inom ramen för den europeiska planeringsterminen</w:t>
              </w:r>
              <w:r w:rsidR="00137555">
                <w:rPr>
                  <w:noProof/>
                </w:rPr>
                <w:t>: meddelande</w:t>
              </w:r>
              <w:r w:rsidR="00B76A2D">
                <w:rPr>
                  <w:noProof/>
                </w:rPr>
                <w:t>n</w:t>
              </w:r>
              <w:r w:rsidR="00137555">
                <w:rPr>
                  <w:noProof/>
                </w:rPr>
                <w:t>,</w:t>
              </w:r>
              <w:r w:rsidR="00DA440E">
                <w:rPr>
                  <w:noProof/>
                </w:rPr>
                <w:t xml:space="preserve"> rekomme</w:t>
              </w:r>
              <w:r w:rsidR="00C14E54">
                <w:rPr>
                  <w:noProof/>
                </w:rPr>
                <w:t>n</w:t>
              </w:r>
              <w:r w:rsidR="00DA440E">
                <w:rPr>
                  <w:noProof/>
                </w:rPr>
                <w:t>dation och</w:t>
              </w:r>
              <w:r w:rsidR="00137555">
                <w:rPr>
                  <w:noProof/>
                </w:rPr>
                <w:t xml:space="preserve"> rapport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833CEDF11894B4BB0A28D6A93E01DFE"/>
            </w:placeholder>
            <w15:repeatingSectionItem/>
          </w:sdtPr>
          <w:sdtEndPr/>
          <w:sdtContent>
            <w:p w14:paraId="6C27C58F" w14:textId="4CD2EDEB" w:rsidR="00CA5CBD" w:rsidRDefault="000D1B3D" w:rsidP="00CA5CBD">
              <w:pPr>
                <w:pStyle w:val="Brdtext"/>
                <w:tabs>
                  <w:tab w:val="clear" w:pos="3600"/>
                  <w:tab w:val="clear" w:pos="5387"/>
                  <w:tab w:val="left" w:pos="6010"/>
                </w:tabs>
              </w:pPr>
              <w:sdt>
                <w:sdtPr>
                  <w:rPr>
                    <w:rStyle w:val="Departement"/>
                  </w:rPr>
                  <w:id w:val="19440330"/>
                  <w:placeholder>
                    <w:docPart w:val="42DC4E971D164BE88B87135C5E7BC890"/>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64F44">
                    <w:rPr>
                      <w:rStyle w:val="Departement"/>
                    </w:rPr>
                    <w:t>Statsrådsberedningen</w:t>
                  </w:r>
                </w:sdtContent>
              </w:sdt>
              <w:r w:rsidR="007D542F">
                <w:t xml:space="preserve"> </w:t>
              </w:r>
              <w:r w:rsidR="00CA5CBD">
                <w:tab/>
              </w:r>
            </w:p>
          </w:sdtContent>
        </w:sdt>
      </w:sdtContent>
    </w:sdt>
    <w:p w14:paraId="4140EBD1" w14:textId="66086C18" w:rsidR="007D542F" w:rsidRDefault="007D542F" w:rsidP="00CA5CBD">
      <w:pPr>
        <w:pStyle w:val="Brdtext"/>
        <w:tabs>
          <w:tab w:val="clear" w:pos="3600"/>
          <w:tab w:val="clear" w:pos="5387"/>
          <w:tab w:val="left" w:pos="6010"/>
        </w:tabs>
      </w:pPr>
    </w:p>
    <w:bookmarkStart w:id="0" w:name="_Toc93996727"/>
    <w:p w14:paraId="72A3872A" w14:textId="77777777" w:rsidR="007D542F" w:rsidRDefault="000D1B3D" w:rsidP="00AC59D3">
      <w:pPr>
        <w:pStyle w:val="Rubrik2utannumrering"/>
      </w:pPr>
      <w:sdt>
        <w:sdtPr>
          <w:id w:val="-208794150"/>
          <w:lock w:val="contentLocked"/>
          <w:placeholder>
            <w:docPart w:val="46674C5DA7CA4BDE896051E2F077E834"/>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940567071"/>
            <w:placeholder>
              <w:docPart w:val="AD9E6E9F35954BE8AD96632764CCD6FA"/>
            </w:placeholder>
            <w15:repeatingSectionItem/>
          </w:sdtPr>
          <w:sdtEndPr/>
          <w:sdtContent>
            <w:p w14:paraId="0E1CEBDA" w14:textId="6982E043" w:rsidR="003A4B7A" w:rsidRPr="00403B61" w:rsidRDefault="000D1B3D" w:rsidP="00AB5103">
              <w:pPr>
                <w:pStyle w:val="Brdtext"/>
                <w:tabs>
                  <w:tab w:val="clear" w:pos="1701"/>
                  <w:tab w:val="clear" w:pos="3600"/>
                  <w:tab w:val="left" w:pos="2610"/>
                  <w:tab w:val="left" w:pos="2835"/>
                </w:tabs>
                <w:spacing w:after="80"/>
                <w:ind w:left="2835" w:hanging="2835"/>
              </w:pPr>
              <w:sdt>
                <w:sdtPr>
                  <w:id w:val="302505217"/>
                  <w:placeholder>
                    <w:docPart w:val="330C42CB5EEE49E58602074944C52FE3"/>
                  </w:placeholder>
                  <w:dataBinding w:prefixMappings="xmlns:ns0='http://rk.se/faktapm' " w:xpath="/ns0:faktaPM[1]/ns0:DokLista[1]/ns0:DokItem[1]/ns0:Beteckning[1]" w:storeItemID="{0B9A7431-9D19-4C2A-8E12-639802D7B40B}"/>
                  <w:text/>
                </w:sdtPr>
                <w:sdtEndPr/>
                <w:sdtContent>
                  <w:r w:rsidR="003A4B7A" w:rsidRPr="00403B61">
                    <w:t xml:space="preserve">COM(2024) </w:t>
                  </w:r>
                  <w:r w:rsidR="0094515E">
                    <w:t>700</w:t>
                  </w:r>
                </w:sdtContent>
              </w:sdt>
              <w:r w:rsidR="003A4B7A" w:rsidRPr="00403B61">
                <w:t xml:space="preserve"> </w:t>
              </w:r>
              <w:r w:rsidR="003A4B7A" w:rsidRPr="00403B61">
                <w:tab/>
              </w:r>
              <w:r w:rsidR="003A4B7A" w:rsidRPr="00403B61">
                <w:tab/>
              </w:r>
              <w:proofErr w:type="spellStart"/>
              <w:r w:rsidR="003A4B7A" w:rsidRPr="00403B61">
                <w:t>Celexnummer</w:t>
              </w:r>
              <w:proofErr w:type="spellEnd"/>
              <w:r w:rsidR="003A4B7A" w:rsidRPr="00403B61">
                <w:t xml:space="preserve"> </w:t>
              </w:r>
              <w:sdt>
                <w:sdtPr>
                  <w:id w:val="-636796037"/>
                  <w:placeholder>
                    <w:docPart w:val="8E114DACCCB44726AC37CA36C33F89DD"/>
                  </w:placeholder>
                  <w:dataBinding w:prefixMappings="xmlns:ns0='http://rk.se/faktapm' " w:xpath="/ns0:faktaPM[1]/ns0:DokLista[1]/ns0:DokItem[1]/ns0:Celexnummer[1]" w:storeItemID="{0B9A7431-9D19-4C2A-8E12-639802D7B40B}"/>
                  <w:text/>
                </w:sdtPr>
                <w:sdtEndPr/>
                <w:sdtContent>
                  <w:r w:rsidR="00EC58CF" w:rsidRPr="00DE20C8">
                    <w:t>52024DC0700</w:t>
                  </w:r>
                </w:sdtContent>
              </w:sdt>
            </w:p>
            <w:p w14:paraId="0690C757" w14:textId="6676719E" w:rsidR="003A4B7A" w:rsidRPr="00AB5103" w:rsidRDefault="000D1B3D" w:rsidP="00390335">
              <w:pPr>
                <w:pStyle w:val="Brdtext"/>
                <w:tabs>
                  <w:tab w:val="clear" w:pos="1701"/>
                  <w:tab w:val="clear" w:pos="3600"/>
                </w:tabs>
                <w:rPr>
                  <w:lang w:val="en-US"/>
                </w:rPr>
              </w:pPr>
              <w:sdt>
                <w:sdtPr>
                  <w:rPr>
                    <w:lang w:val="en-US"/>
                  </w:rPr>
                  <w:id w:val="687493465"/>
                  <w:placeholder>
                    <w:docPart w:val="4D7DB25918F640F492B5A669850BCC6C"/>
                  </w:placeholder>
                  <w:dataBinding w:prefixMappings="xmlns:ns0='http://rk.se/faktapm' " w:xpath="/ns0:faktaPM[1]/ns0:DokLista[1]/ns0:DokItem[1]/ns0:DokTitel[1]" w:storeItemID="{0B9A7431-9D19-4C2A-8E12-639802D7B40B}"/>
                  <w:text/>
                </w:sdtPr>
                <w:sdtEndPr/>
                <w:sdtContent>
                  <w:r w:rsidR="00F47AF8">
                    <w:rPr>
                      <w:lang w:val="en-US"/>
                    </w:rPr>
                    <w:t xml:space="preserve">COMMUNICATION FROM THE COMMISSION TO THE EUROPEAN PARLIAMENT, THE </w:t>
                  </w:r>
                  <w:r w:rsidR="00403B61">
                    <w:rPr>
                      <w:lang w:val="en-US"/>
                    </w:rPr>
                    <w:t xml:space="preserve">EURPEAN </w:t>
                  </w:r>
                  <w:r w:rsidR="00F47AF8">
                    <w:rPr>
                      <w:lang w:val="en-US"/>
                    </w:rPr>
                    <w:t>COUNCIL</w:t>
                  </w:r>
                  <w:r w:rsidR="00403B61">
                    <w:rPr>
                      <w:lang w:val="en-US"/>
                    </w:rPr>
                    <w:t>, THE COUNCIL, THE EUROPEAN CENTRAL BANK,</w:t>
                  </w:r>
                  <w:r w:rsidR="00F47AF8">
                    <w:rPr>
                      <w:lang w:val="en-US"/>
                    </w:rPr>
                    <w:t xml:space="preserve"> THE EUROPEAN ECONOMIC AND SOCIAL COMMITTEE</w:t>
                  </w:r>
                  <w:r w:rsidR="00403B61">
                    <w:rPr>
                      <w:lang w:val="en-US"/>
                    </w:rPr>
                    <w:t xml:space="preserve">, THE COMMITTEE OF </w:t>
                  </w:r>
                  <w:r w:rsidR="0050728A">
                    <w:rPr>
                      <w:lang w:val="en-US"/>
                    </w:rPr>
                    <w:t xml:space="preserve">THE </w:t>
                  </w:r>
                  <w:r w:rsidR="00403B61">
                    <w:rPr>
                      <w:lang w:val="en-US"/>
                    </w:rPr>
                    <w:t>REGIONS</w:t>
                  </w:r>
                  <w:r w:rsidR="0050728A">
                    <w:rPr>
                      <w:lang w:val="en-US"/>
                    </w:rPr>
                    <w:t xml:space="preserve"> AND THE EUROPEAN INVESTMENT BANK</w:t>
                  </w:r>
                  <w:r w:rsidR="00F47AF8">
                    <w:rPr>
                      <w:lang w:val="en-US"/>
                    </w:rPr>
                    <w:t xml:space="preserve">. </w:t>
                  </w:r>
                  <w:r w:rsidR="0094515E">
                    <w:rPr>
                      <w:lang w:val="en-US"/>
                    </w:rPr>
                    <w:t>2025 European Semester – Autumn Package</w:t>
                  </w:r>
                </w:sdtContent>
              </w:sdt>
            </w:p>
          </w:sdtContent>
        </w:sdt>
        <w:sdt>
          <w:sdtPr>
            <w:id w:val="92372496"/>
            <w:placeholder>
              <w:docPart w:val="CAA25436BD684B02998A17646EA7C2C5"/>
            </w:placeholder>
            <w15:repeatingSectionItem/>
          </w:sdtPr>
          <w:sdtEndPr/>
          <w:sdtContent>
            <w:p w14:paraId="4B42E621" w14:textId="50207809" w:rsidR="00593E1B" w:rsidRPr="00403B61" w:rsidRDefault="000D1B3D" w:rsidP="00AB5103">
              <w:pPr>
                <w:pStyle w:val="Brdtext"/>
                <w:tabs>
                  <w:tab w:val="clear" w:pos="1701"/>
                  <w:tab w:val="clear" w:pos="3600"/>
                  <w:tab w:val="left" w:pos="2610"/>
                  <w:tab w:val="left" w:pos="2835"/>
                </w:tabs>
                <w:spacing w:after="80"/>
                <w:ind w:left="2835" w:hanging="2835"/>
              </w:pPr>
              <w:sdt>
                <w:sdtPr>
                  <w:id w:val="-2104259497"/>
                  <w:placeholder>
                    <w:docPart w:val="B37F39172EB94ABDAE18E9FB3B7CF63A"/>
                  </w:placeholder>
                  <w:dataBinding w:prefixMappings="xmlns:ns0='http://rk.se/faktapm' " w:xpath="/ns0:faktaPM[1]/ns0:DokLista[1]/ns0:DokItem[2]/ns0:Beteckning[1]" w:storeItemID="{0B9A7431-9D19-4C2A-8E12-639802D7B40B}"/>
                  <w:text/>
                </w:sdtPr>
                <w:sdtEndPr/>
                <w:sdtContent>
                  <w:r w:rsidR="00593E1B">
                    <w:t>COM(2024) 702</w:t>
                  </w:r>
                </w:sdtContent>
              </w:sdt>
              <w:r w:rsidR="00593E1B" w:rsidRPr="00403B61">
                <w:t xml:space="preserve"> </w:t>
              </w:r>
              <w:r w:rsidR="00593E1B" w:rsidRPr="00403B61">
                <w:tab/>
              </w:r>
              <w:r w:rsidR="00593E1B" w:rsidRPr="00403B61">
                <w:tab/>
              </w:r>
              <w:proofErr w:type="spellStart"/>
              <w:r w:rsidR="00593E1B" w:rsidRPr="00403B61">
                <w:t>Celexnummer</w:t>
              </w:r>
              <w:proofErr w:type="spellEnd"/>
              <w:r w:rsidR="00593E1B" w:rsidRPr="00403B61">
                <w:t xml:space="preserve"> </w:t>
              </w:r>
              <w:sdt>
                <w:sdtPr>
                  <w:id w:val="896853756"/>
                  <w:placeholder>
                    <w:docPart w:val="54EBBF573CA443E2BCD6E6FE088D44C9"/>
                  </w:placeholder>
                  <w:dataBinding w:prefixMappings="xmlns:ns0='http://rk.se/faktapm' " w:xpath="/ns0:faktaPM[1]/ns0:DokLista[1]/ns0:DokItem[2]/ns0:Celexnummer[1]" w:storeItemID="{0B9A7431-9D19-4C2A-8E12-639802D7B40B}"/>
                  <w:text/>
                </w:sdtPr>
                <w:sdtEndPr/>
                <w:sdtContent>
                  <w:r w:rsidR="003333EB" w:rsidRPr="00DE20C8">
                    <w:t>52024DC0702</w:t>
                  </w:r>
                </w:sdtContent>
              </w:sdt>
            </w:p>
            <w:p w14:paraId="60836836" w14:textId="6B6D8779" w:rsidR="00593E1B" w:rsidRPr="00AB5103" w:rsidRDefault="000D1B3D" w:rsidP="00390335">
              <w:pPr>
                <w:pStyle w:val="Brdtext"/>
                <w:tabs>
                  <w:tab w:val="clear" w:pos="1701"/>
                  <w:tab w:val="clear" w:pos="3600"/>
                </w:tabs>
                <w:rPr>
                  <w:lang w:val="en-US"/>
                </w:rPr>
              </w:pPr>
              <w:sdt>
                <w:sdtPr>
                  <w:rPr>
                    <w:lang w:val="en-US"/>
                  </w:rPr>
                  <w:id w:val="-1007362210"/>
                  <w:placeholder>
                    <w:docPart w:val="81AEB1B8EA5E4F1292EDF88DDF8A0AF5"/>
                  </w:placeholder>
                  <w:dataBinding w:prefixMappings="xmlns:ns0='http://rk.se/faktapm' " w:xpath="/ns0:faktaPM[1]/ns0:DokLista[1]/ns0:DokItem[2]/ns0:DokTitel[1]" w:storeItemID="{0B9A7431-9D19-4C2A-8E12-639802D7B40B}"/>
                  <w:text/>
                </w:sdtPr>
                <w:sdtEndPr/>
                <w:sdtContent>
                  <w:r w:rsidR="00593E1B">
                    <w:rPr>
                      <w:lang w:val="en-US"/>
                    </w:rPr>
                    <w:t>COMMUNICATION FROM THE COMMISSION TO THE EUROPEAN PARLIAMENT, THE COUNCIL AND THE EUROPEAN ECONOMIC AND SOCIAL COMMITTEE Alert mechanism report 2025</w:t>
                  </w:r>
                </w:sdtContent>
              </w:sdt>
            </w:p>
          </w:sdtContent>
        </w:sdt>
        <w:sdt>
          <w:sdtPr>
            <w:id w:val="1245845315"/>
            <w:placeholder>
              <w:docPart w:val="6ADDF572BAC74CB49844C0357355CE8D"/>
            </w:placeholder>
            <w15:repeatingSectionItem/>
          </w:sdtPr>
          <w:sdtEndPr/>
          <w:sdtContent>
            <w:p w14:paraId="0833B672" w14:textId="607941F4" w:rsidR="00593E1B" w:rsidRPr="00403B61" w:rsidRDefault="000D1B3D" w:rsidP="00AB5103">
              <w:pPr>
                <w:pStyle w:val="Brdtext"/>
                <w:tabs>
                  <w:tab w:val="clear" w:pos="1701"/>
                  <w:tab w:val="clear" w:pos="3600"/>
                  <w:tab w:val="left" w:pos="2610"/>
                  <w:tab w:val="left" w:pos="2835"/>
                </w:tabs>
                <w:spacing w:after="80"/>
                <w:ind w:left="2835" w:hanging="2835"/>
              </w:pPr>
              <w:sdt>
                <w:sdtPr>
                  <w:id w:val="-1073820897"/>
                  <w:placeholder>
                    <w:docPart w:val="6913B387FBC04041A0A3B46CD26C15A4"/>
                  </w:placeholder>
                  <w:dataBinding w:prefixMappings="xmlns:ns0='http://rk.se/faktapm' " w:xpath="/ns0:faktaPM[1]/ns0:DokLista[1]/ns0:DokItem[3]/ns0:Beteckning[1]" w:storeItemID="{0B9A7431-9D19-4C2A-8E12-639802D7B40B}"/>
                  <w:text/>
                </w:sdtPr>
                <w:sdtEndPr/>
                <w:sdtContent>
                  <w:r w:rsidR="00593E1B">
                    <w:t>COM(2024) 704</w:t>
                  </w:r>
                </w:sdtContent>
              </w:sdt>
              <w:r w:rsidR="00593E1B" w:rsidRPr="00403B61">
                <w:t xml:space="preserve"> </w:t>
              </w:r>
              <w:r w:rsidR="00593E1B" w:rsidRPr="00403B61">
                <w:tab/>
              </w:r>
              <w:r w:rsidR="00593E1B" w:rsidRPr="00403B61">
                <w:tab/>
              </w:r>
              <w:proofErr w:type="spellStart"/>
              <w:r w:rsidR="00593E1B" w:rsidRPr="00403B61">
                <w:t>Celexnummer</w:t>
              </w:r>
              <w:proofErr w:type="spellEnd"/>
              <w:r w:rsidR="00593E1B" w:rsidRPr="00403B61">
                <w:t xml:space="preserve"> </w:t>
              </w:r>
              <w:sdt>
                <w:sdtPr>
                  <w:id w:val="-856195306"/>
                  <w:placeholder>
                    <w:docPart w:val="BEA7FD18AAB34A729281B47DA6ACC9C8"/>
                  </w:placeholder>
                  <w:dataBinding w:prefixMappings="xmlns:ns0='http://rk.se/faktapm' " w:xpath="/ns0:faktaPM[1]/ns0:DokLista[1]/ns0:DokItem[3]/ns0:Celexnummer[1]" w:storeItemID="{0B9A7431-9D19-4C2A-8E12-639802D7B40B}"/>
                  <w:text/>
                </w:sdtPr>
                <w:sdtEndPr/>
                <w:sdtContent>
                  <w:r w:rsidR="003333EB" w:rsidRPr="00DE20C8">
                    <w:t>52024DC0704</w:t>
                  </w:r>
                </w:sdtContent>
              </w:sdt>
            </w:p>
            <w:p w14:paraId="42EADF8C" w14:textId="735F6C67" w:rsidR="00593E1B" w:rsidRPr="00AB5103" w:rsidRDefault="000D1B3D" w:rsidP="00390335">
              <w:pPr>
                <w:pStyle w:val="Brdtext"/>
                <w:tabs>
                  <w:tab w:val="clear" w:pos="1701"/>
                  <w:tab w:val="clear" w:pos="3600"/>
                </w:tabs>
                <w:rPr>
                  <w:lang w:val="en-US"/>
                </w:rPr>
              </w:pPr>
              <w:sdt>
                <w:sdtPr>
                  <w:rPr>
                    <w:lang w:val="en-US"/>
                  </w:rPr>
                  <w:id w:val="-832524910"/>
                  <w:placeholder>
                    <w:docPart w:val="FB78639932114998B7E6237CABBD35E6"/>
                  </w:placeholder>
                  <w:dataBinding w:prefixMappings="xmlns:ns0='http://rk.se/faktapm' " w:xpath="/ns0:faktaPM[1]/ns0:DokLista[1]/ns0:DokItem[3]/ns0:DokTitel[1]" w:storeItemID="{0B9A7431-9D19-4C2A-8E12-639802D7B40B}"/>
                  <w:text/>
                </w:sdtPr>
                <w:sdtEndPr/>
                <w:sdtContent>
                  <w:r w:rsidR="00593E1B">
                    <w:rPr>
                      <w:lang w:val="en-US"/>
                    </w:rPr>
                    <w:t>Recommendation for a COUNCIL RECOMMENDATION on the economic policy of the euro area</w:t>
                  </w:r>
                </w:sdtContent>
              </w:sdt>
            </w:p>
          </w:sdtContent>
        </w:sdt>
        <w:sdt>
          <w:sdtPr>
            <w:id w:val="-225682205"/>
            <w:placeholder>
              <w:docPart w:val="285FEA3BC4F1411F87E45B143A9A7286"/>
            </w:placeholder>
            <w15:repeatingSectionItem/>
          </w:sdtPr>
          <w:sdtEndPr/>
          <w:sdtContent>
            <w:p w14:paraId="56AEEB47" w14:textId="71F801F1" w:rsidR="00593E1B" w:rsidRPr="00403B61" w:rsidRDefault="000D1B3D" w:rsidP="00AB5103">
              <w:pPr>
                <w:pStyle w:val="Brdtext"/>
                <w:tabs>
                  <w:tab w:val="clear" w:pos="1701"/>
                  <w:tab w:val="clear" w:pos="3600"/>
                  <w:tab w:val="left" w:pos="2610"/>
                  <w:tab w:val="left" w:pos="2835"/>
                </w:tabs>
                <w:spacing w:after="80"/>
                <w:ind w:left="2835" w:hanging="2835"/>
              </w:pPr>
              <w:sdt>
                <w:sdtPr>
                  <w:id w:val="-1260219550"/>
                  <w:placeholder>
                    <w:docPart w:val="ED75AE05A84D436896744594BE29433B"/>
                  </w:placeholder>
                  <w:dataBinding w:prefixMappings="xmlns:ns0='http://rk.se/faktapm' " w:xpath="/ns0:faktaPM[1]/ns0:DokLista[1]/ns0:DokItem[4]/ns0:Beteckning[1]" w:storeItemID="{0B9A7431-9D19-4C2A-8E12-639802D7B40B}"/>
                  <w:text/>
                </w:sdtPr>
                <w:sdtEndPr/>
                <w:sdtContent>
                  <w:r w:rsidR="00593E1B">
                    <w:t>COM(2024) 701</w:t>
                  </w:r>
                </w:sdtContent>
              </w:sdt>
              <w:r w:rsidR="00593E1B" w:rsidRPr="00403B61">
                <w:t xml:space="preserve"> </w:t>
              </w:r>
              <w:r w:rsidR="00593E1B" w:rsidRPr="00403B61">
                <w:tab/>
              </w:r>
              <w:r w:rsidR="00593E1B" w:rsidRPr="00403B61">
                <w:tab/>
              </w:r>
              <w:proofErr w:type="spellStart"/>
              <w:r w:rsidR="00593E1B" w:rsidRPr="00403B61">
                <w:t>Celexnummer</w:t>
              </w:r>
              <w:proofErr w:type="spellEnd"/>
              <w:r w:rsidR="00593E1B" w:rsidRPr="00403B61">
                <w:t xml:space="preserve"> </w:t>
              </w:r>
              <w:sdt>
                <w:sdtPr>
                  <w:id w:val="2078467293"/>
                  <w:placeholder>
                    <w:docPart w:val="235EC0F846104AAA99D27B52AEF39FF3"/>
                  </w:placeholder>
                  <w:dataBinding w:prefixMappings="xmlns:ns0='http://rk.se/faktapm' " w:xpath="/ns0:faktaPM[1]/ns0:DokLista[1]/ns0:DokItem[4]/ns0:Celexnummer[1]" w:storeItemID="{0B9A7431-9D19-4C2A-8E12-639802D7B40B}"/>
                  <w:text/>
                </w:sdtPr>
                <w:sdtEndPr/>
                <w:sdtContent>
                  <w:r w:rsidR="00DE20C8" w:rsidRPr="00DE20C8">
                    <w:t>52024DC0704</w:t>
                  </w:r>
                </w:sdtContent>
              </w:sdt>
            </w:p>
            <w:p w14:paraId="0F84D6CA" w14:textId="7D44FAD0" w:rsidR="00593E1B" w:rsidRPr="00AB5103" w:rsidRDefault="000D1B3D" w:rsidP="00390335">
              <w:pPr>
                <w:pStyle w:val="Brdtext"/>
                <w:tabs>
                  <w:tab w:val="clear" w:pos="1701"/>
                  <w:tab w:val="clear" w:pos="3600"/>
                </w:tabs>
                <w:rPr>
                  <w:lang w:val="en-US"/>
                </w:rPr>
              </w:pPr>
              <w:sdt>
                <w:sdtPr>
                  <w:rPr>
                    <w:lang w:val="en-US"/>
                  </w:rPr>
                  <w:id w:val="1732886872"/>
                  <w:placeholder>
                    <w:docPart w:val="D98A7EF2E5EA46D19265F68C593368FD"/>
                  </w:placeholder>
                  <w:dataBinding w:prefixMappings="xmlns:ns0='http://rk.se/faktapm' " w:xpath="/ns0:faktaPM[1]/ns0:DokLista[1]/ns0:DokItem[4]/ns0:DokTitel[1]" w:storeItemID="{0B9A7431-9D19-4C2A-8E12-639802D7B40B}"/>
                  <w:text/>
                </w:sdtPr>
                <w:sdtEndPr/>
                <w:sdtContent>
                  <w:r w:rsidR="00593E1B">
                    <w:rPr>
                      <w:lang w:val="en-US"/>
                    </w:rPr>
                    <w:t>PROPOSAL FOR A JOINT EMPLOYMENT REPORT FROM THE COMMISSION AND THE COUNCIL</w:t>
                  </w:r>
                </w:sdtContent>
              </w:sdt>
            </w:p>
          </w:sdtContent>
        </w:sdt>
      </w:sdtContent>
    </w:sdt>
    <w:p w14:paraId="490AC770" w14:textId="77777777" w:rsidR="007D542F" w:rsidRDefault="000D1B3D" w:rsidP="00721D8B">
      <w:pPr>
        <w:pStyle w:val="Rubrik1utannumrering"/>
      </w:pPr>
      <w:sdt>
        <w:sdtPr>
          <w:id w:val="1122497011"/>
          <w:lock w:val="contentLocked"/>
          <w:placeholder>
            <w:docPart w:val="46674C5DA7CA4BDE896051E2F077E834"/>
          </w:placeholder>
          <w:group/>
        </w:sdtPr>
        <w:sdtEndPr/>
        <w:sdtContent>
          <w:r w:rsidR="007D542F">
            <w:t>Sammanfattning</w:t>
          </w:r>
          <w:bookmarkEnd w:id="1"/>
        </w:sdtContent>
      </w:sdt>
    </w:p>
    <w:p w14:paraId="13179FE2" w14:textId="6A04CE7D" w:rsidR="00B50BEE" w:rsidRDefault="00F64F44" w:rsidP="007D542F">
      <w:pPr>
        <w:pStyle w:val="Brdtext"/>
      </w:pPr>
      <w:bookmarkStart w:id="2" w:name="_Toc93996729"/>
      <w:r>
        <w:t>Europeiska kommissionen</w:t>
      </w:r>
      <w:r w:rsidR="00E051E3" w:rsidRPr="00E051E3">
        <w:t xml:space="preserve"> </w:t>
      </w:r>
      <w:r w:rsidR="0094515E">
        <w:t>inledde 2025</w:t>
      </w:r>
      <w:r w:rsidR="006743D9">
        <w:t xml:space="preserve"> års europeiska planeringstermin </w:t>
      </w:r>
      <w:r w:rsidR="0094515E">
        <w:t xml:space="preserve">genom att presentera </w:t>
      </w:r>
      <w:r w:rsidR="006743D9">
        <w:t>det s.k. höstpakete</w:t>
      </w:r>
      <w:r w:rsidR="0094515E">
        <w:t>t</w:t>
      </w:r>
      <w:r w:rsidR="006743D9">
        <w:t xml:space="preserve">. </w:t>
      </w:r>
      <w:r w:rsidR="0094515E">
        <w:t xml:space="preserve">Paketet presenterades i två delar. </w:t>
      </w:r>
      <w:r w:rsidR="00B6342D">
        <w:t>De</w:t>
      </w:r>
      <w:r w:rsidR="00370473">
        <w:t>n 1</w:t>
      </w:r>
      <w:r w:rsidR="008945C8">
        <w:t>8</w:t>
      </w:r>
      <w:r w:rsidR="00370473">
        <w:t xml:space="preserve"> december presenterades ett meddelande om den europeiska planeringsterminen 2025 </w:t>
      </w:r>
      <w:r w:rsidR="005A6010" w:rsidRPr="00251E4A">
        <w:t>–</w:t>
      </w:r>
      <w:r w:rsidR="00370473">
        <w:t xml:space="preserve"> höstpaketet</w:t>
      </w:r>
      <w:r w:rsidR="00B6342D" w:rsidRPr="006A1A58">
        <w:t>, rapporten om förvarningsmekanismen 2025, ett förslag till rekommendation om den ekonomiska politiken i euroområdet för 2025 och ett förslag till gemensam sysselsättningsrapport för 2025.</w:t>
      </w:r>
      <w:r w:rsidR="00B6342D">
        <w:t xml:space="preserve"> D</w:t>
      </w:r>
      <w:r w:rsidR="006743D9">
        <w:t>okument</w:t>
      </w:r>
      <w:r w:rsidR="00B6342D">
        <w:t xml:space="preserve">en </w:t>
      </w:r>
      <w:r w:rsidR="006743D9">
        <w:t>presenterades något senare än vanligt</w:t>
      </w:r>
      <w:r w:rsidR="00E051E3">
        <w:t xml:space="preserve"> </w:t>
      </w:r>
      <w:r w:rsidR="00E051E3" w:rsidRPr="00E051E3">
        <w:t>med anledning av den nya kommissionen</w:t>
      </w:r>
      <w:r w:rsidR="00370473">
        <w:t xml:space="preserve">s </w:t>
      </w:r>
      <w:r w:rsidR="00E051E3" w:rsidRPr="00E051E3">
        <w:t>tillträ</w:t>
      </w:r>
      <w:r w:rsidR="00370473">
        <w:t>de den</w:t>
      </w:r>
      <w:r w:rsidR="00E051E3" w:rsidRPr="00E051E3">
        <w:t xml:space="preserve"> 1 december.</w:t>
      </w:r>
      <w:r w:rsidR="00E051E3">
        <w:t xml:space="preserve"> </w:t>
      </w:r>
      <w:r w:rsidR="006743D9">
        <w:t>Med anledning av att d</w:t>
      </w:r>
      <w:r>
        <w:t>etta är första året som det nya ramverket för ekonomisk styrning ska genomföras p</w:t>
      </w:r>
      <w:r w:rsidR="00E051E3">
        <w:t xml:space="preserve">resenterades </w:t>
      </w:r>
      <w:r w:rsidR="00090C21">
        <w:t xml:space="preserve">några </w:t>
      </w:r>
      <w:r w:rsidR="006743D9">
        <w:t>finanspolitiska delar i e</w:t>
      </w:r>
      <w:r w:rsidR="00B6342D">
        <w:t xml:space="preserve">n separat del </w:t>
      </w:r>
      <w:r w:rsidR="00D15BF0">
        <w:t xml:space="preserve">av höstpaketet </w:t>
      </w:r>
      <w:r w:rsidR="006743D9">
        <w:t xml:space="preserve">den 26 november. </w:t>
      </w:r>
      <w:r w:rsidR="00702EC5">
        <w:t>De</w:t>
      </w:r>
      <w:r w:rsidR="006743D9">
        <w:t>ssa dokument</w:t>
      </w:r>
      <w:r w:rsidR="00702EC5">
        <w:t xml:space="preserve"> kommer framöver i regel att </w:t>
      </w:r>
      <w:r w:rsidR="006743D9">
        <w:t xml:space="preserve">presenteras </w:t>
      </w:r>
      <w:r w:rsidR="00702EC5">
        <w:t>på våren.</w:t>
      </w:r>
      <w:r w:rsidR="00C11050">
        <w:t xml:space="preserve"> </w:t>
      </w:r>
      <w:r w:rsidR="00B76A2D" w:rsidRPr="00B76A2D">
        <w:t xml:space="preserve">Kommissionen konstaterar att EU </w:t>
      </w:r>
      <w:r w:rsidR="00B76A2D">
        <w:t>u</w:t>
      </w:r>
      <w:r w:rsidR="00B76A2D" w:rsidRPr="00B76A2D">
        <w:t>nder de senaste åren har geno</w:t>
      </w:r>
      <w:r w:rsidR="00EA1445">
        <w:t>mfört</w:t>
      </w:r>
      <w:r w:rsidR="00B76A2D" w:rsidRPr="00B76A2D">
        <w:t xml:space="preserve"> djupgående anpassningar och justerat sina politiska prioriteringar för att </w:t>
      </w:r>
      <w:r w:rsidR="00EA1445">
        <w:t xml:space="preserve">kunna möta </w:t>
      </w:r>
      <w:r w:rsidR="00B76A2D" w:rsidRPr="00B76A2D">
        <w:t>nya utmaningar. Den ekonomiska aktiviteten s</w:t>
      </w:r>
      <w:r w:rsidR="00B76A2D">
        <w:t>er</w:t>
      </w:r>
      <w:r w:rsidR="00EA1445">
        <w:t xml:space="preserve"> nu</w:t>
      </w:r>
      <w:r w:rsidR="00B76A2D">
        <w:t xml:space="preserve"> ut att</w:t>
      </w:r>
      <w:r w:rsidR="00B76A2D" w:rsidRPr="00B76A2D">
        <w:t xml:space="preserve"> gradvis öka, med </w:t>
      </w:r>
      <w:r w:rsidR="00B76A2D">
        <w:t xml:space="preserve">en </w:t>
      </w:r>
      <w:r w:rsidR="00B76A2D" w:rsidRPr="00B76A2D">
        <w:t>sysselsättning</w:t>
      </w:r>
      <w:r w:rsidR="00B76A2D">
        <w:t xml:space="preserve"> som håller sig</w:t>
      </w:r>
      <w:r w:rsidR="00B76A2D" w:rsidRPr="00B76A2D">
        <w:t xml:space="preserve"> kvar på en rekordhög nivå och </w:t>
      </w:r>
      <w:r w:rsidR="00B76A2D">
        <w:t xml:space="preserve">en </w:t>
      </w:r>
      <w:r w:rsidR="00B76A2D" w:rsidRPr="00B76A2D">
        <w:t xml:space="preserve">köpkraft </w:t>
      </w:r>
      <w:r w:rsidR="00B76A2D">
        <w:t xml:space="preserve">som </w:t>
      </w:r>
      <w:r w:rsidR="00B76A2D" w:rsidRPr="00B76A2D">
        <w:t xml:space="preserve">förbättras i takt med att inflationen </w:t>
      </w:r>
      <w:r w:rsidR="00EA1445">
        <w:t>sjunker</w:t>
      </w:r>
      <w:r w:rsidR="00B76A2D" w:rsidRPr="00B76A2D">
        <w:t>. Men för att säkerställa fortsatt välstånd måste EU ta itu med hindren för tillväxt och konkurrenskraft. Detta kräver en konsekvent och ambitiös politisk agenda.</w:t>
      </w:r>
      <w:r w:rsidR="00C11050">
        <w:t xml:space="preserve"> </w:t>
      </w:r>
    </w:p>
    <w:p w14:paraId="01D1692D" w14:textId="1D81AEB2" w:rsidR="00C11050" w:rsidRDefault="00C11050" w:rsidP="007D542F">
      <w:pPr>
        <w:pStyle w:val="Brdtext"/>
      </w:pPr>
      <w:r>
        <w:t xml:space="preserve">Regeringen välkomnar höstpaketet. Det är viktigt att planeringsterminen fokuserar på de övergripande målen att säkerställa sunda offentliga finanser, förebygga och korrigera makroekonomiska obalanser, och främja hållbar inkluderande ekonomisk tillväxt och välfungerande arbetsmarknader.   </w:t>
      </w:r>
    </w:p>
    <w:sdt>
      <w:sdtPr>
        <w:id w:val="181785833"/>
        <w:lock w:val="contentLocked"/>
        <w:placeholder>
          <w:docPart w:val="46674C5DA7CA4BDE896051E2F077E834"/>
        </w:placeholder>
        <w:group/>
      </w:sdtPr>
      <w:sdtEndPr/>
      <w:sdtContent>
        <w:p w14:paraId="214F715B" w14:textId="77777777" w:rsidR="007D542F" w:rsidRDefault="007D542F" w:rsidP="00B84500">
          <w:pPr>
            <w:pStyle w:val="Rubrik1"/>
            <w:spacing w:before="720"/>
          </w:pPr>
          <w:r>
            <w:t>Förslaget</w:t>
          </w:r>
        </w:p>
        <w:bookmarkEnd w:id="2" w:displacedByCustomXml="next"/>
      </w:sdtContent>
    </w:sdt>
    <w:bookmarkStart w:id="3" w:name="_Toc93996730"/>
    <w:p w14:paraId="7FBC7CB5" w14:textId="77777777" w:rsidR="007D542F" w:rsidRDefault="000D1B3D" w:rsidP="007D542F">
      <w:pPr>
        <w:pStyle w:val="Rubrik2"/>
      </w:pPr>
      <w:sdt>
        <w:sdtPr>
          <w:id w:val="400485695"/>
          <w:lock w:val="contentLocked"/>
          <w:placeholder>
            <w:docPart w:val="46674C5DA7CA4BDE896051E2F077E834"/>
          </w:placeholder>
          <w:group/>
        </w:sdtPr>
        <w:sdtEndPr/>
        <w:sdtContent>
          <w:r w:rsidR="007D542F">
            <w:t>Ärendets bakgrund</w:t>
          </w:r>
          <w:bookmarkEnd w:id="3"/>
        </w:sdtContent>
      </w:sdt>
    </w:p>
    <w:p w14:paraId="1DE4752B" w14:textId="488F129E" w:rsidR="00C11050" w:rsidRDefault="00485BAB" w:rsidP="00C11050">
      <w:pPr>
        <w:pStyle w:val="Brdtext"/>
      </w:pPr>
      <w:r>
        <w:t>Höstp</w:t>
      </w:r>
      <w:r w:rsidR="00DA440E">
        <w:t>a</w:t>
      </w:r>
      <w:r>
        <w:t>k</w:t>
      </w:r>
      <w:r w:rsidR="00DA440E">
        <w:t>e</w:t>
      </w:r>
      <w:r>
        <w:t xml:space="preserve">tet inleder den europeiska </w:t>
      </w:r>
      <w:r w:rsidR="005A6010">
        <w:t>planerings</w:t>
      </w:r>
      <w:r>
        <w:t>terminen 2025</w:t>
      </w:r>
      <w:r w:rsidR="00C11050">
        <w:t xml:space="preserve">. </w:t>
      </w:r>
      <w:r w:rsidR="00C11050" w:rsidRPr="00E60796">
        <w:t xml:space="preserve">Den europeiska planeringsterminen är ett ramverk för samordning av den ekonomiska politiken, finanspolitiken, arbetsmarknadspolitiken och socialpolitiken inom EU. Ramverket innefattar bland annat EU:s finanspolitiska regler, men också makroekonomisk övervakning och riktlinjer för sysselsättningspolitiken. </w:t>
      </w:r>
      <w:r>
        <w:t xml:space="preserve"> </w:t>
      </w:r>
    </w:p>
    <w:p w14:paraId="7DEC0CED" w14:textId="175A0514" w:rsidR="00C11050" w:rsidRDefault="00C11050" w:rsidP="00C11050">
      <w:pPr>
        <w:pStyle w:val="Brdtext"/>
      </w:pPr>
      <w:r>
        <w:lastRenderedPageBreak/>
        <w:t>Höstpaketet presenterades i två delar. Den 1</w:t>
      </w:r>
      <w:r w:rsidR="000024E8">
        <w:t>8</w:t>
      </w:r>
      <w:r>
        <w:t xml:space="preserve"> december presenterades ett meddelande om den europeiska planeringsterminen 2025 </w:t>
      </w:r>
      <w:r w:rsidR="005A6010" w:rsidRPr="00251E4A">
        <w:t>–</w:t>
      </w:r>
      <w:r>
        <w:t xml:space="preserve"> höstpaketet</w:t>
      </w:r>
      <w:r w:rsidRPr="006A1A58">
        <w:t>, rapporten om förvarningsmekanismen 2025, ett förslag till rekommendation om den ekonomiska politiken i euroområdet för 2025 och ett förslag till gemensam sysselsättningsrapport för 2025.</w:t>
      </w:r>
      <w:r>
        <w:t xml:space="preserve"> Dokumenten presenterades något senare än vanligt </w:t>
      </w:r>
      <w:r w:rsidRPr="00E051E3">
        <w:t>med anledning av den nya kommissionen</w:t>
      </w:r>
      <w:r>
        <w:t xml:space="preserve">s </w:t>
      </w:r>
      <w:r w:rsidRPr="00E051E3">
        <w:t>tillträ</w:t>
      </w:r>
      <w:r>
        <w:t>de den</w:t>
      </w:r>
      <w:r w:rsidRPr="00E051E3">
        <w:t xml:space="preserve"> 1 december.</w:t>
      </w:r>
      <w:r>
        <w:t xml:space="preserve"> Med anledning av att detta är </w:t>
      </w:r>
      <w:r w:rsidR="00B50BEE">
        <w:t>det</w:t>
      </w:r>
      <w:r>
        <w:t xml:space="preserve"> första året som det nya ramverket för ekonomisk styrning ska genomföras presenterades </w:t>
      </w:r>
      <w:r w:rsidR="00090C21">
        <w:t xml:space="preserve">några </w:t>
      </w:r>
      <w:r>
        <w:t xml:space="preserve">finanspolitiska delar i en separat del </w:t>
      </w:r>
      <w:r w:rsidR="00D15BF0">
        <w:t xml:space="preserve">av höstpaketet </w:t>
      </w:r>
      <w:r>
        <w:t>den 26 november. De</w:t>
      </w:r>
      <w:r w:rsidR="00090C21">
        <w:t>ssa</w:t>
      </w:r>
      <w:r w:rsidR="00FE523B">
        <w:t xml:space="preserve"> </w:t>
      </w:r>
      <w:r>
        <w:t xml:space="preserve">delar innehöll förslag till rådsrekommendation för medlemsstaternas medelfristiga finans- och strukturpolitiska planer, rekommendationer </w:t>
      </w:r>
      <w:r w:rsidR="005A6010">
        <w:t xml:space="preserve">avseende </w:t>
      </w:r>
      <w:r>
        <w:t xml:space="preserve">huruvida medlemsstaterna uppfyller stabilitets- och tillväxtpaktens referensvärden, rekommendation till korrigerande åtgärder för medlemsstater som befinner sig i underskottsförfarande samt kommissionens bedömning av euroländernas budgetutkast 2025. </w:t>
      </w:r>
      <w:r w:rsidR="00B50BEE">
        <w:t>Merparten av d</w:t>
      </w:r>
      <w:r>
        <w:t>essa</w:t>
      </w:r>
      <w:r w:rsidR="00B50BEE">
        <w:t xml:space="preserve"> delar</w:t>
      </w:r>
      <w:r>
        <w:t xml:space="preserve"> kommer framöver i regel att presenteras på våren.</w:t>
      </w:r>
    </w:p>
    <w:p w14:paraId="62DCD3DA" w14:textId="77777777" w:rsidR="007D542F" w:rsidRDefault="000D1B3D" w:rsidP="007D542F">
      <w:pPr>
        <w:pStyle w:val="Rubrik2"/>
      </w:pPr>
      <w:sdt>
        <w:sdtPr>
          <w:id w:val="-1352952988"/>
          <w:lock w:val="contentLocked"/>
          <w:placeholder>
            <w:docPart w:val="46674C5DA7CA4BDE896051E2F077E834"/>
          </w:placeholder>
          <w:group/>
        </w:sdtPr>
        <w:sdtEndPr/>
        <w:sdtContent>
          <w:r w:rsidR="007D542F">
            <w:t>Förslagets innehåll</w:t>
          </w:r>
        </w:sdtContent>
      </w:sdt>
    </w:p>
    <w:p w14:paraId="782A017F" w14:textId="2F9FCC6D" w:rsidR="00F64F44" w:rsidRDefault="00EA1445" w:rsidP="00EA1445">
      <w:pPr>
        <w:pStyle w:val="Rubrik3"/>
      </w:pPr>
      <w:r>
        <w:t xml:space="preserve">Meddelande om den europeiska </w:t>
      </w:r>
      <w:r w:rsidR="00101F6E">
        <w:t>planerings</w:t>
      </w:r>
      <w:r>
        <w:t>terminen 2025 – höstpaketet</w:t>
      </w:r>
    </w:p>
    <w:p w14:paraId="7C93023F" w14:textId="77777777" w:rsidR="002807D6" w:rsidRDefault="002807D6" w:rsidP="002807D6">
      <w:pPr>
        <w:pStyle w:val="Brdtext"/>
      </w:pPr>
      <w:r w:rsidRPr="00B76A2D">
        <w:t xml:space="preserve">Kommissionen konstaterar att EU </w:t>
      </w:r>
      <w:r>
        <w:t>u</w:t>
      </w:r>
      <w:r w:rsidRPr="00B76A2D">
        <w:t>nder de senaste åren har geno</w:t>
      </w:r>
      <w:r>
        <w:t>mfört</w:t>
      </w:r>
      <w:r w:rsidRPr="00B76A2D">
        <w:t xml:space="preserve"> djupgående anpassningar och justerat sina politiska prioriteringar för att </w:t>
      </w:r>
      <w:r>
        <w:t xml:space="preserve">kunna möta </w:t>
      </w:r>
      <w:r w:rsidRPr="00B76A2D">
        <w:t>nya utmaningar. Den ekonomiska aktiviteten s</w:t>
      </w:r>
      <w:r>
        <w:t>er nu ut att</w:t>
      </w:r>
      <w:r w:rsidRPr="00B76A2D">
        <w:t xml:space="preserve"> gradvis öka, med </w:t>
      </w:r>
      <w:r>
        <w:t xml:space="preserve">en </w:t>
      </w:r>
      <w:r w:rsidRPr="00B76A2D">
        <w:t>sysselsättning</w:t>
      </w:r>
      <w:r>
        <w:t xml:space="preserve"> som håller sig</w:t>
      </w:r>
      <w:r w:rsidRPr="00B76A2D">
        <w:t xml:space="preserve"> kvar på en rekordhög nivå och </w:t>
      </w:r>
      <w:r>
        <w:t xml:space="preserve">en </w:t>
      </w:r>
      <w:r w:rsidRPr="00B76A2D">
        <w:t xml:space="preserve">köpkraft </w:t>
      </w:r>
      <w:r>
        <w:t xml:space="preserve">som </w:t>
      </w:r>
      <w:r w:rsidRPr="00B76A2D">
        <w:t xml:space="preserve">förbättras i takt med att inflationen </w:t>
      </w:r>
      <w:r>
        <w:t>sjunker</w:t>
      </w:r>
      <w:r w:rsidRPr="00B76A2D">
        <w:t>. Men för att säkerställa vårt fortsatta välstånd måste EU ta itu med hindren för tillväxt och konkurrenskraft. Detta kräver en konsekvent och ambitiös politisk agenda.</w:t>
      </w:r>
    </w:p>
    <w:p w14:paraId="0F0D17F5" w14:textId="7CFAF73D" w:rsidR="00EA1445" w:rsidRPr="00EA1445" w:rsidRDefault="002807D6" w:rsidP="00D36188">
      <w:pPr>
        <w:pStyle w:val="Brdtext"/>
        <w:rPr>
          <w:highlight w:val="yellow"/>
        </w:rPr>
      </w:pPr>
      <w:r>
        <w:t xml:space="preserve">Den europeiska </w:t>
      </w:r>
      <w:r w:rsidR="005A6010">
        <w:t>planerings</w:t>
      </w:r>
      <w:r>
        <w:t xml:space="preserve">terminen är </w:t>
      </w:r>
      <w:r w:rsidR="008110B9">
        <w:t xml:space="preserve">det centrala ramverket för </w:t>
      </w:r>
      <w:r w:rsidR="00D40BC1" w:rsidRPr="00D40BC1">
        <w:t xml:space="preserve">samordningen av medlemsstaternas ekonomiska politik och sysselsättningspolitik </w:t>
      </w:r>
      <w:r w:rsidR="008110B9">
        <w:t>och ger ramar</w:t>
      </w:r>
      <w:r w:rsidR="00C11050">
        <w:t xml:space="preserve"> </w:t>
      </w:r>
      <w:r w:rsidR="00D40BC1" w:rsidRPr="00D40BC1">
        <w:t xml:space="preserve">för de nödvändiga investeringarna och reformerna. Den europeiska </w:t>
      </w:r>
      <w:r w:rsidR="005A6010">
        <w:t>planerings</w:t>
      </w:r>
      <w:r w:rsidR="00D40BC1" w:rsidRPr="00D40BC1">
        <w:t>terminen kommer att fortsätta att identifiera socioekonomiska utmaningar och ge vägledning om de politiska åtgärder som behövs för att hantera dem, i syfte att förbättra EU:s konkurrenskraft, hållbarhet och sociala rättvisa.</w:t>
      </w:r>
    </w:p>
    <w:p w14:paraId="36A3157A" w14:textId="77777777" w:rsidR="00F64F44" w:rsidRDefault="00F64F44" w:rsidP="00F64F44">
      <w:pPr>
        <w:pStyle w:val="Rubrik3"/>
      </w:pPr>
      <w:r>
        <w:lastRenderedPageBreak/>
        <w:t>Den årliga förvarningsrapporten</w:t>
      </w:r>
    </w:p>
    <w:p w14:paraId="297BC27D" w14:textId="44291F2E" w:rsidR="00F64F44" w:rsidRDefault="00F64F44" w:rsidP="00F64F44">
      <w:r>
        <w:t xml:space="preserve">Den årliga förvarningsrapporten är det första steget i det årliga makroekonomiska obalansförfarandet och innebär en första analys av den makroekonomiska utvecklingen i medlemsstaterna under året innan. Baserat på denna analys kan kommissionen välja att gå vidare med en fördjupad granskning för de medlemsstater där man bedömer att det finns en risk för makroekonomiska obalanser. Den fördjupade granskningen slår fast huruvida sådana obalanser föreligger eller </w:t>
      </w:r>
      <w:r w:rsidR="000024E8">
        <w:t>inte</w:t>
      </w:r>
      <w:r>
        <w:t xml:space="preserve">. </w:t>
      </w:r>
    </w:p>
    <w:p w14:paraId="72D0E286" w14:textId="77777777" w:rsidR="000E3031" w:rsidRDefault="000E3031" w:rsidP="000E3031">
      <w:r>
        <w:t xml:space="preserve">Baserat på rapportens slutsatser anser kommissionen att fördjupade granskningar är motiverade i alla länder som bedömdes ha obalanser i förra årets cykel. Dessa är Cypern, Grekland, Italien, Nederländerna, Rumänien, Slovakien, Sverige, Tyskland och Ungern. Därtill anser kommissionen att en fördjupad granskning av Estland är motiverad. </w:t>
      </w:r>
    </w:p>
    <w:p w14:paraId="7F2C4193" w14:textId="5E7BB6DE" w:rsidR="00F64F44" w:rsidRDefault="00F64F44" w:rsidP="00F64F44">
      <w:pPr>
        <w:pStyle w:val="Rubrik4"/>
      </w:pPr>
      <w:r>
        <w:t xml:space="preserve">Sverige </w:t>
      </w:r>
    </w:p>
    <w:p w14:paraId="2D153558" w14:textId="7CEDB1F5" w:rsidR="000E3031" w:rsidRDefault="000E3031" w:rsidP="00F64F44">
      <w:r w:rsidRPr="000E3031">
        <w:t xml:space="preserve">Den fördjupade granskningen av Sverige motiveras, liksom tidigare år, av en hög privat skuldsättning och bostadsmarknadens funktionssätt. </w:t>
      </w:r>
      <w:r>
        <w:t>Följande huvudslutsatser dras för Sverige.</w:t>
      </w:r>
    </w:p>
    <w:p w14:paraId="3D1BBF83" w14:textId="793C7B1B" w:rsidR="000E3031" w:rsidRPr="00D36188" w:rsidRDefault="000E3031" w:rsidP="000E3031">
      <w:pPr>
        <w:numPr>
          <w:ilvl w:val="0"/>
          <w:numId w:val="49"/>
        </w:numPr>
        <w:tabs>
          <w:tab w:val="left" w:pos="1701"/>
          <w:tab w:val="left" w:pos="3600"/>
          <w:tab w:val="left" w:pos="5387"/>
        </w:tabs>
        <w:spacing w:after="280"/>
      </w:pPr>
      <w:r w:rsidRPr="00D36188">
        <w:t xml:space="preserve">Företagens och hushållens skuldkvoter har minskat något på grund av hög inflation, men de är fortfarande höga och räntetäckningsgraden för svenska företag är låg jämfört med andra EU-medlemsstater. Hushållens skulder har minskat som andel av BNP, men är fortfarande bland de högsta i EU. </w:t>
      </w:r>
    </w:p>
    <w:p w14:paraId="6C8EE2C6" w14:textId="77777777" w:rsidR="000E3031" w:rsidRPr="00D36188" w:rsidRDefault="000E3031" w:rsidP="000E3031">
      <w:pPr>
        <w:numPr>
          <w:ilvl w:val="0"/>
          <w:numId w:val="49"/>
        </w:numPr>
        <w:tabs>
          <w:tab w:val="left" w:pos="1701"/>
          <w:tab w:val="left" w:pos="3600"/>
          <w:tab w:val="left" w:pos="5387"/>
        </w:tabs>
        <w:spacing w:after="280"/>
      </w:pPr>
      <w:r w:rsidRPr="00D36188">
        <w:t>Förekomsten av rörliga räntor tyngde hushållens balansräkningar under den penningpolitiska åtstramningscykeln och bidrog till en minskning av den privata konsumtionen. Huspriserna korrigerades 2023 men är fortfarande enligt kommissionen övervärderade, och banksektorns exponering mot fastigheter utgör en risk.</w:t>
      </w:r>
    </w:p>
    <w:p w14:paraId="409EAC22" w14:textId="77777777" w:rsidR="000E3031" w:rsidRPr="00D36188" w:rsidRDefault="000E3031" w:rsidP="000E3031">
      <w:pPr>
        <w:numPr>
          <w:ilvl w:val="0"/>
          <w:numId w:val="49"/>
        </w:numPr>
        <w:tabs>
          <w:tab w:val="left" w:pos="1701"/>
          <w:tab w:val="left" w:pos="3600"/>
          <w:tab w:val="left" w:pos="5387"/>
        </w:tabs>
        <w:spacing w:after="280"/>
      </w:pPr>
      <w:r w:rsidRPr="00D36188">
        <w:t xml:space="preserve">I den uppdaterade resultattavlan, som avser utfall fram till 2023, överstiger Sverige tröskelvärdena för hushållens skuldsättning, icke-finansiella företags skuldsättning samt ett något för stort bytesbalansöverskott.  </w:t>
      </w:r>
    </w:p>
    <w:p w14:paraId="223E64E7" w14:textId="77777777" w:rsidR="000E3031" w:rsidRPr="00D36188" w:rsidRDefault="000E3031" w:rsidP="000E3031">
      <w:pPr>
        <w:numPr>
          <w:ilvl w:val="0"/>
          <w:numId w:val="49"/>
        </w:numPr>
        <w:tabs>
          <w:tab w:val="left" w:pos="1701"/>
          <w:tab w:val="left" w:pos="3600"/>
          <w:tab w:val="left" w:pos="5387"/>
        </w:tabs>
        <w:spacing w:after="280"/>
      </w:pPr>
      <w:r w:rsidRPr="00D36188">
        <w:lastRenderedPageBreak/>
        <w:t>Kommissionen anser därmed att det behövs ytterligare analys i form av en fördjupad granskning (IDR) av Sverige.</w:t>
      </w:r>
    </w:p>
    <w:p w14:paraId="18777628" w14:textId="77777777" w:rsidR="00F64F44" w:rsidRPr="00D80C33" w:rsidRDefault="00F64F44" w:rsidP="00F64F44">
      <w:pPr>
        <w:pStyle w:val="Rubrik3"/>
      </w:pPr>
      <w:r w:rsidRPr="00D80C33">
        <w:t>Den gemensamma sysselsättningsrapporten</w:t>
      </w:r>
    </w:p>
    <w:p w14:paraId="39FCA67C" w14:textId="77777777" w:rsidR="00F64F44" w:rsidRDefault="00F64F44" w:rsidP="00F64F44">
      <w:r>
        <w:t>Kommissionen och rådet ska varje år, inom ramen för den europeiska planeringsterminen, upprätta en gemensam rapport till Europeiska rådet om sysselsättningsläget och genomförandet av sysselsättningsriktlinjerna och den europeiska pelaren för sociala rättigheter. Rapporten analyserar den sociala utvecklingen och sysselsättningsutvecklingen i unionen och presenterar på ett övergripande plan sysselsättningsreformer som medlemsstaterna lagt fram det senaste året.</w:t>
      </w:r>
    </w:p>
    <w:p w14:paraId="2C8BC79A" w14:textId="79E7AA69" w:rsidR="00F64F44" w:rsidRPr="006B60D8" w:rsidRDefault="00F64F44" w:rsidP="00F64F44">
      <w:r w:rsidRPr="006B60D8">
        <w:t xml:space="preserve">Kommissionen </w:t>
      </w:r>
      <w:r w:rsidR="00FB782A" w:rsidRPr="006B60D8">
        <w:t xml:space="preserve">konstaterar </w:t>
      </w:r>
      <w:r w:rsidRPr="006B60D8">
        <w:t xml:space="preserve">i årets rapport att EU:s arbetsmarknad </w:t>
      </w:r>
      <w:r w:rsidR="00FB782A" w:rsidRPr="006B60D8">
        <w:t xml:space="preserve">utvecklades </w:t>
      </w:r>
      <w:r w:rsidR="006B60D8" w:rsidRPr="006B60D8">
        <w:t xml:space="preserve">i genomsnitt </w:t>
      </w:r>
      <w:r w:rsidR="00FB782A" w:rsidRPr="006B60D8">
        <w:t>starkt, med en fortsatt stark sysselsättningstillväxt trots en svag ekonomisk u</w:t>
      </w:r>
      <w:r w:rsidR="0043782A" w:rsidRPr="006B60D8">
        <w:t>t</w:t>
      </w:r>
      <w:r w:rsidR="00FB782A" w:rsidRPr="006B60D8">
        <w:t>veckling</w:t>
      </w:r>
      <w:r w:rsidR="006B60D8" w:rsidRPr="006B60D8">
        <w:t xml:space="preserve"> 2023</w:t>
      </w:r>
      <w:r w:rsidR="00FB782A" w:rsidRPr="006B60D8">
        <w:t xml:space="preserve">. Sysselsättningsgraden i EU nådde ett nytt rekord på 75,3 </w:t>
      </w:r>
      <w:r w:rsidR="00965CF2">
        <w:t>procent</w:t>
      </w:r>
      <w:r w:rsidR="00D36188">
        <w:t xml:space="preserve"> </w:t>
      </w:r>
      <w:r w:rsidR="006B60D8" w:rsidRPr="006B60D8">
        <w:t>(20–64 år)</w:t>
      </w:r>
      <w:r w:rsidR="00FB782A" w:rsidRPr="006B60D8">
        <w:t xml:space="preserve">, </w:t>
      </w:r>
      <w:r w:rsidR="0043782A" w:rsidRPr="006B60D8">
        <w:t xml:space="preserve">motsvarande </w:t>
      </w:r>
      <w:r w:rsidR="00FB782A" w:rsidRPr="006B60D8">
        <w:t xml:space="preserve">en ökning med 0,7 procentenheter </w:t>
      </w:r>
      <w:r w:rsidR="0043782A" w:rsidRPr="006B60D8">
        <w:t>jämfört med</w:t>
      </w:r>
      <w:r w:rsidR="00FB782A" w:rsidRPr="006B60D8">
        <w:t xml:space="preserve"> 2022, och </w:t>
      </w:r>
      <w:r w:rsidR="006B60D8" w:rsidRPr="006B60D8">
        <w:t>ökade</w:t>
      </w:r>
      <w:r w:rsidR="00FB782A" w:rsidRPr="006B60D8">
        <w:t xml:space="preserve"> sedan ytterligare till 75,8 </w:t>
      </w:r>
      <w:r w:rsidR="00965CF2">
        <w:t>procent</w:t>
      </w:r>
      <w:r w:rsidR="00FB782A" w:rsidRPr="006B60D8">
        <w:t xml:space="preserve"> under andra kvartalet 2024. Samtidigt </w:t>
      </w:r>
      <w:r w:rsidR="0043782A" w:rsidRPr="006B60D8">
        <w:t>minskade</w:t>
      </w:r>
      <w:r w:rsidR="00FB782A" w:rsidRPr="006B60D8">
        <w:t xml:space="preserve"> arbetslösheten i EU till rekordlåga 6,1</w:t>
      </w:r>
      <w:r w:rsidR="005A6010">
        <w:t> </w:t>
      </w:r>
      <w:r w:rsidR="00965CF2">
        <w:t>procent</w:t>
      </w:r>
      <w:r w:rsidR="00FB782A" w:rsidRPr="006B60D8">
        <w:t xml:space="preserve"> </w:t>
      </w:r>
      <w:r w:rsidR="006B60D8" w:rsidRPr="006B60D8">
        <w:t xml:space="preserve">(15–74 år) </w:t>
      </w:r>
      <w:r w:rsidR="00FB782A" w:rsidRPr="006B60D8">
        <w:t xml:space="preserve">2023 och </w:t>
      </w:r>
      <w:r w:rsidR="006B60D8" w:rsidRPr="006B60D8">
        <w:t>uppgick till</w:t>
      </w:r>
      <w:r w:rsidR="00FB782A" w:rsidRPr="006B60D8">
        <w:t xml:space="preserve"> 5,9 </w:t>
      </w:r>
      <w:r w:rsidR="00965CF2">
        <w:t>procent</w:t>
      </w:r>
      <w:r w:rsidR="00FB782A" w:rsidRPr="006B60D8">
        <w:t xml:space="preserve"> i september 2024.</w:t>
      </w:r>
      <w:r w:rsidR="00D762C7">
        <w:t xml:space="preserve"> </w:t>
      </w:r>
      <w:r w:rsidRPr="006B60D8">
        <w:t xml:space="preserve">Därutöver </w:t>
      </w:r>
      <w:r w:rsidR="0043782A" w:rsidRPr="006B60D8">
        <w:t>är</w:t>
      </w:r>
      <w:r w:rsidR="00FB782A" w:rsidRPr="006B60D8">
        <w:t xml:space="preserve"> arbetsproduktiviteten i EU låg och riskerar att undergräva EU:s globala konkurrenskraft och dess framtida tillväxtpotential, skapande av arbetstillfällen och levnadsstandard. Bristen på arbetskraft och kompetens är fortfarande betydande i EU. Samtidigt förblev löneökningen i EU stabil 2023</w:t>
      </w:r>
      <w:r w:rsidR="006B60D8" w:rsidRPr="006B60D8">
        <w:t>,</w:t>
      </w:r>
      <w:r w:rsidR="00FB782A" w:rsidRPr="006B60D8">
        <w:t xml:space="preserve"> men varierade avsevärt mellan</w:t>
      </w:r>
      <w:r w:rsidR="00FB782A" w:rsidRPr="00FB782A">
        <w:t xml:space="preserve"> medlemsstaterna.</w:t>
      </w:r>
      <w:r w:rsidR="00FB782A">
        <w:t xml:space="preserve"> </w:t>
      </w:r>
      <w:r w:rsidR="00FB782A" w:rsidRPr="00FB782A">
        <w:t xml:space="preserve">Den nominella </w:t>
      </w:r>
      <w:r w:rsidR="00FB782A">
        <w:t xml:space="preserve">löneökningen </w:t>
      </w:r>
      <w:r w:rsidR="00FB782A" w:rsidRPr="00FB782A">
        <w:t xml:space="preserve">per anställd nådde en </w:t>
      </w:r>
      <w:r w:rsidR="00FB782A" w:rsidRPr="006B60D8">
        <w:t xml:space="preserve">rekordhög nivå på 6,1 </w:t>
      </w:r>
      <w:r w:rsidR="00965CF2">
        <w:t>procent</w:t>
      </w:r>
      <w:r w:rsidR="00FB782A" w:rsidRPr="006B60D8">
        <w:t>.</w:t>
      </w:r>
    </w:p>
    <w:p w14:paraId="09752FA6" w14:textId="478174AE" w:rsidR="00F64F44" w:rsidRPr="006B60D8" w:rsidRDefault="00F64F44" w:rsidP="00F64F44">
      <w:r w:rsidRPr="006B60D8">
        <w:t xml:space="preserve">Den gemensamma sysselsättningsrapporten följer </w:t>
      </w:r>
      <w:r w:rsidR="0043782A" w:rsidRPr="006B60D8">
        <w:t xml:space="preserve">även </w:t>
      </w:r>
      <w:r w:rsidRPr="006B60D8">
        <w:t xml:space="preserve">utvecklingen mot de EU-övergripande sociala målen till 2030 avseende sysselsättning, utbildning och fattigdomsminskning. </w:t>
      </w:r>
      <w:r w:rsidR="00FB782A" w:rsidRPr="006B60D8">
        <w:t>EU är på väg att nå sitt överordnade sysselsättningsmål till 2030, trots den ekonomiska nedgången. Efter att ha ökat till 75,3</w:t>
      </w:r>
      <w:r w:rsidR="00965CF2">
        <w:t xml:space="preserve"> procent</w:t>
      </w:r>
      <w:r w:rsidR="00FB782A" w:rsidRPr="006B60D8">
        <w:t xml:space="preserve"> 2023 är EU:s sysselsättningsgrad endast 2,7 procentenheter från målet på 78</w:t>
      </w:r>
      <w:r w:rsidR="005A6010">
        <w:t> </w:t>
      </w:r>
      <w:r w:rsidR="00965CF2">
        <w:t xml:space="preserve">procent </w:t>
      </w:r>
      <w:r w:rsidR="00FB782A" w:rsidRPr="006B60D8">
        <w:t xml:space="preserve">2030. Samtidigt krävs ytterligare ansträngningar för att nå EU:s överordnade mål för utbildning och fattigdomsminskning. </w:t>
      </w:r>
      <w:r w:rsidRPr="006B60D8">
        <w:t xml:space="preserve"> </w:t>
      </w:r>
    </w:p>
    <w:p w14:paraId="17EC2079" w14:textId="4F8A65B7" w:rsidR="006B60D8" w:rsidRDefault="00F64F44" w:rsidP="00F64F44">
      <w:r w:rsidRPr="006B60D8">
        <w:t>Årets rapport har</w:t>
      </w:r>
      <w:r w:rsidR="0097129A" w:rsidRPr="006B60D8">
        <w:t>,</w:t>
      </w:r>
      <w:r w:rsidRPr="006B60D8">
        <w:t xml:space="preserve"> </w:t>
      </w:r>
      <w:r w:rsidR="00DD7B9B" w:rsidRPr="006B60D8">
        <w:t>likt förra året</w:t>
      </w:r>
      <w:r w:rsidR="0097129A" w:rsidRPr="006B60D8">
        <w:t>,</w:t>
      </w:r>
      <w:r w:rsidRPr="006B60D8">
        <w:t xml:space="preserve"> kompletterats med analyser avseende potentiell risk för respektive medlemsstat att inte utvecklas mot uppåtgående social konvergens. </w:t>
      </w:r>
      <w:r w:rsidR="00D35FD7" w:rsidRPr="006B60D8">
        <w:t>I årets landanalys identifieras tio medlemsstater</w:t>
      </w:r>
      <w:r w:rsidR="00D35FD7" w:rsidRPr="006B60D8" w:rsidDel="00D35FD7">
        <w:t xml:space="preserve"> </w:t>
      </w:r>
      <w:r w:rsidR="00D35FD7" w:rsidRPr="006B60D8">
        <w:t>som</w:t>
      </w:r>
      <w:r w:rsidRPr="006B60D8">
        <w:t xml:space="preserve"> </w:t>
      </w:r>
      <w:r w:rsidRPr="006B60D8">
        <w:lastRenderedPageBreak/>
        <w:t xml:space="preserve">kommer vara föremål för fördjupande analyser i ett andra steg under våren. </w:t>
      </w:r>
      <w:r w:rsidR="0097129A" w:rsidRPr="006B60D8">
        <w:t xml:space="preserve">Sverige är inte ett av dessa. </w:t>
      </w:r>
    </w:p>
    <w:p w14:paraId="0B331108" w14:textId="77777777" w:rsidR="00F64F44" w:rsidRDefault="00F64F44" w:rsidP="00B65643">
      <w:pPr>
        <w:pStyle w:val="Rubrik3"/>
      </w:pPr>
      <w:r>
        <w:t xml:space="preserve">Rekommendation om den ekonomiska politiken i euroområdet </w:t>
      </w:r>
    </w:p>
    <w:p w14:paraId="412126DD" w14:textId="50E6FFF6" w:rsidR="00F64F44" w:rsidRDefault="00F64F44" w:rsidP="00B65643">
      <w:pPr>
        <w:spacing w:after="0"/>
      </w:pPr>
      <w:r>
        <w:t>Rekommendationen för euroområdet är ett förslag till de finanspolitiska rekommendationer som senare antas av rådet och innehåller vägledning om den ekonomiska politiken i euroområdets medlemsstater.</w:t>
      </w:r>
      <w:r w:rsidR="00965CF2" w:rsidRPr="00965CF2">
        <w:t xml:space="preserve"> </w:t>
      </w:r>
      <w:r w:rsidR="00965CF2">
        <w:t>D</w:t>
      </w:r>
      <w:r w:rsidR="00965CF2" w:rsidRPr="00965CF2">
        <w:t xml:space="preserve">et </w:t>
      </w:r>
      <w:r w:rsidR="00E4203D">
        <w:t xml:space="preserve">är </w:t>
      </w:r>
      <w:r w:rsidR="00965CF2" w:rsidRPr="00965CF2">
        <w:t>enbart</w:t>
      </w:r>
      <w:r w:rsidR="00E4203D">
        <w:t xml:space="preserve"> </w:t>
      </w:r>
      <w:r w:rsidR="00965CF2">
        <w:t>e</w:t>
      </w:r>
      <w:r w:rsidR="00965CF2" w:rsidRPr="00965CF2">
        <w:t>ur</w:t>
      </w:r>
      <w:r w:rsidR="00965CF2">
        <w:t>oområdets medlemsstater</w:t>
      </w:r>
      <w:r w:rsidR="00965CF2" w:rsidRPr="00965CF2">
        <w:t xml:space="preserve"> som har rösträtt</w:t>
      </w:r>
      <w:r w:rsidR="00965CF2">
        <w:t>.</w:t>
      </w:r>
      <w:r>
        <w:t xml:space="preserve"> I år </w:t>
      </w:r>
      <w:r w:rsidR="00E4203D">
        <w:t>föreslår kommissionen rekommendationer till euroområdets medlemsstater om att</w:t>
      </w:r>
      <w:r w:rsidR="00B65643">
        <w:t xml:space="preserve"> </w:t>
      </w:r>
      <w:r>
        <w:t>bl</w:t>
      </w:r>
      <w:r w:rsidR="00B65643">
        <w:t>and annat</w:t>
      </w:r>
      <w:r>
        <w:t>:</w:t>
      </w:r>
    </w:p>
    <w:p w14:paraId="65FE15C7" w14:textId="77777777" w:rsidR="00B65643" w:rsidRDefault="00B65643" w:rsidP="00B65643">
      <w:pPr>
        <w:spacing w:after="0"/>
      </w:pPr>
    </w:p>
    <w:p w14:paraId="36227D1E" w14:textId="4D682A1C" w:rsidR="003F3882" w:rsidRDefault="00EA3C24" w:rsidP="003F3882">
      <w:pPr>
        <w:numPr>
          <w:ilvl w:val="0"/>
          <w:numId w:val="46"/>
        </w:numPr>
        <w:spacing w:after="280"/>
        <w:ind w:left="714" w:hanging="357"/>
      </w:pPr>
      <w:r>
        <w:t xml:space="preserve">öka produktiviteten genom att möjliggöra att resurser allokeras till sektorer med hög produktivitet och hög produktivitetspotential, samt genom att förbättra funktionssättet på varu- och tjänstemarknaderna. </w:t>
      </w:r>
      <w:r w:rsidR="003F3882">
        <w:t xml:space="preserve">Kommissionen vill se en </w:t>
      </w:r>
      <w:r>
        <w:t>utveckl</w:t>
      </w:r>
      <w:r w:rsidR="003F3882">
        <w:t>ing mot</w:t>
      </w:r>
      <w:r>
        <w:t xml:space="preserve"> en europeisk kapitalmarknadsunion, bland annat genom att fördjupa samarbetet för en gemensam kapitalmarknad inom arbetet med bankunionen.</w:t>
      </w:r>
    </w:p>
    <w:p w14:paraId="0DED8D93" w14:textId="429B89A0" w:rsidR="003F3882" w:rsidRDefault="00EA3C24" w:rsidP="003F3882">
      <w:pPr>
        <w:numPr>
          <w:ilvl w:val="0"/>
          <w:numId w:val="46"/>
        </w:numPr>
        <w:spacing w:after="280"/>
        <w:ind w:left="714" w:hanging="357"/>
      </w:pPr>
      <w:r>
        <w:t>öka arbetskraftsutbudet och sysselsättningen. Särskilt för grupper med svag anknytning till arbetsmarknaden, såsom kvinnor, ungdomar, lågutbildade, men även personer med funktions</w:t>
      </w:r>
      <w:r w:rsidR="005A6010">
        <w:t>nedsättning</w:t>
      </w:r>
      <w:r>
        <w:t xml:space="preserve"> och </w:t>
      </w:r>
      <w:r w:rsidR="003C30D0">
        <w:t>utrikes födda</w:t>
      </w:r>
      <w:r w:rsidR="00122010">
        <w:t>.</w:t>
      </w:r>
    </w:p>
    <w:p w14:paraId="3057D0F7" w14:textId="41A9B61B" w:rsidR="00EA3C24" w:rsidRDefault="00EA3C24" w:rsidP="003F3882">
      <w:pPr>
        <w:numPr>
          <w:ilvl w:val="0"/>
          <w:numId w:val="46"/>
        </w:numPr>
        <w:spacing w:after="280"/>
        <w:ind w:left="714" w:hanging="357"/>
      </w:pPr>
      <w:r>
        <w:t>säkerställa efterlevnaden av det nya finanspolitiska ramverket inom EU, och se till att tillväxttakten i nettoutgifterna i varje medlemsstat följer rådets landspecifika rekommendationer. Detta bör, för euroområdet som helhet, ge en något åtstramande inriktning på finanspolitiken under 2025 och 2026.</w:t>
      </w:r>
    </w:p>
    <w:p w14:paraId="5278102E" w14:textId="5CF99399" w:rsidR="007D542F" w:rsidRDefault="000D1B3D" w:rsidP="007D542F">
      <w:pPr>
        <w:pStyle w:val="Rubrik2"/>
      </w:pPr>
      <w:sdt>
        <w:sdtPr>
          <w:id w:val="-2087607690"/>
          <w:lock w:val="contentLocked"/>
          <w:placeholder>
            <w:docPart w:val="46674C5DA7CA4BDE896051E2F077E834"/>
          </w:placeholder>
          <w:group/>
        </w:sdtPr>
        <w:sdtEndPr/>
        <w:sdtContent>
          <w:r w:rsidR="007D542F">
            <w:t>Gällande svenska regler och förslagets effekt på dessa</w:t>
          </w:r>
        </w:sdtContent>
      </w:sdt>
    </w:p>
    <w:p w14:paraId="631191B2" w14:textId="4CB6325B" w:rsidR="007D542F" w:rsidRPr="00472EBA" w:rsidRDefault="00F64F44" w:rsidP="00F64F44">
      <w:r w:rsidRPr="0097755D">
        <w:t>Höstpaketet har ingen direkt inverkan på svenska regler. Arbetet inom ramen för den europeiska planeringsterminen bygger på den så kallade öppna samordningsmetoden.</w:t>
      </w:r>
    </w:p>
    <w:p w14:paraId="340F4377" w14:textId="77777777" w:rsidR="007D542F" w:rsidRDefault="000D1B3D" w:rsidP="007D542F">
      <w:pPr>
        <w:pStyle w:val="Rubrik2"/>
      </w:pPr>
      <w:sdt>
        <w:sdtPr>
          <w:id w:val="-1431199353"/>
          <w:lock w:val="contentLocked"/>
          <w:placeholder>
            <w:docPart w:val="46674C5DA7CA4BDE896051E2F077E834"/>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89BF1FD" w14:textId="56C6F68C" w:rsidR="007D542F" w:rsidRPr="00472EBA" w:rsidRDefault="00F64F44" w:rsidP="007D542F">
      <w:pPr>
        <w:pStyle w:val="Brdtext"/>
      </w:pPr>
      <w:r w:rsidRPr="0097755D">
        <w:t xml:space="preserve">Höstpaketet har i sig ingen direkt inverkan på EU-budgeten eller medlemsstaternas budget. De prioriteringar som föreslås av kommissionen kan </w:t>
      </w:r>
      <w:r w:rsidRPr="0097755D">
        <w:lastRenderedPageBreak/>
        <w:t>dock leda till konsekvenser för nationella budgetar, förutsatt att medlemsstaterna väljer att agera i enlighet med prioriteringarna.</w:t>
      </w:r>
      <w:r>
        <w:t xml:space="preserve"> </w:t>
      </w:r>
    </w:p>
    <w:sdt>
      <w:sdtPr>
        <w:id w:val="830331803"/>
        <w:lock w:val="contentLocked"/>
        <w:placeholder>
          <w:docPart w:val="46674C5DA7CA4BDE896051E2F077E834"/>
        </w:placeholder>
        <w:group/>
      </w:sdtPr>
      <w:sdtEndPr/>
      <w:sdtContent>
        <w:p w14:paraId="219F54DF" w14:textId="77777777" w:rsidR="007D542F" w:rsidRDefault="007D542F" w:rsidP="007D542F">
          <w:pPr>
            <w:pStyle w:val="Rubrik1"/>
          </w:pPr>
          <w:r>
            <w:t>Ståndpunkter</w:t>
          </w:r>
        </w:p>
      </w:sdtContent>
    </w:sdt>
    <w:p w14:paraId="7887C04E" w14:textId="77777777" w:rsidR="007D542F" w:rsidRDefault="000D1B3D" w:rsidP="007D542F">
      <w:pPr>
        <w:pStyle w:val="Rubrik2"/>
      </w:pPr>
      <w:sdt>
        <w:sdtPr>
          <w:id w:val="-483085086"/>
          <w:lock w:val="contentLocked"/>
          <w:placeholder>
            <w:docPart w:val="46674C5DA7CA4BDE896051E2F077E834"/>
          </w:placeholder>
          <w:group/>
        </w:sdtPr>
        <w:sdtEndPr/>
        <w:sdtContent>
          <w:r w:rsidR="007D542F">
            <w:t>Preliminär svensk ståndpunkt</w:t>
          </w:r>
        </w:sdtContent>
      </w:sdt>
    </w:p>
    <w:p w14:paraId="40F8F151" w14:textId="0CDA0E02" w:rsidR="00F64F44" w:rsidRDefault="00F64F44" w:rsidP="00F64F44">
      <w:r>
        <w:t>Regeringen välkomnar höstpaketet</w:t>
      </w:r>
      <w:r w:rsidR="00F322B9">
        <w:t xml:space="preserve">. </w:t>
      </w:r>
      <w:r>
        <w:t>Det är viktigt att den europeiska planeringsterminen fokuserar på de övergripande målen att säkerställa sunda offentliga finanser, förebygga och korrigera makroekonomiska obalanser, och främja inkluderande hållbar ekonomisk tillväxt och välfungerande arbetsmarknader.</w:t>
      </w:r>
    </w:p>
    <w:p w14:paraId="294E91D6" w14:textId="77777777" w:rsidR="00F64F44" w:rsidRDefault="00F64F44" w:rsidP="00F64F44">
      <w:r>
        <w:t xml:space="preserve">Regeringen </w:t>
      </w:r>
      <w:r w:rsidRPr="00E4203D">
        <w:t>välkomnar vidare förvarningsrapporten och noterar kommande fördjupade granskningar. Avseende Sverige fortsätter regeringen och berörda myndigheter att noga följa utvecklingen avseende hushållens skuldsättning och bostadsmarknaden, där flera åtgärder har genomförts de senaste åren.</w:t>
      </w:r>
    </w:p>
    <w:p w14:paraId="0AE9739D" w14:textId="32064D91" w:rsidR="007D542F" w:rsidRPr="00472EBA" w:rsidRDefault="00F64F44" w:rsidP="00F64F44">
      <w:r>
        <w:t>Det finns skäl att ge euroområdet som helhet visst fokus inom den europeiska planeringsterminen, med tanke på dess särskilda utmaningar. Regeringen anser samtidigt att det är viktigt att den europeiska planeringsterminen förblir ett ramverk för hela EU och att fördelningen av befogenheter mellan EU och medlemsstaterna även fortsättningsvis respekteras.</w:t>
      </w:r>
    </w:p>
    <w:p w14:paraId="39050A81" w14:textId="77777777" w:rsidR="007D542F" w:rsidRDefault="000D1B3D" w:rsidP="007D542F">
      <w:pPr>
        <w:pStyle w:val="Rubrik2"/>
      </w:pPr>
      <w:sdt>
        <w:sdtPr>
          <w:id w:val="1941718165"/>
          <w:lock w:val="contentLocked"/>
          <w:placeholder>
            <w:docPart w:val="46674C5DA7CA4BDE896051E2F077E834"/>
          </w:placeholder>
          <w:group/>
        </w:sdtPr>
        <w:sdtEndPr/>
        <w:sdtContent>
          <w:r w:rsidR="007D542F">
            <w:t>Medlemsstaternas ståndpunkter</w:t>
          </w:r>
        </w:sdtContent>
      </w:sdt>
    </w:p>
    <w:p w14:paraId="1170C0BF" w14:textId="17D0DC4A" w:rsidR="007D542F" w:rsidRPr="00472EBA" w:rsidRDefault="00F64F44" w:rsidP="00F64F44">
      <w:r w:rsidRPr="0097755D">
        <w:t>Medlemsstaternas ståndpunkter är ännu inte kända.</w:t>
      </w:r>
    </w:p>
    <w:p w14:paraId="2D9F169C" w14:textId="77777777" w:rsidR="007D542F" w:rsidRDefault="000D1B3D" w:rsidP="007D542F">
      <w:pPr>
        <w:pStyle w:val="Rubrik2"/>
      </w:pPr>
      <w:sdt>
        <w:sdtPr>
          <w:id w:val="-1927257506"/>
          <w:lock w:val="contentLocked"/>
          <w:placeholder>
            <w:docPart w:val="46674C5DA7CA4BDE896051E2F077E834"/>
          </w:placeholder>
          <w:group/>
        </w:sdtPr>
        <w:sdtEndPr/>
        <w:sdtContent>
          <w:r w:rsidR="007D542F">
            <w:t>Institutionernas ståndpunkter</w:t>
          </w:r>
        </w:sdtContent>
      </w:sdt>
    </w:p>
    <w:p w14:paraId="30603B23" w14:textId="77777777" w:rsidR="00F64F44" w:rsidRPr="000F396C" w:rsidRDefault="00F64F44" w:rsidP="00F64F44">
      <w:r w:rsidRPr="0097755D">
        <w:t>Institutionernas ståndpunkter är inte kända.</w:t>
      </w:r>
    </w:p>
    <w:p w14:paraId="064B33EE" w14:textId="77777777" w:rsidR="007D542F" w:rsidRDefault="000D1B3D" w:rsidP="007D542F">
      <w:pPr>
        <w:pStyle w:val="Rubrik2"/>
      </w:pPr>
      <w:sdt>
        <w:sdtPr>
          <w:id w:val="-497725553"/>
          <w:lock w:val="contentLocked"/>
          <w:placeholder>
            <w:docPart w:val="46674C5DA7CA4BDE896051E2F077E834"/>
          </w:placeholder>
          <w:group/>
        </w:sdtPr>
        <w:sdtEndPr/>
        <w:sdtContent>
          <w:r w:rsidR="007D542F">
            <w:t xml:space="preserve">Remissinstansernas och </w:t>
          </w:r>
          <w:r w:rsidR="004B795E">
            <w:t xml:space="preserve">andra </w:t>
          </w:r>
          <w:r w:rsidR="007D542F">
            <w:t>intressenters ståndpunkter</w:t>
          </w:r>
        </w:sdtContent>
      </w:sdt>
    </w:p>
    <w:p w14:paraId="7481F932" w14:textId="27CC2C24" w:rsidR="00F64F44" w:rsidRDefault="00F64F44" w:rsidP="00F64F44">
      <w:r>
        <w:t>Meddelande och förslag har inte sänts på remiss.</w:t>
      </w:r>
    </w:p>
    <w:p w14:paraId="0E13EC0F" w14:textId="45C96695" w:rsidR="007D542F" w:rsidRPr="00472EBA" w:rsidRDefault="00F64F44" w:rsidP="00F64F44">
      <w:r w:rsidRPr="00EC452A">
        <w:t>Samråd med arbetsmarknadens parter har ägt rum. Bland annat lyftes</w:t>
      </w:r>
      <w:r w:rsidR="00965CF2" w:rsidRPr="00EC452A">
        <w:t xml:space="preserve"> </w:t>
      </w:r>
      <w:r w:rsidR="00EC452A">
        <w:t xml:space="preserve">vikten av </w:t>
      </w:r>
      <w:r w:rsidR="00122010">
        <w:t xml:space="preserve">fortsatt fokus på konkurrenskraft samt </w:t>
      </w:r>
      <w:r w:rsidR="00EC452A">
        <w:t>kompetensförsörjning och social dialog</w:t>
      </w:r>
      <w:r w:rsidR="00E44FD3">
        <w:t>.</w:t>
      </w:r>
      <w:r w:rsidR="00EC452A">
        <w:t xml:space="preserve"> </w:t>
      </w:r>
      <w:r w:rsidR="00EC452A">
        <w:lastRenderedPageBreak/>
        <w:t xml:space="preserve">Sverige har </w:t>
      </w:r>
      <w:r w:rsidR="003D09D5">
        <w:t xml:space="preserve">behov av fortsatta insatser när det </w:t>
      </w:r>
      <w:r w:rsidR="00EC452A">
        <w:t>gäller t.ex. integration på arbetsmarknaden</w:t>
      </w:r>
      <w:r w:rsidRPr="00EC452A">
        <w:t>.</w:t>
      </w:r>
    </w:p>
    <w:sdt>
      <w:sdtPr>
        <w:id w:val="511343921"/>
        <w:lock w:val="contentLocked"/>
        <w:placeholder>
          <w:docPart w:val="46674C5DA7CA4BDE896051E2F077E834"/>
        </w:placeholder>
        <w:group/>
      </w:sdtPr>
      <w:sdtEndPr/>
      <w:sdtContent>
        <w:p w14:paraId="2D53B093" w14:textId="77777777" w:rsidR="007D542F" w:rsidRDefault="007D542F" w:rsidP="007D542F">
          <w:pPr>
            <w:pStyle w:val="Rubrik1"/>
          </w:pPr>
          <w:r>
            <w:t>Förslagets förutsättningar</w:t>
          </w:r>
        </w:p>
      </w:sdtContent>
    </w:sdt>
    <w:p w14:paraId="7EA9C8EC" w14:textId="77777777" w:rsidR="007D542F" w:rsidRDefault="000D1B3D" w:rsidP="007D542F">
      <w:pPr>
        <w:pStyle w:val="Rubrik2"/>
      </w:pPr>
      <w:sdt>
        <w:sdtPr>
          <w:id w:val="1163133293"/>
          <w:lock w:val="contentLocked"/>
          <w:placeholder>
            <w:docPart w:val="46674C5DA7CA4BDE896051E2F077E834"/>
          </w:placeholder>
          <w:group/>
        </w:sdtPr>
        <w:sdtEndPr/>
        <w:sdtContent>
          <w:r w:rsidR="007D542F">
            <w:t>Rättslig grund och beslutsförfarande</w:t>
          </w:r>
        </w:sdtContent>
      </w:sdt>
    </w:p>
    <w:p w14:paraId="55498DB1" w14:textId="77777777" w:rsidR="00F64F44" w:rsidRPr="00077A28" w:rsidRDefault="00F64F44" w:rsidP="00F64F44">
      <w:r w:rsidRPr="0097755D">
        <w:t>Artikel 119, 121 och 148 i EUF-fördraget.</w:t>
      </w:r>
    </w:p>
    <w:p w14:paraId="2B5EB2C4" w14:textId="77777777" w:rsidR="007D542F" w:rsidRDefault="000D1B3D" w:rsidP="007D542F">
      <w:pPr>
        <w:pStyle w:val="Rubrik2"/>
      </w:pPr>
      <w:sdt>
        <w:sdtPr>
          <w:id w:val="-463277102"/>
          <w:lock w:val="contentLocked"/>
          <w:placeholder>
            <w:docPart w:val="46674C5DA7CA4BDE896051E2F077E834"/>
          </w:placeholder>
          <w:group/>
        </w:sdtPr>
        <w:sdtEndPr/>
        <w:sdtContent>
          <w:r w:rsidR="007D542F">
            <w:t>Subsidiaritets- och proportionalitetsprincipe</w:t>
          </w:r>
          <w:r w:rsidR="00F02290">
            <w:t>r</w:t>
          </w:r>
          <w:r w:rsidR="007D542F">
            <w:t>n</w:t>
          </w:r>
          <w:r w:rsidR="00F02290">
            <w:t>a</w:t>
          </w:r>
        </w:sdtContent>
      </w:sdt>
    </w:p>
    <w:p w14:paraId="6AFCDB2C" w14:textId="2CCF0D01" w:rsidR="007D542F" w:rsidRPr="00472EBA" w:rsidRDefault="00F64F44" w:rsidP="00F64F44">
      <w:r w:rsidRPr="0097755D">
        <w:t>Inte aktuellt eftersom det handlar om meddelanden, förslag till rapport och rekommendation</w:t>
      </w:r>
      <w:r>
        <w:t>er</w:t>
      </w:r>
      <w:r w:rsidRPr="0097755D">
        <w:t>.</w:t>
      </w:r>
    </w:p>
    <w:sdt>
      <w:sdtPr>
        <w:id w:val="211079442"/>
        <w:lock w:val="contentLocked"/>
        <w:placeholder>
          <w:docPart w:val="46674C5DA7CA4BDE896051E2F077E834"/>
        </w:placeholder>
        <w:group/>
      </w:sdtPr>
      <w:sdtEndPr/>
      <w:sdtContent>
        <w:p w14:paraId="01711C40" w14:textId="77777777" w:rsidR="007D542F" w:rsidRDefault="007D542F" w:rsidP="007D542F">
          <w:pPr>
            <w:pStyle w:val="Rubrik1"/>
          </w:pPr>
          <w:r>
            <w:t>Övrigt</w:t>
          </w:r>
        </w:p>
      </w:sdtContent>
    </w:sdt>
    <w:p w14:paraId="6B558110" w14:textId="77777777" w:rsidR="007D542F" w:rsidRDefault="000D1B3D" w:rsidP="007D542F">
      <w:pPr>
        <w:pStyle w:val="Rubrik2"/>
      </w:pPr>
      <w:sdt>
        <w:sdtPr>
          <w:id w:val="-1578510440"/>
          <w:lock w:val="contentLocked"/>
          <w:placeholder>
            <w:docPart w:val="46674C5DA7CA4BDE896051E2F077E834"/>
          </w:placeholder>
          <w:group/>
        </w:sdtPr>
        <w:sdtEndPr/>
        <w:sdtContent>
          <w:r w:rsidR="007D542F">
            <w:t>Fortsatt behandling av ärendet</w:t>
          </w:r>
        </w:sdtContent>
      </w:sdt>
    </w:p>
    <w:p w14:paraId="4A453D65" w14:textId="0058173C" w:rsidR="007D542F" w:rsidRDefault="00F64F44" w:rsidP="00F64F44">
      <w:r w:rsidRPr="0097755D">
        <w:t xml:space="preserve">Höstpaketet kommer närmast att diskuteras i berörda rådskonstellationer under </w:t>
      </w:r>
      <w:r w:rsidR="00847F40">
        <w:t>våren</w:t>
      </w:r>
      <w:r w:rsidRPr="0097755D">
        <w:t xml:space="preserve"> och utgöra underlag till Europeiska rådets möte i mars 202</w:t>
      </w:r>
      <w:r>
        <w:t>5</w:t>
      </w:r>
      <w:r w:rsidRPr="0097755D">
        <w:t xml:space="preserve">. Stats- och regeringscheferna ska då lämna vägledning inför medlemsstaternas rapportering inom ramen för </w:t>
      </w:r>
      <w:r w:rsidR="005A6010">
        <w:t>planerings</w:t>
      </w:r>
      <w:r w:rsidRPr="0097755D">
        <w:t>terminen.</w:t>
      </w:r>
    </w:p>
    <w:p w14:paraId="5D51375D" w14:textId="77777777" w:rsidR="007D542F" w:rsidRDefault="000D1B3D" w:rsidP="007D542F">
      <w:pPr>
        <w:pStyle w:val="Rubrik2"/>
      </w:pPr>
      <w:sdt>
        <w:sdtPr>
          <w:id w:val="839665539"/>
          <w:lock w:val="contentLocked"/>
          <w:placeholder>
            <w:docPart w:val="46674C5DA7CA4BDE896051E2F077E834"/>
          </w:placeholder>
          <w:group/>
        </w:sdtPr>
        <w:sdtEndPr/>
        <w:sdtContent>
          <w:r w:rsidR="007D542F">
            <w:t>Fackuttryck</w:t>
          </w:r>
          <w:r w:rsidR="00821540">
            <w:t xml:space="preserve"> och </w:t>
          </w:r>
          <w:r w:rsidR="007D542F">
            <w:t>termer</w:t>
          </w:r>
        </w:sdtContent>
      </w:sdt>
    </w:p>
    <w:p w14:paraId="6E7E7EBC" w14:textId="6B932864" w:rsidR="007A2B31" w:rsidRDefault="007A2B31" w:rsidP="00A45A84">
      <w:pPr>
        <w:pStyle w:val="Brdtext"/>
      </w:pPr>
      <w:r w:rsidRPr="00B65643">
        <w:rPr>
          <w:u w:val="single"/>
        </w:rPr>
        <w:t>Stabilitets- och tillväxtpakten</w:t>
      </w:r>
      <w:r>
        <w:t xml:space="preserve">: Stabilitets- och tillväxtpakten är EU:s gemensamma regelverk för att säkra sunda offentliga finanser. I dagsläget består den av en förebyggande del, som fokuserar på ett landspecifikt medelfristigt budgetmål om balans eller överskott i de offentliga finanserna i strukturella termer, och en korrigerande del, det s.k. underskottsförfarandet. Det förfarandet tillämpas då en medlemsstat bedöms ha ett alltför stort underskott, vilket värderas på basis av referensvärdena om dels ett underskott i de offentliga finanserna som är större än 3 procent av BNP, eller en offentlig bruttoskuldkvot som ligger över referensvärdet om 60 procent av BNP och som inte minskar i lämplig takt. </w:t>
      </w:r>
    </w:p>
    <w:p w14:paraId="0FC5C54D" w14:textId="26361447" w:rsidR="007D542F" w:rsidRDefault="007A2B31" w:rsidP="00A45A84">
      <w:pPr>
        <w:pStyle w:val="Brdtext"/>
      </w:pPr>
      <w:r w:rsidRPr="00B65643">
        <w:rPr>
          <w:u w:val="single"/>
        </w:rPr>
        <w:t>Det makroekonomiska obalansförfarandet</w:t>
      </w:r>
      <w:r>
        <w:t xml:space="preserve">: Det makroekonomiska obalansförfarandet syftar till att upptäcka och förebygga makroekonomiska </w:t>
      </w:r>
      <w:r>
        <w:lastRenderedPageBreak/>
        <w:t>balanser i medlemsstaterna. Det infördes i syfte att bredda den ekonomisk-politiska övervakningen så att hänsyn kunde tas till strukturella och finansiella utmaningar bland medlemsstaterna som inte täcktes av stabilitets- och tillväxtpakten. Det makroekonomiska obalansförfarandet innehåller även ett särskilt förfarande för medlemsstater som bedömts ha s.k. alltför stora obalanser. Förfarandet syftar till att åtgärda särskilt allvarliga obalanser och innebär att medlemsstater måste ta fram korrigeringsplaner. Förfarandet vid alltför stora obalanser har hittills aldrig tillämpats.</w:t>
      </w: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7D1A" w14:textId="77777777" w:rsidR="003E0392" w:rsidRDefault="003E0392" w:rsidP="00A87A54">
      <w:pPr>
        <w:spacing w:after="0" w:line="240" w:lineRule="auto"/>
      </w:pPr>
      <w:r>
        <w:separator/>
      </w:r>
    </w:p>
  </w:endnote>
  <w:endnote w:type="continuationSeparator" w:id="0">
    <w:p w14:paraId="7D7E59A7" w14:textId="77777777" w:rsidR="003E0392" w:rsidRDefault="003E0392" w:rsidP="00A87A54">
      <w:pPr>
        <w:spacing w:after="0" w:line="240" w:lineRule="auto"/>
      </w:pPr>
      <w:r>
        <w:continuationSeparator/>
      </w:r>
    </w:p>
  </w:endnote>
  <w:endnote w:type="continuationNotice" w:id="1">
    <w:p w14:paraId="506CF28E" w14:textId="77777777" w:rsidR="00136EA6" w:rsidRDefault="0013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D8FC" w14:textId="77777777" w:rsidR="003E0392" w:rsidRDefault="003E03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C9F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0D18" w14:textId="77777777" w:rsidR="003E0392" w:rsidRDefault="003E0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691B" w14:textId="77777777" w:rsidR="003E0392" w:rsidRDefault="003E0392" w:rsidP="00A87A54">
      <w:pPr>
        <w:spacing w:after="0" w:line="240" w:lineRule="auto"/>
      </w:pPr>
      <w:r>
        <w:separator/>
      </w:r>
    </w:p>
  </w:footnote>
  <w:footnote w:type="continuationSeparator" w:id="0">
    <w:p w14:paraId="6B9F4ADA" w14:textId="77777777" w:rsidR="003E0392" w:rsidRDefault="003E0392" w:rsidP="00A87A54">
      <w:pPr>
        <w:spacing w:after="0" w:line="240" w:lineRule="auto"/>
      </w:pPr>
      <w:r>
        <w:continuationSeparator/>
      </w:r>
    </w:p>
  </w:footnote>
  <w:footnote w:type="continuationNotice" w:id="1">
    <w:p w14:paraId="0E27DD81" w14:textId="77777777" w:rsidR="00136EA6" w:rsidRDefault="00136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EA1A" w14:textId="77777777" w:rsidR="003E0392" w:rsidRDefault="003E03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FAB7" w14:textId="162EB544" w:rsidR="003C3720" w:rsidRDefault="000D1B3D" w:rsidP="00CD3BFC">
    <w:pPr>
      <w:pStyle w:val="Sidhuvud"/>
      <w:spacing w:before="240"/>
      <w:jc w:val="right"/>
    </w:pPr>
    <w:sdt>
      <w:sdtPr>
        <w:alias w:val="Ar"/>
        <w:tag w:val="Ar"/>
        <w:id w:val="375123316"/>
        <w:placeholder>
          <w:docPart w:val="84139AC5B63646ADA85FA895A74C081A"/>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C58CF">
          <w:t>2024/25</w:t>
        </w:r>
      </w:sdtContent>
    </w:sdt>
    <w:r w:rsidR="0009572A">
      <w:t>:</w:t>
    </w:r>
    <w:r w:rsidR="00002B4B">
      <w:t>FPM</w:t>
    </w:r>
    <w:sdt>
      <w:sdtPr>
        <w:alias w:val="FPMNummer"/>
        <w:tag w:val="ccRKShow_FPMNummer"/>
        <w:id w:val="-2000957076"/>
        <w:placeholder>
          <w:docPart w:val="DCA03E63FF2B444D963AD9019B749A46"/>
        </w:placeholder>
        <w:dataBinding w:prefixMappings="xmlns:ns0='http://rk.se/faktapm' " w:xpath="/ns0:faktaPM[1]/ns0:Nr[1]" w:storeItemID="{0B9A7431-9D19-4C2A-8E12-639802D7B40B}"/>
        <w:text/>
      </w:sdtPr>
      <w:sdtEndPr/>
      <w:sdtContent>
        <w:r w:rsidR="00EC58CF">
          <w:t>13</w:t>
        </w:r>
      </w:sdtContent>
    </w:sdt>
  </w:p>
  <w:p w14:paraId="15EB200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13C3" w14:textId="77777777" w:rsidR="003E0392" w:rsidRDefault="003E0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9B320D"/>
    <w:multiLevelType w:val="hybridMultilevel"/>
    <w:tmpl w:val="C4987B0C"/>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348522EF"/>
    <w:multiLevelType w:val="multilevel"/>
    <w:tmpl w:val="1B563932"/>
    <w:numStyleLink w:val="RKNumreradlista"/>
  </w:abstractNum>
  <w:abstractNum w:abstractNumId="24" w15:restartNumberingAfterBreak="0">
    <w:nsid w:val="3843273E"/>
    <w:multiLevelType w:val="hybridMultilevel"/>
    <w:tmpl w:val="78E455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F20D89"/>
    <w:multiLevelType w:val="hybridMultilevel"/>
    <w:tmpl w:val="0B703B02"/>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D3D0E02"/>
    <w:multiLevelType w:val="multilevel"/>
    <w:tmpl w:val="1B563932"/>
    <w:numStyleLink w:val="RKNumreradlista"/>
  </w:abstractNum>
  <w:abstractNum w:abstractNumId="28"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70774A"/>
    <w:multiLevelType w:val="multilevel"/>
    <w:tmpl w:val="1B563932"/>
    <w:numStyleLink w:val="RKNumreradlista"/>
  </w:abstractNum>
  <w:abstractNum w:abstractNumId="31" w15:restartNumberingAfterBreak="0">
    <w:nsid w:val="4C84297C"/>
    <w:multiLevelType w:val="multilevel"/>
    <w:tmpl w:val="1B563932"/>
    <w:numStyleLink w:val="RKNumreradlista"/>
  </w:abstractNum>
  <w:abstractNum w:abstractNumId="32" w15:restartNumberingAfterBreak="0">
    <w:nsid w:val="4CB3444C"/>
    <w:multiLevelType w:val="hybridMultilevel"/>
    <w:tmpl w:val="D1C290D0"/>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904BDB"/>
    <w:multiLevelType w:val="multilevel"/>
    <w:tmpl w:val="1B563932"/>
    <w:numStyleLink w:val="RKNumreradlista"/>
  </w:abstractNum>
  <w:abstractNum w:abstractNumId="34" w15:restartNumberingAfterBreak="0">
    <w:nsid w:val="4DAD38FF"/>
    <w:multiLevelType w:val="multilevel"/>
    <w:tmpl w:val="1B563932"/>
    <w:numStyleLink w:val="RKNumreradlista"/>
  </w:abstractNum>
  <w:abstractNum w:abstractNumId="35" w15:restartNumberingAfterBreak="0">
    <w:nsid w:val="4FCD3B56"/>
    <w:multiLevelType w:val="hybridMultilevel"/>
    <w:tmpl w:val="926001E8"/>
    <w:lvl w:ilvl="0" w:tplc="9F864D9A">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A05A92"/>
    <w:multiLevelType w:val="multilevel"/>
    <w:tmpl w:val="1B563932"/>
    <w:numStyleLink w:val="RKNumreradlista"/>
  </w:abstractNum>
  <w:abstractNum w:abstractNumId="37" w15:restartNumberingAfterBreak="0">
    <w:nsid w:val="5C6843F9"/>
    <w:multiLevelType w:val="multilevel"/>
    <w:tmpl w:val="1A20A4CA"/>
    <w:numStyleLink w:val="RKPunktlista"/>
  </w:abstractNum>
  <w:abstractNum w:abstractNumId="38" w15:restartNumberingAfterBreak="0">
    <w:nsid w:val="61AC437A"/>
    <w:multiLevelType w:val="multilevel"/>
    <w:tmpl w:val="E2FEA49E"/>
    <w:numStyleLink w:val="RKNumreraderubriker"/>
  </w:abstractNum>
  <w:abstractNum w:abstractNumId="39" w15:restartNumberingAfterBreak="0">
    <w:nsid w:val="64780D1B"/>
    <w:multiLevelType w:val="multilevel"/>
    <w:tmpl w:val="1B563932"/>
    <w:numStyleLink w:val="RKNumreradlista"/>
  </w:abstractNum>
  <w:abstractNum w:abstractNumId="40" w15:restartNumberingAfterBreak="0">
    <w:nsid w:val="664239C2"/>
    <w:multiLevelType w:val="multilevel"/>
    <w:tmpl w:val="1A20A4CA"/>
    <w:numStyleLink w:val="RKPunktlista"/>
  </w:abstractNum>
  <w:abstractNum w:abstractNumId="41" w15:restartNumberingAfterBreak="0">
    <w:nsid w:val="6AA87A6A"/>
    <w:multiLevelType w:val="multilevel"/>
    <w:tmpl w:val="186C6512"/>
    <w:numStyleLink w:val="Strecklistan"/>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abstractNumId w:val="29"/>
  </w:num>
  <w:num w:numId="2">
    <w:abstractNumId w:val="38"/>
  </w:num>
  <w:num w:numId="3">
    <w:abstractNumId w:val="8"/>
  </w:num>
  <w:num w:numId="4">
    <w:abstractNumId w:val="3"/>
  </w:num>
  <w:num w:numId="5">
    <w:abstractNumId w:val="9"/>
  </w:num>
  <w:num w:numId="6">
    <w:abstractNumId w:val="7"/>
  </w:num>
  <w:num w:numId="7">
    <w:abstractNumId w:val="25"/>
  </w:num>
  <w:num w:numId="8">
    <w:abstractNumId w:val="21"/>
  </w:num>
  <w:num w:numId="9">
    <w:abstractNumId w:val="12"/>
  </w:num>
  <w:num w:numId="10">
    <w:abstractNumId w:val="18"/>
  </w:num>
  <w:num w:numId="11">
    <w:abstractNumId w:val="23"/>
  </w:num>
  <w:num w:numId="12">
    <w:abstractNumId w:val="43"/>
  </w:num>
  <w:num w:numId="13">
    <w:abstractNumId w:val="36"/>
  </w:num>
  <w:num w:numId="14">
    <w:abstractNumId w:val="13"/>
  </w:num>
  <w:num w:numId="15">
    <w:abstractNumId w:val="11"/>
  </w:num>
  <w:num w:numId="16">
    <w:abstractNumId w:val="40"/>
  </w:num>
  <w:num w:numId="17">
    <w:abstractNumId w:val="37"/>
  </w:num>
  <w:num w:numId="18">
    <w:abstractNumId w:val="10"/>
  </w:num>
  <w:num w:numId="19">
    <w:abstractNumId w:val="2"/>
  </w:num>
  <w:num w:numId="20">
    <w:abstractNumId w:val="6"/>
  </w:num>
  <w:num w:numId="21">
    <w:abstractNumId w:val="20"/>
  </w:num>
  <w:num w:numId="22">
    <w:abstractNumId w:val="14"/>
  </w:num>
  <w:num w:numId="23">
    <w:abstractNumId w:val="31"/>
  </w:num>
  <w:num w:numId="24">
    <w:abstractNumId w:val="33"/>
  </w:num>
  <w:num w:numId="25">
    <w:abstractNumId w:val="44"/>
  </w:num>
  <w:num w:numId="26">
    <w:abstractNumId w:val="27"/>
  </w:num>
  <w:num w:numId="27">
    <w:abstractNumId w:val="41"/>
  </w:num>
  <w:num w:numId="28">
    <w:abstractNumId w:val="19"/>
  </w:num>
  <w:num w:numId="29">
    <w:abstractNumId w:val="17"/>
  </w:num>
  <w:num w:numId="30">
    <w:abstractNumId w:val="42"/>
  </w:num>
  <w:num w:numId="31">
    <w:abstractNumId w:val="16"/>
  </w:num>
  <w:num w:numId="32">
    <w:abstractNumId w:val="34"/>
  </w:num>
  <w:num w:numId="33">
    <w:abstractNumId w:val="39"/>
  </w:num>
  <w:num w:numId="34">
    <w:abstractNumId w:val="45"/>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22"/>
  </w:num>
  <w:num w:numId="46">
    <w:abstractNumId w:val="32"/>
  </w:num>
  <w:num w:numId="47">
    <w:abstractNumId w:val="15"/>
  </w:num>
  <w:num w:numId="48">
    <w:abstractNumId w:val="2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1-29"/>
    <w:docVar w:name="Ar" w:val="2024/25"/>
    <w:docVar w:name="Dep" w:val="Statsrådsberedningen"/>
    <w:docVar w:name="GDB1" w:val="COM(2024) 700"/>
    <w:docVar w:name="GDB2" w:val="COM(2024) 702"/>
    <w:docVar w:name="GDB3" w:val="COM(2024) 704"/>
    <w:docVar w:name="Nr" w:val="13"/>
    <w:docVar w:name="Rub" w:val="Kommissionens höstpaket 2025 inom ramen för den europeiska planeringsterminen: meddelanden, rekommendation och rapport"/>
    <w:docVar w:name="UppDat" w:val="2025-01-29"/>
    <w:docVar w:name="Utsk" w:val="Finansutskottet"/>
  </w:docVars>
  <w:rsids>
    <w:rsidRoot w:val="003E0392"/>
    <w:rsid w:val="00000290"/>
    <w:rsid w:val="00001068"/>
    <w:rsid w:val="000024E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B16"/>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0C21"/>
    <w:rsid w:val="00093408"/>
    <w:rsid w:val="00093BBF"/>
    <w:rsid w:val="0009435C"/>
    <w:rsid w:val="0009572A"/>
    <w:rsid w:val="00096716"/>
    <w:rsid w:val="00096DF5"/>
    <w:rsid w:val="000A13CA"/>
    <w:rsid w:val="000A456A"/>
    <w:rsid w:val="000A5E43"/>
    <w:rsid w:val="000B56A9"/>
    <w:rsid w:val="000B5E2C"/>
    <w:rsid w:val="000C61D1"/>
    <w:rsid w:val="000D1B3D"/>
    <w:rsid w:val="000D31A9"/>
    <w:rsid w:val="000D370F"/>
    <w:rsid w:val="000D5449"/>
    <w:rsid w:val="000D7110"/>
    <w:rsid w:val="000D7D18"/>
    <w:rsid w:val="000E12D9"/>
    <w:rsid w:val="000E3031"/>
    <w:rsid w:val="000E431B"/>
    <w:rsid w:val="000E59A9"/>
    <w:rsid w:val="000E638A"/>
    <w:rsid w:val="000E6472"/>
    <w:rsid w:val="000E64CB"/>
    <w:rsid w:val="000F00B8"/>
    <w:rsid w:val="000F1EA7"/>
    <w:rsid w:val="000F2084"/>
    <w:rsid w:val="000F2A8A"/>
    <w:rsid w:val="000F3A92"/>
    <w:rsid w:val="000F6462"/>
    <w:rsid w:val="00101DE6"/>
    <w:rsid w:val="00101F6E"/>
    <w:rsid w:val="001055DA"/>
    <w:rsid w:val="00106F29"/>
    <w:rsid w:val="00113168"/>
    <w:rsid w:val="0011413E"/>
    <w:rsid w:val="00116BC4"/>
    <w:rsid w:val="0012033A"/>
    <w:rsid w:val="00121002"/>
    <w:rsid w:val="00121EA2"/>
    <w:rsid w:val="00121FFC"/>
    <w:rsid w:val="00122010"/>
    <w:rsid w:val="00122D16"/>
    <w:rsid w:val="001235D9"/>
    <w:rsid w:val="001242F3"/>
    <w:rsid w:val="0012582E"/>
    <w:rsid w:val="00125B5E"/>
    <w:rsid w:val="00126408"/>
    <w:rsid w:val="00126E6B"/>
    <w:rsid w:val="00130D2C"/>
    <w:rsid w:val="00130EC3"/>
    <w:rsid w:val="001318F5"/>
    <w:rsid w:val="001331B1"/>
    <w:rsid w:val="00133CB0"/>
    <w:rsid w:val="00134837"/>
    <w:rsid w:val="00135111"/>
    <w:rsid w:val="00136EA6"/>
    <w:rsid w:val="00137555"/>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07D6"/>
    <w:rsid w:val="00281106"/>
    <w:rsid w:val="00282263"/>
    <w:rsid w:val="00282417"/>
    <w:rsid w:val="00282D27"/>
    <w:rsid w:val="00287F0D"/>
    <w:rsid w:val="00292420"/>
    <w:rsid w:val="00292879"/>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33EB"/>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0473"/>
    <w:rsid w:val="00377BDF"/>
    <w:rsid w:val="00380663"/>
    <w:rsid w:val="003807B5"/>
    <w:rsid w:val="003853E3"/>
    <w:rsid w:val="0038587E"/>
    <w:rsid w:val="00390335"/>
    <w:rsid w:val="00392ED4"/>
    <w:rsid w:val="00393680"/>
    <w:rsid w:val="00394D4C"/>
    <w:rsid w:val="003953B3"/>
    <w:rsid w:val="00395D9F"/>
    <w:rsid w:val="00397242"/>
    <w:rsid w:val="003A1315"/>
    <w:rsid w:val="003A2E73"/>
    <w:rsid w:val="003A3071"/>
    <w:rsid w:val="003A3A54"/>
    <w:rsid w:val="003A4B7A"/>
    <w:rsid w:val="003A5969"/>
    <w:rsid w:val="003A5C58"/>
    <w:rsid w:val="003A7374"/>
    <w:rsid w:val="003B0C81"/>
    <w:rsid w:val="003B201F"/>
    <w:rsid w:val="003B7849"/>
    <w:rsid w:val="003C30D0"/>
    <w:rsid w:val="003C36FA"/>
    <w:rsid w:val="003C3720"/>
    <w:rsid w:val="003C7792"/>
    <w:rsid w:val="003C7BE0"/>
    <w:rsid w:val="003D09D5"/>
    <w:rsid w:val="003D0DD3"/>
    <w:rsid w:val="003D17EF"/>
    <w:rsid w:val="003D3535"/>
    <w:rsid w:val="003D4246"/>
    <w:rsid w:val="003D4CA1"/>
    <w:rsid w:val="003D4D9F"/>
    <w:rsid w:val="003D6C46"/>
    <w:rsid w:val="003D7B03"/>
    <w:rsid w:val="003E0392"/>
    <w:rsid w:val="003E30BD"/>
    <w:rsid w:val="003E38CE"/>
    <w:rsid w:val="003E5A50"/>
    <w:rsid w:val="003E6020"/>
    <w:rsid w:val="003E7CA0"/>
    <w:rsid w:val="003F1F1F"/>
    <w:rsid w:val="003F2278"/>
    <w:rsid w:val="003F299F"/>
    <w:rsid w:val="003F2F1D"/>
    <w:rsid w:val="003F3882"/>
    <w:rsid w:val="003F59B4"/>
    <w:rsid w:val="003F6B53"/>
    <w:rsid w:val="003F6B92"/>
    <w:rsid w:val="004008FB"/>
    <w:rsid w:val="0040090E"/>
    <w:rsid w:val="00403B61"/>
    <w:rsid w:val="00403D11"/>
    <w:rsid w:val="00404BDB"/>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3782A"/>
    <w:rsid w:val="00441D70"/>
    <w:rsid w:val="004425C2"/>
    <w:rsid w:val="004451EF"/>
    <w:rsid w:val="00445604"/>
    <w:rsid w:val="00446BAE"/>
    <w:rsid w:val="004508BA"/>
    <w:rsid w:val="004557F3"/>
    <w:rsid w:val="0045607E"/>
    <w:rsid w:val="00456DC3"/>
    <w:rsid w:val="00461F36"/>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5BAB"/>
    <w:rsid w:val="004865B8"/>
    <w:rsid w:val="00486C0D"/>
    <w:rsid w:val="00487B96"/>
    <w:rsid w:val="004911D9"/>
    <w:rsid w:val="00491796"/>
    <w:rsid w:val="00493416"/>
    <w:rsid w:val="0049423C"/>
    <w:rsid w:val="004951AB"/>
    <w:rsid w:val="0049768A"/>
    <w:rsid w:val="00497F72"/>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3D7A"/>
    <w:rsid w:val="00505905"/>
    <w:rsid w:val="0050728A"/>
    <w:rsid w:val="00510ACF"/>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3E1B"/>
    <w:rsid w:val="00595EDE"/>
    <w:rsid w:val="00596E2B"/>
    <w:rsid w:val="00597DE3"/>
    <w:rsid w:val="005A0CBA"/>
    <w:rsid w:val="005A2022"/>
    <w:rsid w:val="005A3129"/>
    <w:rsid w:val="005A3272"/>
    <w:rsid w:val="005A5193"/>
    <w:rsid w:val="005A6010"/>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4169"/>
    <w:rsid w:val="00614F12"/>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9A4"/>
    <w:rsid w:val="00660D84"/>
    <w:rsid w:val="00660EBF"/>
    <w:rsid w:val="0066133A"/>
    <w:rsid w:val="00663196"/>
    <w:rsid w:val="0066378C"/>
    <w:rsid w:val="00663A8D"/>
    <w:rsid w:val="0066661D"/>
    <w:rsid w:val="006700F0"/>
    <w:rsid w:val="006706EA"/>
    <w:rsid w:val="00670A48"/>
    <w:rsid w:val="00672F6F"/>
    <w:rsid w:val="006743D9"/>
    <w:rsid w:val="00674C2F"/>
    <w:rsid w:val="00674C8B"/>
    <w:rsid w:val="006844A2"/>
    <w:rsid w:val="00685C94"/>
    <w:rsid w:val="00691AEE"/>
    <w:rsid w:val="0069523C"/>
    <w:rsid w:val="006962CA"/>
    <w:rsid w:val="00696A95"/>
    <w:rsid w:val="006A09DA"/>
    <w:rsid w:val="006A1835"/>
    <w:rsid w:val="006A2625"/>
    <w:rsid w:val="006B4A30"/>
    <w:rsid w:val="006B60D8"/>
    <w:rsid w:val="006B7569"/>
    <w:rsid w:val="006C28EE"/>
    <w:rsid w:val="006C4FF1"/>
    <w:rsid w:val="006C5C02"/>
    <w:rsid w:val="006D2998"/>
    <w:rsid w:val="006D3188"/>
    <w:rsid w:val="006D5159"/>
    <w:rsid w:val="006D5BED"/>
    <w:rsid w:val="006D6779"/>
    <w:rsid w:val="006D7F15"/>
    <w:rsid w:val="006E08FC"/>
    <w:rsid w:val="006E1B38"/>
    <w:rsid w:val="006F2588"/>
    <w:rsid w:val="00702EC5"/>
    <w:rsid w:val="00706712"/>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2B31"/>
    <w:rsid w:val="007A629C"/>
    <w:rsid w:val="007A6348"/>
    <w:rsid w:val="007B023C"/>
    <w:rsid w:val="007B03CC"/>
    <w:rsid w:val="007B2F08"/>
    <w:rsid w:val="007C242D"/>
    <w:rsid w:val="007C44FF"/>
    <w:rsid w:val="007C6456"/>
    <w:rsid w:val="007C7BDB"/>
    <w:rsid w:val="007D2FF5"/>
    <w:rsid w:val="007D4BCF"/>
    <w:rsid w:val="007D542F"/>
    <w:rsid w:val="007D73AB"/>
    <w:rsid w:val="007D790E"/>
    <w:rsid w:val="007E1E75"/>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10B9"/>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47F40"/>
    <w:rsid w:val="008504F6"/>
    <w:rsid w:val="0085240E"/>
    <w:rsid w:val="00852484"/>
    <w:rsid w:val="008573B9"/>
    <w:rsid w:val="0085782D"/>
    <w:rsid w:val="00860FC7"/>
    <w:rsid w:val="00863BB7"/>
    <w:rsid w:val="008730FD"/>
    <w:rsid w:val="00873DA1"/>
    <w:rsid w:val="00875DDD"/>
    <w:rsid w:val="00881BC6"/>
    <w:rsid w:val="00884056"/>
    <w:rsid w:val="008848F6"/>
    <w:rsid w:val="008860CC"/>
    <w:rsid w:val="00886EEE"/>
    <w:rsid w:val="00887F86"/>
    <w:rsid w:val="00890876"/>
    <w:rsid w:val="00891929"/>
    <w:rsid w:val="00893029"/>
    <w:rsid w:val="008945C8"/>
    <w:rsid w:val="0089514A"/>
    <w:rsid w:val="00895C2A"/>
    <w:rsid w:val="008A03E9"/>
    <w:rsid w:val="008A0A0D"/>
    <w:rsid w:val="008A32D9"/>
    <w:rsid w:val="008A3961"/>
    <w:rsid w:val="008A4CEA"/>
    <w:rsid w:val="008A5224"/>
    <w:rsid w:val="008A5355"/>
    <w:rsid w:val="008A68D0"/>
    <w:rsid w:val="008A7506"/>
    <w:rsid w:val="008A7D14"/>
    <w:rsid w:val="008B1603"/>
    <w:rsid w:val="008B20ED"/>
    <w:rsid w:val="008B6135"/>
    <w:rsid w:val="008B7BEB"/>
    <w:rsid w:val="008C02B8"/>
    <w:rsid w:val="008C4538"/>
    <w:rsid w:val="008C562B"/>
    <w:rsid w:val="008C6717"/>
    <w:rsid w:val="008D0305"/>
    <w:rsid w:val="008D0A21"/>
    <w:rsid w:val="008D2547"/>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1053B"/>
    <w:rsid w:val="00912158"/>
    <w:rsid w:val="00912945"/>
    <w:rsid w:val="00912CBD"/>
    <w:rsid w:val="009144EE"/>
    <w:rsid w:val="00915D4C"/>
    <w:rsid w:val="0092135B"/>
    <w:rsid w:val="009279B2"/>
    <w:rsid w:val="00935814"/>
    <w:rsid w:val="0094416A"/>
    <w:rsid w:val="0094502D"/>
    <w:rsid w:val="0094515E"/>
    <w:rsid w:val="00946561"/>
    <w:rsid w:val="00946B39"/>
    <w:rsid w:val="00947013"/>
    <w:rsid w:val="0095062C"/>
    <w:rsid w:val="009546CB"/>
    <w:rsid w:val="00956EA9"/>
    <w:rsid w:val="00965CF2"/>
    <w:rsid w:val="00966E40"/>
    <w:rsid w:val="0097129A"/>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CBC"/>
    <w:rsid w:val="00A833B9"/>
    <w:rsid w:val="00A8483F"/>
    <w:rsid w:val="00A870B0"/>
    <w:rsid w:val="00A8728A"/>
    <w:rsid w:val="00A87A54"/>
    <w:rsid w:val="00AA105C"/>
    <w:rsid w:val="00AA1809"/>
    <w:rsid w:val="00AA1FFE"/>
    <w:rsid w:val="00AA3F2E"/>
    <w:rsid w:val="00AA72F4"/>
    <w:rsid w:val="00AB10E7"/>
    <w:rsid w:val="00AB4D25"/>
    <w:rsid w:val="00AB5033"/>
    <w:rsid w:val="00AB510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28"/>
    <w:rsid w:val="00B263C0"/>
    <w:rsid w:val="00B26E46"/>
    <w:rsid w:val="00B316CA"/>
    <w:rsid w:val="00B31BFB"/>
    <w:rsid w:val="00B3528F"/>
    <w:rsid w:val="00B357AB"/>
    <w:rsid w:val="00B41704"/>
    <w:rsid w:val="00B41F72"/>
    <w:rsid w:val="00B44E90"/>
    <w:rsid w:val="00B45324"/>
    <w:rsid w:val="00B47018"/>
    <w:rsid w:val="00B47956"/>
    <w:rsid w:val="00B50BEE"/>
    <w:rsid w:val="00B517E1"/>
    <w:rsid w:val="00B556E8"/>
    <w:rsid w:val="00B55E70"/>
    <w:rsid w:val="00B60238"/>
    <w:rsid w:val="00B6342D"/>
    <w:rsid w:val="00B640A8"/>
    <w:rsid w:val="00B64962"/>
    <w:rsid w:val="00B65643"/>
    <w:rsid w:val="00B66AC0"/>
    <w:rsid w:val="00B71634"/>
    <w:rsid w:val="00B73091"/>
    <w:rsid w:val="00B75139"/>
    <w:rsid w:val="00B76A2D"/>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3901"/>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1050"/>
    <w:rsid w:val="00C1410E"/>
    <w:rsid w:val="00C141C6"/>
    <w:rsid w:val="00C14E54"/>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46523"/>
    <w:rsid w:val="00C50045"/>
    <w:rsid w:val="00C50771"/>
    <w:rsid w:val="00C508BE"/>
    <w:rsid w:val="00C55FE8"/>
    <w:rsid w:val="00C63EC4"/>
    <w:rsid w:val="00C64CD9"/>
    <w:rsid w:val="00C66E3B"/>
    <w:rsid w:val="00C670F8"/>
    <w:rsid w:val="00C6780B"/>
    <w:rsid w:val="00C71BFC"/>
    <w:rsid w:val="00C73A90"/>
    <w:rsid w:val="00C76D49"/>
    <w:rsid w:val="00C80AD4"/>
    <w:rsid w:val="00C80B5E"/>
    <w:rsid w:val="00C82055"/>
    <w:rsid w:val="00C85FE1"/>
    <w:rsid w:val="00C860B3"/>
    <w:rsid w:val="00C8630A"/>
    <w:rsid w:val="00C9061B"/>
    <w:rsid w:val="00C93EBA"/>
    <w:rsid w:val="00C97A19"/>
    <w:rsid w:val="00C97EF0"/>
    <w:rsid w:val="00CA0BD8"/>
    <w:rsid w:val="00CA2FD7"/>
    <w:rsid w:val="00CA5CBD"/>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4FA6"/>
    <w:rsid w:val="00CD6169"/>
    <w:rsid w:val="00CD6D76"/>
    <w:rsid w:val="00CE1C01"/>
    <w:rsid w:val="00CE20BC"/>
    <w:rsid w:val="00CE26C6"/>
    <w:rsid w:val="00CE39E1"/>
    <w:rsid w:val="00CE6BF1"/>
    <w:rsid w:val="00CF16D8"/>
    <w:rsid w:val="00CF1FD8"/>
    <w:rsid w:val="00CF20D0"/>
    <w:rsid w:val="00CF2D83"/>
    <w:rsid w:val="00CF44A1"/>
    <w:rsid w:val="00CF45F2"/>
    <w:rsid w:val="00CF4FDC"/>
    <w:rsid w:val="00CF6E13"/>
    <w:rsid w:val="00CF7776"/>
    <w:rsid w:val="00D00E9E"/>
    <w:rsid w:val="00D021D2"/>
    <w:rsid w:val="00D061BB"/>
    <w:rsid w:val="00D07BE1"/>
    <w:rsid w:val="00D10D5A"/>
    <w:rsid w:val="00D116C0"/>
    <w:rsid w:val="00D13433"/>
    <w:rsid w:val="00D13D8A"/>
    <w:rsid w:val="00D15BF0"/>
    <w:rsid w:val="00D172C9"/>
    <w:rsid w:val="00D20DA7"/>
    <w:rsid w:val="00D249A5"/>
    <w:rsid w:val="00D275B7"/>
    <w:rsid w:val="00D2793F"/>
    <w:rsid w:val="00D279D8"/>
    <w:rsid w:val="00D27C8E"/>
    <w:rsid w:val="00D3026A"/>
    <w:rsid w:val="00D32D62"/>
    <w:rsid w:val="00D35FD7"/>
    <w:rsid w:val="00D36188"/>
    <w:rsid w:val="00D3621B"/>
    <w:rsid w:val="00D36E44"/>
    <w:rsid w:val="00D40205"/>
    <w:rsid w:val="00D40BC1"/>
    <w:rsid w:val="00D40C72"/>
    <w:rsid w:val="00D41021"/>
    <w:rsid w:val="00D4141B"/>
    <w:rsid w:val="00D4145D"/>
    <w:rsid w:val="00D425CC"/>
    <w:rsid w:val="00D4460B"/>
    <w:rsid w:val="00D458F0"/>
    <w:rsid w:val="00D46B79"/>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2C7"/>
    <w:rsid w:val="00D76B01"/>
    <w:rsid w:val="00D804A2"/>
    <w:rsid w:val="00D84704"/>
    <w:rsid w:val="00D84BF9"/>
    <w:rsid w:val="00D8517D"/>
    <w:rsid w:val="00D921FD"/>
    <w:rsid w:val="00D93714"/>
    <w:rsid w:val="00D94034"/>
    <w:rsid w:val="00D95424"/>
    <w:rsid w:val="00D96717"/>
    <w:rsid w:val="00DA4084"/>
    <w:rsid w:val="00DA440E"/>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D7B9B"/>
    <w:rsid w:val="00DE18F5"/>
    <w:rsid w:val="00DE20C8"/>
    <w:rsid w:val="00DE73D2"/>
    <w:rsid w:val="00DF5BFB"/>
    <w:rsid w:val="00DF5CD6"/>
    <w:rsid w:val="00E022DA"/>
    <w:rsid w:val="00E032A1"/>
    <w:rsid w:val="00E03BCB"/>
    <w:rsid w:val="00E051E3"/>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203D"/>
    <w:rsid w:val="00E44FD3"/>
    <w:rsid w:val="00E469E4"/>
    <w:rsid w:val="00E475C3"/>
    <w:rsid w:val="00E509B0"/>
    <w:rsid w:val="00E50B11"/>
    <w:rsid w:val="00E54246"/>
    <w:rsid w:val="00E55D8E"/>
    <w:rsid w:val="00E60796"/>
    <w:rsid w:val="00E6641E"/>
    <w:rsid w:val="00E66F18"/>
    <w:rsid w:val="00E70856"/>
    <w:rsid w:val="00E727DE"/>
    <w:rsid w:val="00E73BE7"/>
    <w:rsid w:val="00E74A30"/>
    <w:rsid w:val="00E77778"/>
    <w:rsid w:val="00E77B7E"/>
    <w:rsid w:val="00E77BA8"/>
    <w:rsid w:val="00E8139F"/>
    <w:rsid w:val="00E82DF1"/>
    <w:rsid w:val="00E84754"/>
    <w:rsid w:val="00E90CAA"/>
    <w:rsid w:val="00E93339"/>
    <w:rsid w:val="00E96532"/>
    <w:rsid w:val="00E973A0"/>
    <w:rsid w:val="00EA1445"/>
    <w:rsid w:val="00EA1688"/>
    <w:rsid w:val="00EA1AFC"/>
    <w:rsid w:val="00EA2317"/>
    <w:rsid w:val="00EA3A7D"/>
    <w:rsid w:val="00EA3C24"/>
    <w:rsid w:val="00EA4C83"/>
    <w:rsid w:val="00EB0A37"/>
    <w:rsid w:val="00EB763D"/>
    <w:rsid w:val="00EB7EC2"/>
    <w:rsid w:val="00EB7FE4"/>
    <w:rsid w:val="00EC0A92"/>
    <w:rsid w:val="00EC1DA0"/>
    <w:rsid w:val="00EC329B"/>
    <w:rsid w:val="00EC452A"/>
    <w:rsid w:val="00EC58CF"/>
    <w:rsid w:val="00EC5EB9"/>
    <w:rsid w:val="00EC6006"/>
    <w:rsid w:val="00EC71A6"/>
    <w:rsid w:val="00EC73EB"/>
    <w:rsid w:val="00ED592E"/>
    <w:rsid w:val="00ED6ABD"/>
    <w:rsid w:val="00ED72E1"/>
    <w:rsid w:val="00EE27E2"/>
    <w:rsid w:val="00EE3C0F"/>
    <w:rsid w:val="00EE5EB8"/>
    <w:rsid w:val="00EE66E5"/>
    <w:rsid w:val="00EE6810"/>
    <w:rsid w:val="00EF1601"/>
    <w:rsid w:val="00EF21FE"/>
    <w:rsid w:val="00EF23AF"/>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2B9"/>
    <w:rsid w:val="00F32482"/>
    <w:rsid w:val="00F32D05"/>
    <w:rsid w:val="00F34BFC"/>
    <w:rsid w:val="00F35263"/>
    <w:rsid w:val="00F35E34"/>
    <w:rsid w:val="00F403BF"/>
    <w:rsid w:val="00F4342F"/>
    <w:rsid w:val="00F45227"/>
    <w:rsid w:val="00F47AF8"/>
    <w:rsid w:val="00F5045C"/>
    <w:rsid w:val="00F520C7"/>
    <w:rsid w:val="00F53AEA"/>
    <w:rsid w:val="00F547AF"/>
    <w:rsid w:val="00F55AC7"/>
    <w:rsid w:val="00F55FC9"/>
    <w:rsid w:val="00F563CD"/>
    <w:rsid w:val="00F5663B"/>
    <w:rsid w:val="00F5674D"/>
    <w:rsid w:val="00F6392C"/>
    <w:rsid w:val="00F64256"/>
    <w:rsid w:val="00F64F44"/>
    <w:rsid w:val="00F66093"/>
    <w:rsid w:val="00F66518"/>
    <w:rsid w:val="00F66657"/>
    <w:rsid w:val="00F6751E"/>
    <w:rsid w:val="00F70848"/>
    <w:rsid w:val="00F73A60"/>
    <w:rsid w:val="00F8015D"/>
    <w:rsid w:val="00F829C7"/>
    <w:rsid w:val="00F834AA"/>
    <w:rsid w:val="00F848D6"/>
    <w:rsid w:val="00F859AE"/>
    <w:rsid w:val="00F87CE2"/>
    <w:rsid w:val="00F87F06"/>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B782A"/>
    <w:rsid w:val="00FC069A"/>
    <w:rsid w:val="00FC08A9"/>
    <w:rsid w:val="00FC0BA0"/>
    <w:rsid w:val="00FC7600"/>
    <w:rsid w:val="00FD0385"/>
    <w:rsid w:val="00FD0B7B"/>
    <w:rsid w:val="00FD1A46"/>
    <w:rsid w:val="00FD4C08"/>
    <w:rsid w:val="00FD6002"/>
    <w:rsid w:val="00FE1DCC"/>
    <w:rsid w:val="00FE1DD4"/>
    <w:rsid w:val="00FE2B19"/>
    <w:rsid w:val="00FE523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5829"/>
  <w15:docId w15:val="{63234C03-49CC-40A7-94E4-9DCC0153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D15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74C5DA7CA4BDE896051E2F077E834"/>
        <w:category>
          <w:name w:val="Allmänt"/>
          <w:gallery w:val="placeholder"/>
        </w:category>
        <w:types>
          <w:type w:val="bbPlcHdr"/>
        </w:types>
        <w:behaviors>
          <w:behavior w:val="content"/>
        </w:behaviors>
        <w:guid w:val="{15692554-701A-4136-A10F-69998482B7BB}"/>
      </w:docPartPr>
      <w:docPartBody>
        <w:p w:rsidR="00330E04" w:rsidRDefault="00330E04">
          <w:pPr>
            <w:pStyle w:val="46674C5DA7CA4BDE896051E2F077E834"/>
          </w:pPr>
          <w:r w:rsidRPr="00FC36B9">
            <w:rPr>
              <w:rStyle w:val="Platshllartext"/>
            </w:rPr>
            <w:t>Klicka eller tryck här för att ange text.</w:t>
          </w:r>
        </w:p>
      </w:docPartBody>
    </w:docPart>
    <w:docPart>
      <w:docPartPr>
        <w:name w:val="DCA03E63FF2B444D963AD9019B749A46"/>
        <w:category>
          <w:name w:val="Allmänt"/>
          <w:gallery w:val="placeholder"/>
        </w:category>
        <w:types>
          <w:type w:val="bbPlcHdr"/>
        </w:types>
        <w:behaviors>
          <w:behavior w:val="content"/>
        </w:behaviors>
        <w:guid w:val="{7BE41E11-F1BC-499C-816A-C03999DDD629}"/>
      </w:docPartPr>
      <w:docPartBody>
        <w:p w:rsidR="00330E04" w:rsidRDefault="00330E04">
          <w:pPr>
            <w:pStyle w:val="DCA03E63FF2B444D963AD9019B749A46"/>
          </w:pPr>
          <w:r>
            <w:rPr>
              <w:rStyle w:val="Platshllartext"/>
            </w:rPr>
            <w:t>(sätts av SB)</w:t>
          </w:r>
        </w:p>
      </w:docPartBody>
    </w:docPart>
    <w:docPart>
      <w:docPartPr>
        <w:name w:val="23205A9E38E7418192E362F3AD90325D"/>
        <w:category>
          <w:name w:val="Allmänt"/>
          <w:gallery w:val="placeholder"/>
        </w:category>
        <w:types>
          <w:type w:val="bbPlcHdr"/>
        </w:types>
        <w:behaviors>
          <w:behavior w:val="content"/>
        </w:behaviors>
        <w:guid w:val="{C7D6AFD5-ADA6-4CD6-B6FB-5F315F8094D2}"/>
      </w:docPartPr>
      <w:docPartBody>
        <w:p w:rsidR="00330E04" w:rsidRDefault="00330E04">
          <w:pPr>
            <w:pStyle w:val="23205A9E38E7418192E362F3AD90325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833CEDF11894B4BB0A28D6A93E01DFE"/>
        <w:category>
          <w:name w:val="Allmänt"/>
          <w:gallery w:val="placeholder"/>
        </w:category>
        <w:types>
          <w:type w:val="bbPlcHdr"/>
        </w:types>
        <w:behaviors>
          <w:behavior w:val="content"/>
        </w:behaviors>
        <w:guid w:val="{A8E6742D-5EFD-452F-A42F-E88BE5BF1019}"/>
      </w:docPartPr>
      <w:docPartBody>
        <w:p w:rsidR="00330E04" w:rsidRDefault="00330E04">
          <w:pPr>
            <w:pStyle w:val="2833CEDF11894B4BB0A28D6A93E01DF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2DC4E971D164BE88B87135C5E7BC890"/>
        <w:category>
          <w:name w:val="Allmänt"/>
          <w:gallery w:val="placeholder"/>
        </w:category>
        <w:types>
          <w:type w:val="bbPlcHdr"/>
        </w:types>
        <w:behaviors>
          <w:behavior w:val="content"/>
        </w:behaviors>
        <w:guid w:val="{9F39F80D-0752-4E46-9ADB-041B415574AD}"/>
      </w:docPartPr>
      <w:docPartBody>
        <w:p w:rsidR="00330E04" w:rsidRDefault="00330E04">
          <w:pPr>
            <w:pStyle w:val="42DC4E971D164BE88B87135C5E7BC890"/>
          </w:pPr>
          <w:r>
            <w:rPr>
              <w:rStyle w:val="Platshllartext"/>
            </w:rPr>
            <w:t>Klicka här och v</w:t>
          </w:r>
          <w:r w:rsidRPr="00D31416">
            <w:rPr>
              <w:rStyle w:val="Platshllartext"/>
            </w:rPr>
            <w:t xml:space="preserve">älj ett </w:t>
          </w:r>
          <w:r>
            <w:rPr>
              <w:rStyle w:val="Platshllartext"/>
            </w:rPr>
            <w:t>departement.</w:t>
          </w:r>
        </w:p>
      </w:docPartBody>
    </w:docPart>
    <w:docPart>
      <w:docPartPr>
        <w:name w:val="84139AC5B63646ADA85FA895A74C081A"/>
        <w:category>
          <w:name w:val="Allmänt"/>
          <w:gallery w:val="placeholder"/>
        </w:category>
        <w:types>
          <w:type w:val="bbPlcHdr"/>
        </w:types>
        <w:behaviors>
          <w:behavior w:val="content"/>
        </w:behaviors>
        <w:guid w:val="{F05A91FF-7031-4B68-92EA-326C8DA3DC05}"/>
      </w:docPartPr>
      <w:docPartBody>
        <w:p w:rsidR="00330E04" w:rsidRDefault="00330E04">
          <w:pPr>
            <w:pStyle w:val="84139AC5B63646ADA85FA895A74C081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D9E6E9F35954BE8AD96632764CCD6FA"/>
        <w:category>
          <w:name w:val="Allmänt"/>
          <w:gallery w:val="placeholder"/>
        </w:category>
        <w:types>
          <w:type w:val="bbPlcHdr"/>
        </w:types>
        <w:behaviors>
          <w:behavior w:val="content"/>
        </w:behaviors>
        <w:guid w:val="{F3E6FB68-E064-43A5-95DD-F41C91BEE260}"/>
      </w:docPartPr>
      <w:docPartBody>
        <w:p w:rsidR="00330E04" w:rsidRDefault="00330E04" w:rsidP="00330E04">
          <w:pPr>
            <w:pStyle w:val="AD9E6E9F35954BE8AD96632764CCD6F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30C42CB5EEE49E58602074944C52FE3"/>
        <w:category>
          <w:name w:val="Allmänt"/>
          <w:gallery w:val="placeholder"/>
        </w:category>
        <w:types>
          <w:type w:val="bbPlcHdr"/>
        </w:types>
        <w:behaviors>
          <w:behavior w:val="content"/>
        </w:behaviors>
        <w:guid w:val="{D03BB69E-5013-4873-AB02-55F4D032CA7D}"/>
      </w:docPartPr>
      <w:docPartBody>
        <w:p w:rsidR="00330E04" w:rsidRDefault="00330E04" w:rsidP="00330E04">
          <w:pPr>
            <w:pStyle w:val="330C42CB5EEE49E58602074944C52FE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D7DB25918F640F492B5A669850BCC6C"/>
        <w:category>
          <w:name w:val="Allmänt"/>
          <w:gallery w:val="placeholder"/>
        </w:category>
        <w:types>
          <w:type w:val="bbPlcHdr"/>
        </w:types>
        <w:behaviors>
          <w:behavior w:val="content"/>
        </w:behaviors>
        <w:guid w:val="{6C9A4E46-3034-445D-9B34-DC8DEBDC6F7F}"/>
      </w:docPartPr>
      <w:docPartBody>
        <w:p w:rsidR="00330E04" w:rsidRDefault="00330E04" w:rsidP="00330E04">
          <w:pPr>
            <w:pStyle w:val="4D7DB25918F640F492B5A669850BCC6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AA25436BD684B02998A17646EA7C2C5"/>
        <w:category>
          <w:name w:val="Allmänt"/>
          <w:gallery w:val="placeholder"/>
        </w:category>
        <w:types>
          <w:type w:val="bbPlcHdr"/>
        </w:types>
        <w:behaviors>
          <w:behavior w:val="content"/>
        </w:behaviors>
        <w:guid w:val="{6A5261A2-8A32-4BB6-9847-CA8BF98AA5FE}"/>
      </w:docPartPr>
      <w:docPartBody>
        <w:p w:rsidR="00EE12C3" w:rsidRDefault="00EE12C3" w:rsidP="00EE12C3">
          <w:pPr>
            <w:pStyle w:val="CAA25436BD684B02998A17646EA7C2C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37F39172EB94ABDAE18E9FB3B7CF63A"/>
        <w:category>
          <w:name w:val="Allmänt"/>
          <w:gallery w:val="placeholder"/>
        </w:category>
        <w:types>
          <w:type w:val="bbPlcHdr"/>
        </w:types>
        <w:behaviors>
          <w:behavior w:val="content"/>
        </w:behaviors>
        <w:guid w:val="{9C34E411-6EF5-4048-BAB6-39046A1336B2}"/>
      </w:docPartPr>
      <w:docPartBody>
        <w:p w:rsidR="00EE12C3" w:rsidRDefault="00EE12C3" w:rsidP="00EE12C3">
          <w:pPr>
            <w:pStyle w:val="B37F39172EB94ABDAE18E9FB3B7CF63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1AEB1B8EA5E4F1292EDF88DDF8A0AF5"/>
        <w:category>
          <w:name w:val="Allmänt"/>
          <w:gallery w:val="placeholder"/>
        </w:category>
        <w:types>
          <w:type w:val="bbPlcHdr"/>
        </w:types>
        <w:behaviors>
          <w:behavior w:val="content"/>
        </w:behaviors>
        <w:guid w:val="{CE2686BF-7DB3-4D3E-B042-54A1B15DBABE}"/>
      </w:docPartPr>
      <w:docPartBody>
        <w:p w:rsidR="00EE12C3" w:rsidRDefault="00EE12C3" w:rsidP="00EE12C3">
          <w:pPr>
            <w:pStyle w:val="81AEB1B8EA5E4F1292EDF88DDF8A0AF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ADDF572BAC74CB49844C0357355CE8D"/>
        <w:category>
          <w:name w:val="Allmänt"/>
          <w:gallery w:val="placeholder"/>
        </w:category>
        <w:types>
          <w:type w:val="bbPlcHdr"/>
        </w:types>
        <w:behaviors>
          <w:behavior w:val="content"/>
        </w:behaviors>
        <w:guid w:val="{354DA5FD-79D1-47C9-9146-8D0244C810AB}"/>
      </w:docPartPr>
      <w:docPartBody>
        <w:p w:rsidR="00EE12C3" w:rsidRDefault="00EE12C3" w:rsidP="00EE12C3">
          <w:pPr>
            <w:pStyle w:val="6ADDF572BAC74CB49844C0357355CE8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913B387FBC04041A0A3B46CD26C15A4"/>
        <w:category>
          <w:name w:val="Allmänt"/>
          <w:gallery w:val="placeholder"/>
        </w:category>
        <w:types>
          <w:type w:val="bbPlcHdr"/>
        </w:types>
        <w:behaviors>
          <w:behavior w:val="content"/>
        </w:behaviors>
        <w:guid w:val="{D7483309-10C8-4A93-AF5E-45FF337E62A4}"/>
      </w:docPartPr>
      <w:docPartBody>
        <w:p w:rsidR="00EE12C3" w:rsidRDefault="00EE12C3" w:rsidP="00EE12C3">
          <w:pPr>
            <w:pStyle w:val="6913B387FBC04041A0A3B46CD26C15A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B78639932114998B7E6237CABBD35E6"/>
        <w:category>
          <w:name w:val="Allmänt"/>
          <w:gallery w:val="placeholder"/>
        </w:category>
        <w:types>
          <w:type w:val="bbPlcHdr"/>
        </w:types>
        <w:behaviors>
          <w:behavior w:val="content"/>
        </w:behaviors>
        <w:guid w:val="{9492CE17-5F11-4F5A-9C67-1B9B3EBB0851}"/>
      </w:docPartPr>
      <w:docPartBody>
        <w:p w:rsidR="00EE12C3" w:rsidRDefault="00EE12C3" w:rsidP="00EE12C3">
          <w:pPr>
            <w:pStyle w:val="FB78639932114998B7E6237CABBD35E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85FEA3BC4F1411F87E45B143A9A7286"/>
        <w:category>
          <w:name w:val="Allmänt"/>
          <w:gallery w:val="placeholder"/>
        </w:category>
        <w:types>
          <w:type w:val="bbPlcHdr"/>
        </w:types>
        <w:behaviors>
          <w:behavior w:val="content"/>
        </w:behaviors>
        <w:guid w:val="{793FA7B2-BF15-4D96-ADE9-A6152D7586AA}"/>
      </w:docPartPr>
      <w:docPartBody>
        <w:p w:rsidR="00EE12C3" w:rsidRDefault="00EE12C3" w:rsidP="00EE12C3">
          <w:pPr>
            <w:pStyle w:val="285FEA3BC4F1411F87E45B143A9A728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D75AE05A84D436896744594BE29433B"/>
        <w:category>
          <w:name w:val="Allmänt"/>
          <w:gallery w:val="placeholder"/>
        </w:category>
        <w:types>
          <w:type w:val="bbPlcHdr"/>
        </w:types>
        <w:behaviors>
          <w:behavior w:val="content"/>
        </w:behaviors>
        <w:guid w:val="{8F3167B2-058F-4155-ABC1-1FDFE80A1CA2}"/>
      </w:docPartPr>
      <w:docPartBody>
        <w:p w:rsidR="00EE12C3" w:rsidRDefault="00EE12C3" w:rsidP="00EE12C3">
          <w:pPr>
            <w:pStyle w:val="ED75AE05A84D436896744594BE29433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98A7EF2E5EA46D19265F68C593368FD"/>
        <w:category>
          <w:name w:val="Allmänt"/>
          <w:gallery w:val="placeholder"/>
        </w:category>
        <w:types>
          <w:type w:val="bbPlcHdr"/>
        </w:types>
        <w:behaviors>
          <w:behavior w:val="content"/>
        </w:behaviors>
        <w:guid w:val="{1C7844AD-CBC8-4F4E-81D2-29D36EE47F60}"/>
      </w:docPartPr>
      <w:docPartBody>
        <w:p w:rsidR="00EE12C3" w:rsidRDefault="00EE12C3" w:rsidP="00EE12C3">
          <w:pPr>
            <w:pStyle w:val="D98A7EF2E5EA46D19265F68C593368F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C3F1720C8934CB2AEE8218BE944B114"/>
        <w:category>
          <w:name w:val="Allmänt"/>
          <w:gallery w:val="placeholder"/>
        </w:category>
        <w:types>
          <w:type w:val="bbPlcHdr"/>
        </w:types>
        <w:behaviors>
          <w:behavior w:val="content"/>
        </w:behaviors>
        <w:guid w:val="{4205E3FD-11BC-44FB-BDA1-B0472785F00C}"/>
      </w:docPartPr>
      <w:docPartBody>
        <w:p w:rsidR="00000000" w:rsidRDefault="000A2D69">
          <w:r w:rsidRPr="00676B90">
            <w:rPr>
              <w:rStyle w:val="Platshllartext"/>
            </w:rPr>
            <w:t xml:space="preserve"> </w:t>
          </w:r>
        </w:p>
      </w:docPartBody>
    </w:docPart>
    <w:docPart>
      <w:docPartPr>
        <w:name w:val="CBC487037DE84DFAA76B747EF84484DE"/>
        <w:category>
          <w:name w:val="Allmänt"/>
          <w:gallery w:val="placeholder"/>
        </w:category>
        <w:types>
          <w:type w:val="bbPlcHdr"/>
        </w:types>
        <w:behaviors>
          <w:behavior w:val="content"/>
        </w:behaviors>
        <w:guid w:val="{E4452FC1-B1C6-4E60-B1C6-FB499E42685F}"/>
      </w:docPartPr>
      <w:docPartBody>
        <w:p w:rsidR="00000000" w:rsidRDefault="000A2D69">
          <w:r w:rsidRPr="00676B90">
            <w:rPr>
              <w:rStyle w:val="Platshllartext"/>
            </w:rPr>
            <w:t xml:space="preserve"> </w:t>
          </w:r>
        </w:p>
      </w:docPartBody>
    </w:docPart>
    <w:docPart>
      <w:docPartPr>
        <w:name w:val="6DA048520DE4423C84591FF867EFFF72"/>
        <w:category>
          <w:name w:val="Allmänt"/>
          <w:gallery w:val="placeholder"/>
        </w:category>
        <w:types>
          <w:type w:val="bbPlcHdr"/>
        </w:types>
        <w:behaviors>
          <w:behavior w:val="content"/>
        </w:behaviors>
        <w:guid w:val="{A6CD46D9-EFA0-4AF5-9C39-CDAA4339359E}"/>
      </w:docPartPr>
      <w:docPartBody>
        <w:p w:rsidR="00000000" w:rsidRDefault="000A2D69">
          <w:r w:rsidRPr="00676B90">
            <w:rPr>
              <w:rStyle w:val="Platshllartext"/>
            </w:rPr>
            <w:t xml:space="preserve"> </w:t>
          </w:r>
        </w:p>
      </w:docPartBody>
    </w:docPart>
    <w:docPart>
      <w:docPartPr>
        <w:name w:val="8E114DACCCB44726AC37CA36C33F89DD"/>
        <w:category>
          <w:name w:val="Allmänt"/>
          <w:gallery w:val="placeholder"/>
        </w:category>
        <w:types>
          <w:type w:val="bbPlcHdr"/>
        </w:types>
        <w:behaviors>
          <w:behavior w:val="content"/>
        </w:behaviors>
        <w:guid w:val="{B2376AA4-8807-405F-B96A-C529982EA50B}"/>
      </w:docPartPr>
      <w:docPartBody>
        <w:p w:rsidR="00000000" w:rsidRDefault="000A2D69">
          <w:r w:rsidRPr="00676B90">
            <w:rPr>
              <w:rStyle w:val="Platshllartext"/>
            </w:rPr>
            <w:t xml:space="preserve"> </w:t>
          </w:r>
        </w:p>
      </w:docPartBody>
    </w:docPart>
    <w:docPart>
      <w:docPartPr>
        <w:name w:val="54EBBF573CA443E2BCD6E6FE088D44C9"/>
        <w:category>
          <w:name w:val="Allmänt"/>
          <w:gallery w:val="placeholder"/>
        </w:category>
        <w:types>
          <w:type w:val="bbPlcHdr"/>
        </w:types>
        <w:behaviors>
          <w:behavior w:val="content"/>
        </w:behaviors>
        <w:guid w:val="{3716DE81-1DEB-4CB5-AD69-EC2A93AB6457}"/>
      </w:docPartPr>
      <w:docPartBody>
        <w:p w:rsidR="00000000" w:rsidRDefault="000A2D69">
          <w:r w:rsidRPr="00676B90">
            <w:rPr>
              <w:rStyle w:val="Platshllartext"/>
            </w:rPr>
            <w:t xml:space="preserve"> </w:t>
          </w:r>
        </w:p>
      </w:docPartBody>
    </w:docPart>
    <w:docPart>
      <w:docPartPr>
        <w:name w:val="BEA7FD18AAB34A729281B47DA6ACC9C8"/>
        <w:category>
          <w:name w:val="Allmänt"/>
          <w:gallery w:val="placeholder"/>
        </w:category>
        <w:types>
          <w:type w:val="bbPlcHdr"/>
        </w:types>
        <w:behaviors>
          <w:behavior w:val="content"/>
        </w:behaviors>
        <w:guid w:val="{912E6EBF-16D5-4225-AF3A-B2D6DB1968C6}"/>
      </w:docPartPr>
      <w:docPartBody>
        <w:p w:rsidR="00000000" w:rsidRDefault="000A2D69">
          <w:r w:rsidRPr="00676B90">
            <w:rPr>
              <w:rStyle w:val="Platshllartext"/>
            </w:rPr>
            <w:t xml:space="preserve"> </w:t>
          </w:r>
        </w:p>
      </w:docPartBody>
    </w:docPart>
    <w:docPart>
      <w:docPartPr>
        <w:name w:val="235EC0F846104AAA99D27B52AEF39FF3"/>
        <w:category>
          <w:name w:val="Allmänt"/>
          <w:gallery w:val="placeholder"/>
        </w:category>
        <w:types>
          <w:type w:val="bbPlcHdr"/>
        </w:types>
        <w:behaviors>
          <w:behavior w:val="content"/>
        </w:behaviors>
        <w:guid w:val="{1226F80C-656F-4A22-95C7-7C4E810CC2EE}"/>
      </w:docPartPr>
      <w:docPartBody>
        <w:p w:rsidR="00000000" w:rsidRDefault="000A2D69">
          <w:r w:rsidRPr="00676B9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04"/>
    <w:rsid w:val="000A2D69"/>
    <w:rsid w:val="00330E04"/>
    <w:rsid w:val="00394531"/>
    <w:rsid w:val="006C587D"/>
    <w:rsid w:val="00EE1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2D69"/>
    <w:rPr>
      <w:noProof w:val="0"/>
      <w:color w:val="808080"/>
    </w:rPr>
  </w:style>
  <w:style w:type="paragraph" w:customStyle="1" w:styleId="46674C5DA7CA4BDE896051E2F077E834">
    <w:name w:val="46674C5DA7CA4BDE896051E2F077E834"/>
  </w:style>
  <w:style w:type="paragraph" w:customStyle="1" w:styleId="B0711005CE9A4EB6A699033D22D92E88">
    <w:name w:val="B0711005CE9A4EB6A699033D22D92E88"/>
  </w:style>
  <w:style w:type="paragraph" w:customStyle="1" w:styleId="DCA03E63FF2B444D963AD9019B749A46">
    <w:name w:val="DCA03E63FF2B444D963AD9019B749A46"/>
  </w:style>
  <w:style w:type="paragraph" w:customStyle="1" w:styleId="0C4987988A664D7D89A02EA450AB842F">
    <w:name w:val="0C4987988A664D7D89A02EA450AB842F"/>
  </w:style>
  <w:style w:type="paragraph" w:customStyle="1" w:styleId="23205A9E38E7418192E362F3AD90325D">
    <w:name w:val="23205A9E38E7418192E362F3AD90325D"/>
  </w:style>
  <w:style w:type="paragraph" w:customStyle="1" w:styleId="2833CEDF11894B4BB0A28D6A93E01DFE">
    <w:name w:val="2833CEDF11894B4BB0A28D6A93E01DFE"/>
  </w:style>
  <w:style w:type="paragraph" w:customStyle="1" w:styleId="42DC4E971D164BE88B87135C5E7BC890">
    <w:name w:val="42DC4E971D164BE88B87135C5E7BC890"/>
  </w:style>
  <w:style w:type="paragraph" w:customStyle="1" w:styleId="E16156EABEE848DCBE3CCE6D33E9FBDB">
    <w:name w:val="E16156EABEE848DCBE3CCE6D33E9FBDB"/>
  </w:style>
  <w:style w:type="paragraph" w:customStyle="1" w:styleId="46F84C20CBF04C6E86E225219E64AE2B">
    <w:name w:val="46F84C20CBF04C6E86E225219E64AE2B"/>
  </w:style>
  <w:style w:type="paragraph" w:customStyle="1" w:styleId="21F303D4FBCF48EC9E96CCAEF42BD862">
    <w:name w:val="21F303D4FBCF48EC9E96CCAEF42BD862"/>
  </w:style>
  <w:style w:type="paragraph" w:customStyle="1" w:styleId="0D8D1A9036BE4574BC4B4C95EA9EAB1E">
    <w:name w:val="0D8D1A9036BE4574BC4B4C95EA9EAB1E"/>
  </w:style>
  <w:style w:type="paragraph" w:customStyle="1" w:styleId="0A3488040393440FBFBAA9D80658A037">
    <w:name w:val="0A3488040393440FBFBAA9D80658A037"/>
  </w:style>
  <w:style w:type="paragraph" w:customStyle="1" w:styleId="98997F13557944F1AB291C6DCC93D2AD">
    <w:name w:val="98997F13557944F1AB291C6DCC93D2AD"/>
  </w:style>
  <w:style w:type="paragraph" w:customStyle="1" w:styleId="F172985DD29C47388407497DC93EDEE1">
    <w:name w:val="F172985DD29C47388407497DC93EDEE1"/>
  </w:style>
  <w:style w:type="paragraph" w:customStyle="1" w:styleId="A8B9B9952328425F9766B2865694D604">
    <w:name w:val="A8B9B9952328425F9766B2865694D604"/>
  </w:style>
  <w:style w:type="paragraph" w:customStyle="1" w:styleId="E75DB9623DE94E6C837E969F47816C1B">
    <w:name w:val="E75DB9623DE94E6C837E969F47816C1B"/>
  </w:style>
  <w:style w:type="paragraph" w:customStyle="1" w:styleId="8B5817ECF79E44468EFA3C92E58EDFD1">
    <w:name w:val="8B5817ECF79E44468EFA3C92E58EDFD1"/>
  </w:style>
  <w:style w:type="paragraph" w:customStyle="1" w:styleId="80F40D936623498DA9675BDEC3B86E52">
    <w:name w:val="80F40D936623498DA9675BDEC3B86E52"/>
  </w:style>
  <w:style w:type="paragraph" w:customStyle="1" w:styleId="E66E7ADB5CED4E1FB37B0A31C56DD0F7">
    <w:name w:val="E66E7ADB5CED4E1FB37B0A31C56DD0F7"/>
  </w:style>
  <w:style w:type="paragraph" w:customStyle="1" w:styleId="7DE717A67CE84F44ADFFB7AB748507B6">
    <w:name w:val="7DE717A67CE84F44ADFFB7AB748507B6"/>
  </w:style>
  <w:style w:type="paragraph" w:customStyle="1" w:styleId="D91CC5D8E6114BD0AA8D27712B9BF4B7">
    <w:name w:val="D91CC5D8E6114BD0AA8D27712B9BF4B7"/>
  </w:style>
  <w:style w:type="paragraph" w:customStyle="1" w:styleId="5BCF2808DFD1424491B29A832E14B319">
    <w:name w:val="5BCF2808DFD1424491B29A832E14B319"/>
  </w:style>
  <w:style w:type="paragraph" w:customStyle="1" w:styleId="84139AC5B63646ADA85FA895A74C081A">
    <w:name w:val="84139AC5B63646ADA85FA895A74C081A"/>
  </w:style>
  <w:style w:type="paragraph" w:customStyle="1" w:styleId="AC6E7A83721445B2A5136728EF70E4E2">
    <w:name w:val="AC6E7A83721445B2A5136728EF70E4E2"/>
    <w:rsid w:val="00330E04"/>
  </w:style>
  <w:style w:type="paragraph" w:customStyle="1" w:styleId="BBD7C98D4075493B896E5C286B575CE5">
    <w:name w:val="BBD7C98D4075493B896E5C286B575CE5"/>
    <w:rsid w:val="00330E04"/>
  </w:style>
  <w:style w:type="paragraph" w:customStyle="1" w:styleId="1F7E134B7F884FAA87966369D72BC2C5">
    <w:name w:val="1F7E134B7F884FAA87966369D72BC2C5"/>
    <w:rsid w:val="00330E04"/>
  </w:style>
  <w:style w:type="paragraph" w:customStyle="1" w:styleId="DA64D567067640C09F404EA8B811FD8C">
    <w:name w:val="DA64D567067640C09F404EA8B811FD8C"/>
    <w:rsid w:val="00330E04"/>
  </w:style>
  <w:style w:type="paragraph" w:customStyle="1" w:styleId="078BFCFECB774F85B07052FF16433F0D">
    <w:name w:val="078BFCFECB774F85B07052FF16433F0D"/>
    <w:rsid w:val="00330E04"/>
  </w:style>
  <w:style w:type="paragraph" w:customStyle="1" w:styleId="E331ADFD68E14E239F70E934FDD8D4E4">
    <w:name w:val="E331ADFD68E14E239F70E934FDD8D4E4"/>
    <w:rsid w:val="00330E04"/>
  </w:style>
  <w:style w:type="paragraph" w:customStyle="1" w:styleId="2BB1BC4250EC467C95CB1241A1A22525">
    <w:name w:val="2BB1BC4250EC467C95CB1241A1A22525"/>
    <w:rsid w:val="00330E04"/>
  </w:style>
  <w:style w:type="paragraph" w:customStyle="1" w:styleId="1E44787191A64461A0F16613B5AE533B">
    <w:name w:val="1E44787191A64461A0F16613B5AE533B"/>
    <w:rsid w:val="00330E04"/>
  </w:style>
  <w:style w:type="paragraph" w:customStyle="1" w:styleId="D23FE4506B5D4264AD45B6306AF05D51">
    <w:name w:val="D23FE4506B5D4264AD45B6306AF05D51"/>
    <w:rsid w:val="00330E04"/>
  </w:style>
  <w:style w:type="paragraph" w:customStyle="1" w:styleId="FB08895DC2C3476BAB17508438FBC96B">
    <w:name w:val="FB08895DC2C3476BAB17508438FBC96B"/>
    <w:rsid w:val="00330E04"/>
  </w:style>
  <w:style w:type="paragraph" w:customStyle="1" w:styleId="A5EE3FD200914B0597AD9E7F93FE5229">
    <w:name w:val="A5EE3FD200914B0597AD9E7F93FE5229"/>
    <w:rsid w:val="00330E04"/>
  </w:style>
  <w:style w:type="paragraph" w:customStyle="1" w:styleId="922FF53A621840FEA9619857A19E7FAF">
    <w:name w:val="922FF53A621840FEA9619857A19E7FAF"/>
    <w:rsid w:val="00330E04"/>
  </w:style>
  <w:style w:type="paragraph" w:customStyle="1" w:styleId="0F727934AEA34FF0A01BEBACB8420722">
    <w:name w:val="0F727934AEA34FF0A01BEBACB8420722"/>
    <w:rsid w:val="00330E04"/>
  </w:style>
  <w:style w:type="paragraph" w:customStyle="1" w:styleId="5A862132E47D4A81A2B10A55347CB98A">
    <w:name w:val="5A862132E47D4A81A2B10A55347CB98A"/>
    <w:rsid w:val="00330E04"/>
  </w:style>
  <w:style w:type="paragraph" w:customStyle="1" w:styleId="4AB5638F1C394269AB6A9FDC5C9B2D75">
    <w:name w:val="4AB5638F1C394269AB6A9FDC5C9B2D75"/>
    <w:rsid w:val="00330E04"/>
  </w:style>
  <w:style w:type="paragraph" w:customStyle="1" w:styleId="8753D346CAA44B61A0B82459712AEFA0">
    <w:name w:val="8753D346CAA44B61A0B82459712AEFA0"/>
    <w:rsid w:val="00330E04"/>
  </w:style>
  <w:style w:type="paragraph" w:customStyle="1" w:styleId="52895A7B07CD4FCBA99BC9B15C019316">
    <w:name w:val="52895A7B07CD4FCBA99BC9B15C019316"/>
    <w:rsid w:val="00330E04"/>
  </w:style>
  <w:style w:type="paragraph" w:customStyle="1" w:styleId="ECAEBC0509E849F9BBCD4BF002373493">
    <w:name w:val="ECAEBC0509E849F9BBCD4BF002373493"/>
    <w:rsid w:val="00330E04"/>
  </w:style>
  <w:style w:type="paragraph" w:customStyle="1" w:styleId="D3DD3EBA838941FFB99B5D346017274B">
    <w:name w:val="D3DD3EBA838941FFB99B5D346017274B"/>
    <w:rsid w:val="00330E04"/>
  </w:style>
  <w:style w:type="paragraph" w:customStyle="1" w:styleId="AF680891A4A849018B0EA11B50582F20">
    <w:name w:val="AF680891A4A849018B0EA11B50582F20"/>
    <w:rsid w:val="00330E04"/>
  </w:style>
  <w:style w:type="paragraph" w:customStyle="1" w:styleId="9B811614B3E94B8E9D10FDE414B3C9A4">
    <w:name w:val="9B811614B3E94B8E9D10FDE414B3C9A4"/>
    <w:rsid w:val="00330E04"/>
  </w:style>
  <w:style w:type="paragraph" w:customStyle="1" w:styleId="6C13608B1F9145C0B4CAFCE47DD4BAF8">
    <w:name w:val="6C13608B1F9145C0B4CAFCE47DD4BAF8"/>
    <w:rsid w:val="00330E04"/>
  </w:style>
  <w:style w:type="paragraph" w:customStyle="1" w:styleId="4DE370983E644F04836363057EC4D04E">
    <w:name w:val="4DE370983E644F04836363057EC4D04E"/>
    <w:rsid w:val="00330E04"/>
  </w:style>
  <w:style w:type="paragraph" w:customStyle="1" w:styleId="0DE9C3843C1845AA9D6BA801177B8988">
    <w:name w:val="0DE9C3843C1845AA9D6BA801177B8988"/>
    <w:rsid w:val="00330E04"/>
  </w:style>
  <w:style w:type="paragraph" w:customStyle="1" w:styleId="84FB010F1258452D8C41C0D4D1850AB6">
    <w:name w:val="84FB010F1258452D8C41C0D4D1850AB6"/>
    <w:rsid w:val="00330E04"/>
  </w:style>
  <w:style w:type="paragraph" w:customStyle="1" w:styleId="F6653406ABFB4CEE8DEAED81B4E104F8">
    <w:name w:val="F6653406ABFB4CEE8DEAED81B4E104F8"/>
    <w:rsid w:val="00330E04"/>
  </w:style>
  <w:style w:type="paragraph" w:customStyle="1" w:styleId="D65DAB02E5CB49C7951B5C7659843E1E">
    <w:name w:val="D65DAB02E5CB49C7951B5C7659843E1E"/>
    <w:rsid w:val="00330E04"/>
  </w:style>
  <w:style w:type="paragraph" w:customStyle="1" w:styleId="C5E67D11A5E84BDC9F11C17BDCC19BD0">
    <w:name w:val="C5E67D11A5E84BDC9F11C17BDCC19BD0"/>
    <w:rsid w:val="00330E04"/>
  </w:style>
  <w:style w:type="paragraph" w:customStyle="1" w:styleId="96CDB2967A0B407D9938EBA232D7ED77">
    <w:name w:val="96CDB2967A0B407D9938EBA232D7ED77"/>
    <w:rsid w:val="00330E04"/>
  </w:style>
  <w:style w:type="paragraph" w:customStyle="1" w:styleId="5410D062FF564701B034226DEEBBF5E1">
    <w:name w:val="5410D062FF564701B034226DEEBBF5E1"/>
    <w:rsid w:val="00330E04"/>
  </w:style>
  <w:style w:type="paragraph" w:customStyle="1" w:styleId="5A13510A84274EC4859E683441DCD83D">
    <w:name w:val="5A13510A84274EC4859E683441DCD83D"/>
    <w:rsid w:val="00330E04"/>
  </w:style>
  <w:style w:type="paragraph" w:customStyle="1" w:styleId="A8E7B05F140B4113B343411223344646">
    <w:name w:val="A8E7B05F140B4113B343411223344646"/>
    <w:rsid w:val="00330E04"/>
  </w:style>
  <w:style w:type="paragraph" w:customStyle="1" w:styleId="E2429CF9B3214FA0A7208D7FF5C7FA0C">
    <w:name w:val="E2429CF9B3214FA0A7208D7FF5C7FA0C"/>
    <w:rsid w:val="00330E04"/>
  </w:style>
  <w:style w:type="paragraph" w:customStyle="1" w:styleId="BEF76B8B686948EE8D4E69752A3FDEDA">
    <w:name w:val="BEF76B8B686948EE8D4E69752A3FDEDA"/>
    <w:rsid w:val="00330E04"/>
  </w:style>
  <w:style w:type="paragraph" w:customStyle="1" w:styleId="6A31DD791F0847D695CC258A6B7E1867">
    <w:name w:val="6A31DD791F0847D695CC258A6B7E1867"/>
    <w:rsid w:val="00330E04"/>
  </w:style>
  <w:style w:type="paragraph" w:customStyle="1" w:styleId="E46174F9C6024FED86C6A6641DA62786">
    <w:name w:val="E46174F9C6024FED86C6A6641DA62786"/>
    <w:rsid w:val="00330E04"/>
  </w:style>
  <w:style w:type="paragraph" w:customStyle="1" w:styleId="012DB0AD084B4933B31437A62DD0532A">
    <w:name w:val="012DB0AD084B4933B31437A62DD0532A"/>
    <w:rsid w:val="00330E04"/>
  </w:style>
  <w:style w:type="paragraph" w:customStyle="1" w:styleId="B9A48103A22C41FC8176C804DEC9CC87">
    <w:name w:val="B9A48103A22C41FC8176C804DEC9CC87"/>
    <w:rsid w:val="00330E04"/>
  </w:style>
  <w:style w:type="paragraph" w:customStyle="1" w:styleId="226E0A2EA5204B5682F0E6B3C571D804">
    <w:name w:val="226E0A2EA5204B5682F0E6B3C571D804"/>
    <w:rsid w:val="00330E04"/>
  </w:style>
  <w:style w:type="paragraph" w:customStyle="1" w:styleId="8F14865BE7594A01A6981F6CF249580F">
    <w:name w:val="8F14865BE7594A01A6981F6CF249580F"/>
    <w:rsid w:val="00330E04"/>
  </w:style>
  <w:style w:type="paragraph" w:customStyle="1" w:styleId="9079E48948794F6F906597857E891572">
    <w:name w:val="9079E48948794F6F906597857E891572"/>
    <w:rsid w:val="00330E04"/>
  </w:style>
  <w:style w:type="paragraph" w:customStyle="1" w:styleId="7A7BFE0DE794414882380A0A4A4B2430">
    <w:name w:val="7A7BFE0DE794414882380A0A4A4B2430"/>
    <w:rsid w:val="00330E04"/>
  </w:style>
  <w:style w:type="paragraph" w:customStyle="1" w:styleId="B3540AE7250742DA9BF377804FADAFFA">
    <w:name w:val="B3540AE7250742DA9BF377804FADAFFA"/>
    <w:rsid w:val="00330E04"/>
  </w:style>
  <w:style w:type="paragraph" w:customStyle="1" w:styleId="5AC6EE8F0BF94DF18114D463B02F141C">
    <w:name w:val="5AC6EE8F0BF94DF18114D463B02F141C"/>
    <w:rsid w:val="00330E04"/>
  </w:style>
  <w:style w:type="paragraph" w:customStyle="1" w:styleId="10E84BFF75EF48AEB55D3991D67AC5F4">
    <w:name w:val="10E84BFF75EF48AEB55D3991D67AC5F4"/>
    <w:rsid w:val="00330E04"/>
  </w:style>
  <w:style w:type="paragraph" w:customStyle="1" w:styleId="69CECBCB6B0A4C678091DC953F820252">
    <w:name w:val="69CECBCB6B0A4C678091DC953F820252"/>
    <w:rsid w:val="00330E04"/>
  </w:style>
  <w:style w:type="paragraph" w:customStyle="1" w:styleId="466C14756D11455488ABCDEF0F62AD78">
    <w:name w:val="466C14756D11455488ABCDEF0F62AD78"/>
    <w:rsid w:val="00330E04"/>
  </w:style>
  <w:style w:type="paragraph" w:customStyle="1" w:styleId="AD9E6E9F35954BE8AD96632764CCD6FA">
    <w:name w:val="AD9E6E9F35954BE8AD96632764CCD6FA"/>
    <w:rsid w:val="00330E04"/>
  </w:style>
  <w:style w:type="paragraph" w:customStyle="1" w:styleId="330C42CB5EEE49E58602074944C52FE3">
    <w:name w:val="330C42CB5EEE49E58602074944C52FE3"/>
    <w:rsid w:val="00330E04"/>
  </w:style>
  <w:style w:type="paragraph" w:customStyle="1" w:styleId="E12FBA2720BB47F9868C1358838DC9A5">
    <w:name w:val="E12FBA2720BB47F9868C1358838DC9A5"/>
    <w:rsid w:val="00330E04"/>
  </w:style>
  <w:style w:type="paragraph" w:customStyle="1" w:styleId="4D7DB25918F640F492B5A669850BCC6C">
    <w:name w:val="4D7DB25918F640F492B5A669850BCC6C"/>
    <w:rsid w:val="00330E04"/>
  </w:style>
  <w:style w:type="paragraph" w:customStyle="1" w:styleId="EE616593FBE14E6DB72704AFDB2BDB9E">
    <w:name w:val="EE616593FBE14E6DB72704AFDB2BDB9E"/>
    <w:rsid w:val="00330E04"/>
  </w:style>
  <w:style w:type="paragraph" w:customStyle="1" w:styleId="513B6E485A7640F88942460696D8D551">
    <w:name w:val="513B6E485A7640F88942460696D8D551"/>
    <w:rsid w:val="00330E04"/>
  </w:style>
  <w:style w:type="paragraph" w:customStyle="1" w:styleId="25F4F0A4F9C64B4E943FB2282656ADD3">
    <w:name w:val="25F4F0A4F9C64B4E943FB2282656ADD3"/>
    <w:rsid w:val="00330E04"/>
  </w:style>
  <w:style w:type="paragraph" w:customStyle="1" w:styleId="B506589027C948648A738D1E07ACF244">
    <w:name w:val="B506589027C948648A738D1E07ACF244"/>
    <w:rsid w:val="00330E04"/>
  </w:style>
  <w:style w:type="paragraph" w:customStyle="1" w:styleId="1F63399C120E4978A38511C45C081941">
    <w:name w:val="1F63399C120E4978A38511C45C081941"/>
    <w:rsid w:val="00330E04"/>
  </w:style>
  <w:style w:type="paragraph" w:customStyle="1" w:styleId="BB0A33A0BF054CE6B5B375A55D853F4A">
    <w:name w:val="BB0A33A0BF054CE6B5B375A55D853F4A"/>
    <w:rsid w:val="00330E04"/>
  </w:style>
  <w:style w:type="paragraph" w:customStyle="1" w:styleId="F100BFBF12924EE39543A0872CA3B68F">
    <w:name w:val="F100BFBF12924EE39543A0872CA3B68F"/>
    <w:rsid w:val="00330E04"/>
  </w:style>
  <w:style w:type="paragraph" w:customStyle="1" w:styleId="3C018A84570D4DA8BEF8FD04FDBFEF58">
    <w:name w:val="3C018A84570D4DA8BEF8FD04FDBFEF58"/>
    <w:rsid w:val="00330E04"/>
  </w:style>
  <w:style w:type="paragraph" w:customStyle="1" w:styleId="23CFDDA70D7A432F91BFA8B3AFA9A824">
    <w:name w:val="23CFDDA70D7A432F91BFA8B3AFA9A824"/>
  </w:style>
  <w:style w:type="paragraph" w:customStyle="1" w:styleId="828AA9F269FB4B24AB49AA90A37B9502">
    <w:name w:val="828AA9F269FB4B24AB49AA90A37B9502"/>
  </w:style>
  <w:style w:type="paragraph" w:customStyle="1" w:styleId="B50FE336312A4288A34571134639A6D0">
    <w:name w:val="B50FE336312A4288A34571134639A6D0"/>
  </w:style>
  <w:style w:type="paragraph" w:customStyle="1" w:styleId="9100FF262D4D4ADD8F3137DC06802F79">
    <w:name w:val="9100FF262D4D4ADD8F3137DC06802F79"/>
  </w:style>
  <w:style w:type="paragraph" w:customStyle="1" w:styleId="8786259A8FB0401EA22EBCC4E60B4843">
    <w:name w:val="8786259A8FB0401EA22EBCC4E60B4843"/>
  </w:style>
  <w:style w:type="paragraph" w:customStyle="1" w:styleId="A12C5652CB0B4015B3F3210D774550DA">
    <w:name w:val="A12C5652CB0B4015B3F3210D774550DA"/>
  </w:style>
  <w:style w:type="paragraph" w:customStyle="1" w:styleId="6205C67870084F64A9695412B9639474">
    <w:name w:val="6205C67870084F64A9695412B9639474"/>
  </w:style>
  <w:style w:type="paragraph" w:customStyle="1" w:styleId="9DF162D6509D4D138815AF66FC938A1B">
    <w:name w:val="9DF162D6509D4D138815AF66FC938A1B"/>
  </w:style>
  <w:style w:type="paragraph" w:customStyle="1" w:styleId="4502239B9E724AE8959E14F8BEFD0229">
    <w:name w:val="4502239B9E724AE8959E14F8BEFD0229"/>
  </w:style>
  <w:style w:type="paragraph" w:customStyle="1" w:styleId="ADCF3A2995F04FC0B7D0388BFE81D6ED">
    <w:name w:val="ADCF3A2995F04FC0B7D0388BFE81D6ED"/>
  </w:style>
  <w:style w:type="paragraph" w:customStyle="1" w:styleId="9DE8730C05E84429B7DD7D41B905682A">
    <w:name w:val="9DE8730C05E84429B7DD7D41B905682A"/>
  </w:style>
  <w:style w:type="paragraph" w:customStyle="1" w:styleId="FA2F238C6661476C9406A6C287AB0E66">
    <w:name w:val="FA2F238C6661476C9406A6C287AB0E66"/>
  </w:style>
  <w:style w:type="paragraph" w:customStyle="1" w:styleId="CAC98044FA6D4D5C9F5EDAEB76541CF4">
    <w:name w:val="CAC98044FA6D4D5C9F5EDAEB76541CF4"/>
  </w:style>
  <w:style w:type="paragraph" w:customStyle="1" w:styleId="5872E2F5AC3044ADB40239B0FBCAE9D2">
    <w:name w:val="5872E2F5AC3044ADB40239B0FBCAE9D2"/>
  </w:style>
  <w:style w:type="paragraph" w:customStyle="1" w:styleId="1DEFA94C63914837B81FB83C7308F25F">
    <w:name w:val="1DEFA94C63914837B81FB83C7308F25F"/>
  </w:style>
  <w:style w:type="paragraph" w:customStyle="1" w:styleId="56FADF11906C446791666D3C1F6963FE">
    <w:name w:val="56FADF11906C446791666D3C1F6963FE"/>
  </w:style>
  <w:style w:type="paragraph" w:customStyle="1" w:styleId="5C856A0DFB314DBFA537742AE42557E9">
    <w:name w:val="5C856A0DFB314DBFA537742AE42557E9"/>
  </w:style>
  <w:style w:type="paragraph" w:customStyle="1" w:styleId="68183FA8C3E34DBCB12AA46B17738BF8">
    <w:name w:val="68183FA8C3E34DBCB12AA46B17738BF8"/>
  </w:style>
  <w:style w:type="paragraph" w:customStyle="1" w:styleId="994A47C8AE584FB19D5430DD2D7A825C">
    <w:name w:val="994A47C8AE584FB19D5430DD2D7A825C"/>
  </w:style>
  <w:style w:type="paragraph" w:customStyle="1" w:styleId="721EBCC3BA724251B543B892A00A1686">
    <w:name w:val="721EBCC3BA724251B543B892A00A1686"/>
  </w:style>
  <w:style w:type="paragraph" w:customStyle="1" w:styleId="C73435C55BA9461DB88B8BD2F6B96F1F">
    <w:name w:val="C73435C55BA9461DB88B8BD2F6B96F1F"/>
  </w:style>
  <w:style w:type="paragraph" w:customStyle="1" w:styleId="3B7198C3394B4007BDAD9BC2F4AFEC9E">
    <w:name w:val="3B7198C3394B4007BDAD9BC2F4AFEC9E"/>
  </w:style>
  <w:style w:type="paragraph" w:customStyle="1" w:styleId="A4FAD7B0423D40F38BA1EA2C36B18393">
    <w:name w:val="A4FAD7B0423D40F38BA1EA2C36B18393"/>
  </w:style>
  <w:style w:type="paragraph" w:customStyle="1" w:styleId="B02533500EB44ABBA06C7713E5F9E756">
    <w:name w:val="B02533500EB44ABBA06C7713E5F9E756"/>
  </w:style>
  <w:style w:type="paragraph" w:customStyle="1" w:styleId="E69A702799FA4E58A1621770B5952701">
    <w:name w:val="E69A702799FA4E58A1621770B5952701"/>
  </w:style>
  <w:style w:type="paragraph" w:customStyle="1" w:styleId="0C0540D966434973917080D915B01C90">
    <w:name w:val="0C0540D966434973917080D915B01C90"/>
  </w:style>
  <w:style w:type="paragraph" w:customStyle="1" w:styleId="026EE097F87840F88D6CFF317F05AEF7">
    <w:name w:val="026EE097F87840F88D6CFF317F05AEF7"/>
  </w:style>
  <w:style w:type="paragraph" w:customStyle="1" w:styleId="511FDE7EAC644696A6A27AA3F9C2C858">
    <w:name w:val="511FDE7EAC644696A6A27AA3F9C2C858"/>
  </w:style>
  <w:style w:type="paragraph" w:customStyle="1" w:styleId="65B0F3D746144A4597C01320B53624D6">
    <w:name w:val="65B0F3D746144A4597C01320B53624D6"/>
    <w:rsid w:val="00394531"/>
  </w:style>
  <w:style w:type="paragraph" w:customStyle="1" w:styleId="1C2339ABCA1944FE848E971CADFE5B89">
    <w:name w:val="1C2339ABCA1944FE848E971CADFE5B89"/>
    <w:rsid w:val="00394531"/>
  </w:style>
  <w:style w:type="paragraph" w:customStyle="1" w:styleId="7A7ECA3D5B224DEB82A12117FF9A5C3C">
    <w:name w:val="7A7ECA3D5B224DEB82A12117FF9A5C3C"/>
    <w:rsid w:val="00394531"/>
  </w:style>
  <w:style w:type="paragraph" w:customStyle="1" w:styleId="E996D2F5133F41F2A9DB3EC02B1E54BC">
    <w:name w:val="E996D2F5133F41F2A9DB3EC02B1E54BC"/>
    <w:rsid w:val="00394531"/>
  </w:style>
  <w:style w:type="paragraph" w:customStyle="1" w:styleId="958C765A18AF4B7FAD7754E3E07D9EF2">
    <w:name w:val="958C765A18AF4B7FAD7754E3E07D9EF2"/>
    <w:rsid w:val="00394531"/>
  </w:style>
  <w:style w:type="paragraph" w:customStyle="1" w:styleId="34C0B2D7F4DF489DAA8F53D9FB7788AB">
    <w:name w:val="34C0B2D7F4DF489DAA8F53D9FB7788AB"/>
    <w:rsid w:val="00394531"/>
  </w:style>
  <w:style w:type="paragraph" w:customStyle="1" w:styleId="3523A6EE763A460C980CEEA83859E39F">
    <w:name w:val="3523A6EE763A460C980CEEA83859E39F"/>
    <w:rsid w:val="00394531"/>
  </w:style>
  <w:style w:type="paragraph" w:customStyle="1" w:styleId="4A3DBB9E2A6D4F5AA3B2A7760C9C7F00">
    <w:name w:val="4A3DBB9E2A6D4F5AA3B2A7760C9C7F00"/>
    <w:rsid w:val="00394531"/>
  </w:style>
  <w:style w:type="paragraph" w:customStyle="1" w:styleId="3B51E5FC517040FE828D2F2C9EEB19E2">
    <w:name w:val="3B51E5FC517040FE828D2F2C9EEB19E2"/>
    <w:rsid w:val="00394531"/>
  </w:style>
  <w:style w:type="paragraph" w:customStyle="1" w:styleId="A962937ABEDF470F85D6640837C44E3E">
    <w:name w:val="A962937ABEDF470F85D6640837C44E3E"/>
    <w:rsid w:val="00394531"/>
  </w:style>
  <w:style w:type="paragraph" w:customStyle="1" w:styleId="A3644CA5ABD844D29D587FA8F87F2968">
    <w:name w:val="A3644CA5ABD844D29D587FA8F87F2968"/>
    <w:rsid w:val="00394531"/>
  </w:style>
  <w:style w:type="paragraph" w:customStyle="1" w:styleId="7A9BB4887F9E46C5A10D00DF2E71291A">
    <w:name w:val="7A9BB4887F9E46C5A10D00DF2E71291A"/>
    <w:rsid w:val="00394531"/>
  </w:style>
  <w:style w:type="paragraph" w:customStyle="1" w:styleId="CAA25436BD684B02998A17646EA7C2C5">
    <w:name w:val="CAA25436BD684B02998A17646EA7C2C5"/>
    <w:rsid w:val="00EE12C3"/>
  </w:style>
  <w:style w:type="paragraph" w:customStyle="1" w:styleId="B37F39172EB94ABDAE18E9FB3B7CF63A">
    <w:name w:val="B37F39172EB94ABDAE18E9FB3B7CF63A"/>
    <w:rsid w:val="00EE12C3"/>
  </w:style>
  <w:style w:type="paragraph" w:customStyle="1" w:styleId="2A9D4E5C9BDD4A0A9939831ACE1E0DB2">
    <w:name w:val="2A9D4E5C9BDD4A0A9939831ACE1E0DB2"/>
    <w:rsid w:val="00EE12C3"/>
  </w:style>
  <w:style w:type="paragraph" w:customStyle="1" w:styleId="81AEB1B8EA5E4F1292EDF88DDF8A0AF5">
    <w:name w:val="81AEB1B8EA5E4F1292EDF88DDF8A0AF5"/>
    <w:rsid w:val="00EE12C3"/>
  </w:style>
  <w:style w:type="paragraph" w:customStyle="1" w:styleId="6ADDF572BAC74CB49844C0357355CE8D">
    <w:name w:val="6ADDF572BAC74CB49844C0357355CE8D"/>
    <w:rsid w:val="00EE12C3"/>
  </w:style>
  <w:style w:type="paragraph" w:customStyle="1" w:styleId="6913B387FBC04041A0A3B46CD26C15A4">
    <w:name w:val="6913B387FBC04041A0A3B46CD26C15A4"/>
    <w:rsid w:val="00EE12C3"/>
  </w:style>
  <w:style w:type="paragraph" w:customStyle="1" w:styleId="1C378C02387542669CB16DA7B890A181">
    <w:name w:val="1C378C02387542669CB16DA7B890A181"/>
    <w:rsid w:val="00EE12C3"/>
  </w:style>
  <w:style w:type="paragraph" w:customStyle="1" w:styleId="FB78639932114998B7E6237CABBD35E6">
    <w:name w:val="FB78639932114998B7E6237CABBD35E6"/>
    <w:rsid w:val="00EE12C3"/>
  </w:style>
  <w:style w:type="paragraph" w:customStyle="1" w:styleId="285FEA3BC4F1411F87E45B143A9A7286">
    <w:name w:val="285FEA3BC4F1411F87E45B143A9A7286"/>
    <w:rsid w:val="00EE12C3"/>
  </w:style>
  <w:style w:type="paragraph" w:customStyle="1" w:styleId="ED75AE05A84D436896744594BE29433B">
    <w:name w:val="ED75AE05A84D436896744594BE29433B"/>
    <w:rsid w:val="00EE12C3"/>
  </w:style>
  <w:style w:type="paragraph" w:customStyle="1" w:styleId="ABF91A35CCA94A1B9EF21E53F1016C18">
    <w:name w:val="ABF91A35CCA94A1B9EF21E53F1016C18"/>
    <w:rsid w:val="00EE12C3"/>
  </w:style>
  <w:style w:type="paragraph" w:customStyle="1" w:styleId="D98A7EF2E5EA46D19265F68C593368FD">
    <w:name w:val="D98A7EF2E5EA46D19265F68C593368FD"/>
    <w:rsid w:val="00EE1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2024-12-04</HeaderDate>
    <Office/>
    <Dnr>SB2024/</Dnr>
    <ParagrafNr/>
    <DocumentTitle/>
    <VisitingAddress/>
    <Extra1/>
    <Extra2/>
    <Extra3/>
    <Number/>
    <Recipient/>
    <SenderText> </SenderText>
    <DocNumber/>
    <Doclanguage>1053</Doclanguage>
    <Appendix/>
    <LogotypeName/>
  </BaseInfo>
</DocumentInfo>
</file>

<file path=customXml/item6.xml><?xml version="1.0" encoding="utf-8"?>
<faktaPM xmlns="http://rk.se/faktapm">
  <Titel>Kommissionens höstpaket 2025 inom ramen för den europeiska planeringsterminen: meddelanden, rekommendation och rapport</Titel>
  <Ar>2024/25</Ar>
  <Nr>13</Nr>
  <UppDat>2025-01-29T00:00:00</UppDat>
  <Rub/>
  <Dep/>
  <Utsk/>
  <AnkDat/>
  <Egenskap1/>
  <Egenskap2/>
  <Egenskap3/>
  <DepLista>
    <Item>
      <itemnr/>
      <Departementsnamn>Statsrådsberedningen</Departementsnamn>
    </Item>
  </DepLista>
  <DokLista>
    <DokItem xmlns="http://rk.se/faktapm">
      <Beteckning>COM(2024) 700</Beteckning>
      <Celexnummer>52024DC0700</Celexnummer>
      <DokTitel>COMMUNICATION FROM THE COMMISSION TO THE EUROPEAN PARLIAMENT, THE EURPEAN COUNCIL, THE COUNCIL, THE EUROPEAN CENTRAL BANK, THE EUROPEAN ECONOMIC AND SOCIAL COMMITTEE, THE COMMITTEE OF THE REGIONS AND THE EUROPEAN INVESTMENT BANK. 2025 European Semester – Autumn Package</DokTitel>
    </DokItem>
    <DokItem xmlns="http://rk.se/faktapm">
      <Beteckning>COM(2024) 702</Beteckning>
      <Celexnummer>52024DC0702</Celexnummer>
      <DokTitel>COMMUNICATION FROM THE COMMISSION TO THE EUROPEAN PARLIAMENT, THE COUNCIL AND THE EUROPEAN ECONOMIC AND SOCIAL COMMITTEE Alert mechanism report 2025</DokTitel>
    </DokItem>
    <DokItem xmlns="http://rk.se/faktapm">
      <Beteckning>COM(2024) 704</Beteckning>
      <Celexnummer>52024DC0704</Celexnummer>
      <DokTitel>Recommendation for a COUNCIL RECOMMENDATION on the economic policy of the euro area</DokTitel>
    </DokItem>
    <DokItem xmlns="http://rk.se/faktapm">
      <Beteckning>COM(2024) 701</Beteckning>
      <Celexnummer>52024DC0704</Celexnummer>
      <DokTitel>PROPOSAL FOR A JOINT EMPLOYMENT REPORT FROM THE COMMISSION AND THE COUNCIL</DokTitel>
    </DokItem>
  </DokLista>
</faktaPM>
</file>

<file path=customXml/itemProps1.xml><?xml version="1.0" encoding="utf-8"?>
<ds:datastoreItem xmlns:ds="http://schemas.openxmlformats.org/officeDocument/2006/customXml" ds:itemID="{342D5243-0770-4EC1-AA31-0F2E21B698B3}">
  <ds:schemaRefs>
    <ds:schemaRef ds:uri="http://schemas.microsoft.com/sharepoint/v3/contenttype/forms"/>
  </ds:schemaRefs>
</ds:datastoreItem>
</file>

<file path=customXml/itemProps2.xml><?xml version="1.0" encoding="utf-8"?>
<ds:datastoreItem xmlns:ds="http://schemas.openxmlformats.org/officeDocument/2006/customXml" ds:itemID="{1E1AAD39-957A-4D80-B4C9-FF029A3BD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758AB-A68B-4F54-9F55-F4E36BFF6788}">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26719CF-AF18-40AC-9F0B-42F6E9154BB1}">
  <ds:schemaRefs>
    <ds:schemaRef ds:uri="http://lp/documentinfo/RK"/>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9</Pages>
  <Words>1936</Words>
  <Characters>12936</Characters>
  <Application>Microsoft Office Word</Application>
  <DocSecurity>0</DocSecurity>
  <Lines>246</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FPM_202425__13</dc:title>
  <dc:subject/>
  <dc:creator>Anna Sellberg Hansen</dc:creator>
  <cp:keywords/>
  <dc:description/>
  <cp:lastModifiedBy>Maria Sundin</cp:lastModifiedBy>
  <cp:revision>2</cp:revision>
  <cp:lastPrinted>2023-02-02T10:01:00Z</cp:lastPrinted>
  <dcterms:created xsi:type="dcterms:W3CDTF">2025-01-29T16:13:00Z</dcterms:created>
  <dcterms:modified xsi:type="dcterms:W3CDTF">2025-01-29T16:13:00Z</dcterms:modified>
  <cp:version>2024.11.19.1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GDB1">
    <vt:lpwstr>COM(2024) 700</vt:lpwstr>
  </property>
  <property fmtid="{D5CDD505-2E9C-101B-9397-08002B2CF9AE}" pid="8" name="GDB2">
    <vt:lpwstr>COM(2024) 702</vt:lpwstr>
  </property>
  <property fmtid="{D5CDD505-2E9C-101B-9397-08002B2CF9AE}" pid="9" name="GDB3">
    <vt:lpwstr>COM(2024) 704</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Kommissionens höstpaket 2025 inom ramen för den europeiska planeringsterminen: meddelanden, rekommendation och rapport</vt:lpwstr>
  </property>
  <property fmtid="{D5CDD505-2E9C-101B-9397-08002B2CF9AE}" pid="21" name="AnkDat">
    <vt:lpwstr>2025-01-29</vt:lpwstr>
  </property>
  <property fmtid="{D5CDD505-2E9C-101B-9397-08002B2CF9AE}" pid="22" name="Utsk">
    <vt:lpwstr>Finansutskottet</vt:lpwstr>
  </property>
  <property fmtid="{D5CDD505-2E9C-101B-9397-08002B2CF9AE}" pid="23" name="Ar">
    <vt:lpwstr>2024/25</vt:lpwstr>
  </property>
  <property fmtid="{D5CDD505-2E9C-101B-9397-08002B2CF9AE}" pid="24" name="Nr">
    <vt:lpwstr>13</vt:lpwstr>
  </property>
  <property fmtid="{D5CDD505-2E9C-101B-9397-08002B2CF9AE}" pid="25" name="UppDat">
    <vt:lpwstr>2025-01-29</vt:lpwstr>
  </property>
  <property fmtid="{D5CDD505-2E9C-101B-9397-08002B2CF9AE}" pid="26" name="Dep">
    <vt:lpwstr>Statsrådsberedningen</vt:lpwstr>
  </property>
  <property fmtid="{D5CDD505-2E9C-101B-9397-08002B2CF9AE}" pid="27" name="GDT1">
    <vt:lpwstr>COMMUNICATION FROM THE COMMISSION TO THE EUROPEAN PARLIAMENT, THE EURPEAN COUNCIL, THE COUNCIL, THE EUROPEAN CENTRAL BANK, THE EUROPEAN ECONOMIC AND SOCIAL COMMITTEE, THE COMMITTEE OF THE REGIONS AND THE EUROPEAN INVESTMENT BANK. 2025 European Semester – Autumn Package</vt:lpwstr>
  </property>
  <property fmtid="{D5CDD505-2E9C-101B-9397-08002B2CF9AE}" pid="28" name="GDT2">
    <vt:lpwstr>COMMUNICATION FROM THE COMMISSION TO THE EUROPEAN PARLIAMENT, THE COUNCIL AND THE EUROPEAN ECONOMIC AND SOCIAL COMMITTEE Alert mechanism report 2025</vt:lpwstr>
  </property>
  <property fmtid="{D5CDD505-2E9C-101B-9397-08002B2CF9AE}" pid="29" name="GDT3">
    <vt:lpwstr>Recommendation for a COUNCIL RECOMMENDATION on the economic policy of the euro area</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