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E8B" w:rsidRPr="008D79DF" w:rsidRDefault="00960E8B">
      <w:pPr>
        <w:pStyle w:val="Hemstlrubrik"/>
      </w:pPr>
      <w:r w:rsidRPr="008D79DF">
        <w:t>Förslag till riksdagsbeslut</w:t>
      </w:r>
    </w:p>
    <w:p w:rsidR="00960E8B" w:rsidRPr="008D79DF" w:rsidRDefault="00960E8B">
      <w:pPr>
        <w:pStyle w:val="Hemstlatt"/>
        <w:ind w:left="0"/>
      </w:pPr>
      <w:r w:rsidRPr="008D79DF">
        <w:t>Riksdagen tillkännager för regeringen som sin mening vad som anförs i motionen om betydelsen av mikrokrediter för lokal utvec</w:t>
      </w:r>
      <w:r w:rsidRPr="008D79DF">
        <w:t>k</w:t>
      </w:r>
      <w:r w:rsidRPr="008D79DF">
        <w:t>ling och hållbar tillväxt.</w:t>
      </w:r>
    </w:p>
    <w:p w:rsidR="00960E8B" w:rsidRPr="008D79DF" w:rsidRDefault="00960E8B">
      <w:pPr>
        <w:pStyle w:val="Rubrik1"/>
      </w:pPr>
      <w:r w:rsidRPr="008D79DF">
        <w:t>Motivering</w:t>
      </w:r>
    </w:p>
    <w:p w:rsidR="00960E8B" w:rsidRPr="008D79DF" w:rsidRDefault="00960E8B">
      <w:r w:rsidRPr="008D79DF">
        <w:t>Muhammad Yunus och Grameen Bank, som startade i Bangladesh, fick dela på förra årets fredspris. Därmed markerade den norska Nobelkommittén att ekonomiska och sociala förhållanden är av avgörande betydelse för världsfr</w:t>
      </w:r>
      <w:r w:rsidRPr="008D79DF">
        <w:t>e</w:t>
      </w:r>
      <w:r w:rsidRPr="008D79DF">
        <w:t>den.</w:t>
      </w:r>
    </w:p>
    <w:p w:rsidR="00960E8B" w:rsidRPr="008D79DF" w:rsidRDefault="00960E8B">
      <w:pPr>
        <w:pStyle w:val="Normaltindrag"/>
      </w:pPr>
      <w:r w:rsidRPr="008D79DF">
        <w:t>Men mikrokrediter kan också spela en avgörande roll för lokal utveckling, hållbar tillväxt och nyföretagande i rika länder. Det visar inte minst de ”nä</w:t>
      </w:r>
      <w:r w:rsidRPr="008D79DF">
        <w:t>t</w:t>
      </w:r>
      <w:r w:rsidRPr="008D79DF">
        <w:t>verksbanker” som i Norge spelat en stor roll. Kvinnor har genom eget föret</w:t>
      </w:r>
      <w:r w:rsidRPr="008D79DF">
        <w:t>a</w:t>
      </w:r>
      <w:r w:rsidRPr="008D79DF">
        <w:t>gande kunnat bo kvar i områden där fiskerinäringen minskat sin roll. I Norge liksom i många andra länder finansieras låneverksamheten i samverkan me</w:t>
      </w:r>
      <w:r w:rsidRPr="008D79DF">
        <w:t>l</w:t>
      </w:r>
      <w:r w:rsidRPr="008D79DF">
        <w:t>lan privata sparare/investerare, affärsbanker och det offentliga.</w:t>
      </w:r>
    </w:p>
    <w:p w:rsidR="00960E8B" w:rsidRPr="008D79DF" w:rsidRDefault="00960E8B">
      <w:pPr>
        <w:pStyle w:val="Normaltindrag"/>
      </w:pPr>
      <w:r w:rsidRPr="008D79DF">
        <w:t>Ett stort problem för många småföretagare, inte minst kvinnor och företag inom den sociala ekonomin/sociala företagen, är brist på säkerheter när de vill låna och att deras kompetens som företagare ibland bedöms som brist</w:t>
      </w:r>
      <w:r w:rsidRPr="008D79DF">
        <w:t>fällig.</w:t>
      </w:r>
    </w:p>
    <w:p w:rsidR="00960E8B" w:rsidRPr="008D79DF" w:rsidRDefault="00960E8B">
      <w:pPr>
        <w:pStyle w:val="Normaltindrag"/>
      </w:pPr>
      <w:r w:rsidRPr="008D79DF">
        <w:t>Genom nätverksbanksmodellen där de lånesökande företagen samlas i grupper som går i borgen för varandra löser man problemet med säkerheterna. Det är också fullt möjligt att till en sådan grupp koppla kompetensutvec</w:t>
      </w:r>
      <w:r w:rsidRPr="008D79DF">
        <w:t>k</w:t>
      </w:r>
      <w:r w:rsidRPr="008D79DF">
        <w:t>lingsinsatser och rådgivning, till exempel via kooperativa utvecklingscen</w:t>
      </w:r>
      <w:r w:rsidRPr="008D79DF">
        <w:t>t</w:t>
      </w:r>
      <w:r w:rsidRPr="008D79DF">
        <w:t>rum, kvinnliga affärsrådgivare, Almi eller IFS, Internationella Företagare i Sverige.</w:t>
      </w:r>
    </w:p>
    <w:p w:rsidR="00960E8B" w:rsidRPr="008D79DF" w:rsidRDefault="00960E8B">
      <w:pPr>
        <w:pStyle w:val="Normaltindrag"/>
      </w:pPr>
      <w:r w:rsidRPr="008D79DF">
        <w:t>Ett system med mikrokrediter i nätverk, där den huvudsakliga målgruppen skulle vara nyföretagare inom den sociala ekonomin, skulle kunna fylla en viktig kompletterande roll även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79DF">
        <w:trPr>
          <w:cantSplit/>
        </w:trPr>
        <w:tc>
          <w:tcPr>
            <w:tcW w:w="3046" w:type="dxa"/>
          </w:tcPr>
          <w:p w:rsidR="00960E8B" w:rsidRPr="008D79DF" w:rsidRDefault="00960E8B">
            <w:pPr>
              <w:pStyle w:val="UnderskriftDatum"/>
              <w:spacing w:before="240"/>
            </w:pPr>
            <w:r w:rsidRPr="008D79DF">
              <w:lastRenderedPageBreak/>
              <w:t>Stockholm den 3 oktober 2007</w:t>
            </w:r>
          </w:p>
        </w:tc>
        <w:tc>
          <w:tcPr>
            <w:tcW w:w="3047" w:type="dxa"/>
          </w:tcPr>
          <w:p w:rsidR="00960E8B" w:rsidRPr="008D79DF" w:rsidRDefault="00960E8B">
            <w:pPr>
              <w:pStyle w:val="Underskrifter"/>
              <w:spacing w:before="240"/>
            </w:pPr>
          </w:p>
        </w:tc>
      </w:tr>
      <w:tr w:rsidR="00000000" w:rsidRPr="008D79DF">
        <w:trPr>
          <w:cantSplit/>
        </w:trPr>
        <w:tc>
          <w:tcPr>
            <w:tcW w:w="3046" w:type="dxa"/>
          </w:tcPr>
          <w:p w:rsidR="00960E8B" w:rsidRPr="008D79DF" w:rsidRDefault="00960E8B">
            <w:pPr>
              <w:pStyle w:val="Underskrifter"/>
            </w:pPr>
            <w:r w:rsidRPr="008D79DF">
              <w:t>Lennart Axelsson (s)</w:t>
            </w:r>
          </w:p>
        </w:tc>
        <w:tc>
          <w:tcPr>
            <w:tcW w:w="3046" w:type="dxa"/>
          </w:tcPr>
          <w:p w:rsidR="00960E8B" w:rsidRPr="008D79DF" w:rsidRDefault="00960E8B">
            <w:pPr>
              <w:pStyle w:val="Underskrifter"/>
            </w:pPr>
          </w:p>
        </w:tc>
      </w:tr>
    </w:tbl>
    <w:p w:rsidR="00960E8B" w:rsidRPr="008D79DF" w:rsidRDefault="00960E8B">
      <w:pPr>
        <w:pStyle w:val="Normaltindrag"/>
      </w:pPr>
    </w:p>
    <w:sectPr w:rsidR="00960E8B" w:rsidRPr="008D7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E8B" w:rsidRPr="008D79DF" w:rsidRDefault="00960E8B">
      <w:r w:rsidRPr="008D79DF">
        <w:separator/>
      </w:r>
    </w:p>
  </w:endnote>
  <w:endnote w:type="continuationSeparator" w:id="0">
    <w:p w:rsidR="00960E8B" w:rsidRPr="008D79DF" w:rsidRDefault="00960E8B">
      <w:r w:rsidRPr="008D79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E8B" w:rsidRPr="008D79DF" w:rsidRDefault="008D79DF">
    <w:pPr>
      <w:pStyle w:val="Sidfot"/>
    </w:pPr>
    <w:r w:rsidRPr="008D79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73544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E8B" w:rsidRDefault="00960E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0E8B" w:rsidRDefault="00960E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E8B" w:rsidRPr="008D79DF" w:rsidRDefault="008D79DF">
    <w:pPr>
      <w:pStyle w:val="Sidfot"/>
    </w:pPr>
    <w:r w:rsidRPr="008D79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40890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E8B" w:rsidRDefault="00960E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0E8B" w:rsidRDefault="00960E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E8B" w:rsidRPr="008D79DF" w:rsidRDefault="008D79DF">
    <w:pPr>
      <w:pStyle w:val="Sidfot"/>
    </w:pPr>
    <w:r w:rsidRPr="008D79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57471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E8B" w:rsidRDefault="00960E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0E8B" w:rsidRDefault="00960E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E8B" w:rsidRPr="008D79DF" w:rsidRDefault="00960E8B">
      <w:r w:rsidRPr="008D79DF">
        <w:separator/>
      </w:r>
    </w:p>
  </w:footnote>
  <w:footnote w:type="continuationSeparator" w:id="0">
    <w:p w:rsidR="00960E8B" w:rsidRPr="008D79DF" w:rsidRDefault="00960E8B">
      <w:r w:rsidRPr="008D79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E8B" w:rsidRPr="008D79DF" w:rsidRDefault="008D79DF">
    <w:pPr>
      <w:pStyle w:val="Sidhuvud"/>
    </w:pPr>
    <w:r w:rsidRPr="008D79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63671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E8B" w:rsidRDefault="00960E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0E8B" w:rsidRDefault="00960E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E8B" w:rsidRPr="008D79DF" w:rsidRDefault="008D79DF">
    <w:pPr>
      <w:pStyle w:val="Sidhuvud"/>
    </w:pPr>
    <w:r w:rsidRPr="008D79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33380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E8B" w:rsidRDefault="00960E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0E8B" w:rsidRDefault="00960E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E8B" w:rsidRPr="008D79DF" w:rsidRDefault="00960E8B">
    <w:pPr>
      <w:pStyle w:val="FSHNormal"/>
      <w:tabs>
        <w:tab w:val="right" w:pos="5840"/>
      </w:tabs>
    </w:pPr>
    <w:r w:rsidRPr="008D79DF">
      <w:br/>
    </w:r>
    <w:r w:rsidRPr="008D79DF">
      <w:fldChar w:fldCharType="begin" w:fldLock="1"/>
    </w:r>
    <w:r w:rsidRPr="008D79DF">
      <w:instrText xml:space="preserve"> DOCPROPERTY</w:instrText>
    </w:r>
    <w:r w:rsidRPr="008D79DF">
      <w:rPr>
        <w:sz w:val="18"/>
      </w:rPr>
      <w:instrText xml:space="preserve"> "YearUser" *\charformat </w:instrText>
    </w:r>
    <w:r w:rsidRPr="008D79DF">
      <w:fldChar w:fldCharType="separate"/>
    </w:r>
    <w:r w:rsidRPr="008D79DF">
      <w:t>2007/08</w:t>
    </w:r>
    <w:r w:rsidRPr="008D79DF">
      <w:fldChar w:fldCharType="end"/>
    </w:r>
    <w:r w:rsidRPr="008D79DF">
      <w:t xml:space="preserve"> </w:t>
    </w:r>
    <w:r w:rsidRPr="008D79DF">
      <w:tab/>
      <w:t xml:space="preserve">mnr: </w:t>
    </w:r>
    <w:r w:rsidRPr="008D79DF">
      <w:fldChar w:fldCharType="begin" w:fldLock="1"/>
    </w:r>
    <w:r w:rsidRPr="008D79DF">
      <w:instrText xml:space="preserve"> DOCPROPERTY</w:instrText>
    </w:r>
    <w:r w:rsidRPr="008D79DF">
      <w:rPr>
        <w:sz w:val="18"/>
      </w:rPr>
      <w:instrText xml:space="preserve"> "Motionsnummer" *\charformat </w:instrText>
    </w:r>
    <w:r w:rsidRPr="008D79DF">
      <w:fldChar w:fldCharType="separate"/>
    </w:r>
    <w:r w:rsidRPr="008D79DF">
      <w:t>N314</w:t>
    </w:r>
    <w:r w:rsidRPr="008D79DF">
      <w:fldChar w:fldCharType="end"/>
    </w:r>
    <w:r w:rsidRPr="008D79DF">
      <w:br/>
    </w:r>
    <w:r w:rsidRPr="008D79DF">
      <w:fldChar w:fldCharType="begin" w:fldLock="1"/>
    </w:r>
    <w:r w:rsidRPr="008D79DF">
      <w:instrText xml:space="preserve"> DOCPROPERTY</w:instrText>
    </w:r>
    <w:r w:rsidRPr="008D79DF">
      <w:rPr>
        <w:sz w:val="18"/>
      </w:rPr>
      <w:instrText xml:space="preserve"> "Samling" *\charformat </w:instrText>
    </w:r>
    <w:r w:rsidRPr="008D79DF">
      <w:fldChar w:fldCharType="end"/>
    </w:r>
    <w:r w:rsidRPr="008D79DF">
      <w:tab/>
      <w:t xml:space="preserve">pnr: </w:t>
    </w:r>
    <w:r w:rsidRPr="008D79DF">
      <w:fldChar w:fldCharType="begin" w:fldLock="1"/>
    </w:r>
    <w:r w:rsidRPr="008D79DF">
      <w:instrText xml:space="preserve"> DOCPROPERTY</w:instrText>
    </w:r>
    <w:r w:rsidRPr="008D79DF">
      <w:rPr>
        <w:sz w:val="18"/>
      </w:rPr>
      <w:instrText xml:space="preserve"> "Partinummer" *\charformat </w:instrText>
    </w:r>
    <w:r w:rsidRPr="008D79DF">
      <w:fldChar w:fldCharType="separate"/>
    </w:r>
    <w:r w:rsidRPr="008D79DF">
      <w:t>s45220</w:t>
    </w:r>
    <w:r w:rsidRPr="008D79DF">
      <w:fldChar w:fldCharType="end"/>
    </w:r>
  </w:p>
  <w:p w:rsidR="00960E8B" w:rsidRPr="008D79DF" w:rsidRDefault="00960E8B">
    <w:pPr>
      <w:pStyle w:val="FSHRub1"/>
    </w:pPr>
    <w:r w:rsidRPr="008D79DF">
      <w:t>Motion till riksdagen</w:t>
    </w:r>
    <w:r w:rsidRPr="008D79DF">
      <w:br/>
    </w:r>
    <w:r w:rsidRPr="008D79DF">
      <w:fldChar w:fldCharType="begin" w:fldLock="1"/>
    </w:r>
    <w:r w:rsidRPr="008D79DF">
      <w:instrText xml:space="preserve"> DOCPROPERTY "YearUser" *\charformat </w:instrText>
    </w:r>
    <w:r w:rsidRPr="008D79DF">
      <w:fldChar w:fldCharType="separate"/>
    </w:r>
    <w:r w:rsidRPr="008D79DF">
      <w:t>2007/08</w:t>
    </w:r>
    <w:r w:rsidRPr="008D79DF">
      <w:fldChar w:fldCharType="end"/>
    </w:r>
    <w:r w:rsidRPr="008D79DF">
      <w:t>:</w:t>
    </w:r>
    <w:r w:rsidRPr="008D79DF">
      <w:fldChar w:fldCharType="begin" w:fldLock="1"/>
    </w:r>
    <w:r w:rsidRPr="008D79DF">
      <w:instrText xml:space="preserve"> DOCPROPERTY "Motionsnummer" *\charformat </w:instrText>
    </w:r>
    <w:r w:rsidRPr="008D79DF">
      <w:fldChar w:fldCharType="separate"/>
    </w:r>
    <w:r w:rsidRPr="008D79DF">
      <w:t>N314</w:t>
    </w:r>
    <w:r w:rsidRPr="008D79DF">
      <w:fldChar w:fldCharType="end"/>
    </w:r>
  </w:p>
  <w:p w:rsidR="00960E8B" w:rsidRPr="008D79DF" w:rsidRDefault="00960E8B">
    <w:pPr>
      <w:pStyle w:val="FSHNormalS5"/>
    </w:pPr>
    <w:r w:rsidRPr="008D79DF">
      <w:fldChar w:fldCharType="begin" w:fldLock="1"/>
    </w:r>
    <w:r w:rsidRPr="008D79DF">
      <w:instrText xml:space="preserve"> DOCPROPERTY "MotionarText" *\charformat </w:instrText>
    </w:r>
    <w:r w:rsidRPr="008D79DF">
      <w:fldChar w:fldCharType="separate"/>
    </w:r>
    <w:r w:rsidRPr="008D79DF">
      <w:t>av Lennart Axelsson (s)</w:t>
    </w:r>
    <w:r w:rsidRPr="008D79DF">
      <w:fldChar w:fldCharType="end"/>
    </w:r>
    <w:r w:rsidRPr="008D79DF">
      <w:br/>
    </w:r>
    <w:r w:rsidRPr="008D79DF">
      <w:fldChar w:fldCharType="begin" w:fldLock="1"/>
    </w:r>
    <w:r w:rsidRPr="008D79DF">
      <w:instrText xml:space="preserve"> DOCPROPERTY "SvarFrasKort" *\charformat </w:instrText>
    </w:r>
    <w:r w:rsidRPr="008D79DF">
      <w:fldChar w:fldCharType="end"/>
    </w:r>
  </w:p>
  <w:p w:rsidR="00960E8B" w:rsidRPr="008D79DF" w:rsidRDefault="00960E8B">
    <w:pPr>
      <w:pStyle w:val="FSHTitel"/>
    </w:pPr>
    <w:r w:rsidRPr="008D79DF">
      <w:fldChar w:fldCharType="begin" w:fldLock="1"/>
    </w:r>
    <w:r w:rsidRPr="008D79DF">
      <w:instrText xml:space="preserve"> DOCPROPERTY</w:instrText>
    </w:r>
    <w:r w:rsidRPr="008D79DF">
      <w:rPr>
        <w:sz w:val="18"/>
      </w:rPr>
      <w:instrText xml:space="preserve"> "RubrikSvar" *\charformat </w:instrText>
    </w:r>
    <w:r w:rsidRPr="008D79DF">
      <w:fldChar w:fldCharType="separate"/>
    </w:r>
    <w:r w:rsidRPr="008D79DF">
      <w:t>Mikrokrediter</w:t>
    </w:r>
    <w:r w:rsidRPr="008D79DF">
      <w:fldChar w:fldCharType="end"/>
    </w:r>
  </w:p>
  <w:p w:rsidR="00960E8B" w:rsidRPr="008D79DF" w:rsidRDefault="00960E8B">
    <w:pPr>
      <w:pStyle w:val="Normal00"/>
    </w:pPr>
  </w:p>
  <w:p w:rsidR="00960E8B" w:rsidRPr="008D79DF" w:rsidRDefault="00960E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5273659">
    <w:abstractNumId w:val="8"/>
  </w:num>
  <w:num w:numId="2" w16cid:durableId="168563262">
    <w:abstractNumId w:val="9"/>
  </w:num>
  <w:num w:numId="3" w16cid:durableId="2108496938">
    <w:abstractNumId w:val="8"/>
  </w:num>
  <w:num w:numId="4" w16cid:durableId="676004312">
    <w:abstractNumId w:val="9"/>
  </w:num>
  <w:num w:numId="5" w16cid:durableId="1903178019">
    <w:abstractNumId w:val="13"/>
  </w:num>
  <w:num w:numId="6" w16cid:durableId="1378698399">
    <w:abstractNumId w:val="10"/>
  </w:num>
  <w:num w:numId="7" w16cid:durableId="990867976">
    <w:abstractNumId w:val="11"/>
  </w:num>
  <w:num w:numId="8" w16cid:durableId="2088305074">
    <w:abstractNumId w:val="12"/>
  </w:num>
  <w:num w:numId="9" w16cid:durableId="683409603">
    <w:abstractNumId w:val="8"/>
  </w:num>
  <w:num w:numId="10" w16cid:durableId="1626539988">
    <w:abstractNumId w:val="3"/>
  </w:num>
  <w:num w:numId="11" w16cid:durableId="2075081233">
    <w:abstractNumId w:val="2"/>
  </w:num>
  <w:num w:numId="12" w16cid:durableId="1461679624">
    <w:abstractNumId w:val="1"/>
  </w:num>
  <w:num w:numId="13" w16cid:durableId="1939873175">
    <w:abstractNumId w:val="0"/>
  </w:num>
  <w:num w:numId="14" w16cid:durableId="1853639550">
    <w:abstractNumId w:val="9"/>
  </w:num>
  <w:num w:numId="15" w16cid:durableId="1445271627">
    <w:abstractNumId w:val="7"/>
  </w:num>
  <w:num w:numId="16" w16cid:durableId="611788558">
    <w:abstractNumId w:val="6"/>
  </w:num>
  <w:num w:numId="17" w16cid:durableId="1907912281">
    <w:abstractNumId w:val="5"/>
  </w:num>
  <w:num w:numId="18" w16cid:durableId="383797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099D78A8-D549-43A5-883F-469923DCA1D3}"/>
  </w:docVars>
  <w:rsids>
    <w:rsidRoot w:val="00944787"/>
    <w:rsid w:val="008D79DF"/>
    <w:rsid w:val="00944787"/>
    <w:rsid w:val="0096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C24B63-B95F-4118-A6C1-3896D35A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1467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s45220</vt:lpstr>
    </vt:vector>
  </TitlesOfParts>
  <Company>Riksdagen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s45220</dc:title>
  <dc:subject>s45220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2007-12-04T14:34:00Z</cp:lastPrinted>
  <dcterms:created xsi:type="dcterms:W3CDTF">2025-12-17T07:29:00Z</dcterms:created>
  <dcterms:modified xsi:type="dcterms:W3CDTF">2025-12-17T07:29:00Z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Mikrokrediter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Mikrokrediter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Axelsson (s)</vt:lpwstr>
  </property>
  <property fmtid="{D5CDD505-2E9C-101B-9397-08002B2CF9AE}" pid="26" name="MotionarLista">
    <vt:lpwstr>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20072008000000000115000452200069</vt:lpwstr>
  </property>
  <property fmtid="{D5CDD505-2E9C-101B-9397-08002B2CF9AE}" pid="47" name="datum">
    <vt:lpwstr>071003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20072008000000000115000452200069</vt:lpwstr>
  </property>
  <property fmtid="{D5CDD505-2E9C-101B-9397-08002B2CF9AE}" pid="50" name="nummer">
    <vt:lpwstr>314</vt:lpwstr>
  </property>
  <property fmtid="{D5CDD505-2E9C-101B-9397-08002B2CF9AE}" pid="51" name="utskottsbeteckning">
    <vt:lpwstr>N</vt:lpwstr>
  </property>
  <property fmtid="{D5CDD505-2E9C-101B-9397-08002B2CF9AE}" pid="52" name="GlobalUID">
    <vt:lpwstr>{D88C4B98-8DBB-47D6-A113-C682D511819E}</vt:lpwstr>
  </property>
  <property fmtid="{D5CDD505-2E9C-101B-9397-08002B2CF9AE}" pid="53" name="Överföringar">
    <vt:i4>0</vt:i4>
  </property>
  <property fmtid="{D5CDD505-2E9C-101B-9397-08002B2CF9AE}" pid="54" name="Checksum">
    <vt:lpwstr>*0017168396616*</vt:lpwstr>
  </property>
  <property fmtid="{D5CDD505-2E9C-101B-9397-08002B2CF9AE}" pid="55" name="skuggnummer">
    <vt:lpwstr>2288</vt:lpwstr>
  </property>
  <property fmtid="{D5CDD505-2E9C-101B-9397-08002B2CF9AE}" pid="56" name="urixVersion">
    <vt:lpwstr>3.2.0.8</vt:lpwstr>
  </property>
  <property fmtid="{D5CDD505-2E9C-101B-9397-08002B2CF9AE}" pid="57" name="urixOrigin">
    <vt:lpwstr>071204 15:34:56.193</vt:lpwstr>
  </property>
  <property fmtid="{D5CDD505-2E9C-101B-9397-08002B2CF9AE}" pid="58" name="urixGuid">
    <vt:lpwstr>{C5BCDFA3-62E4-41BB-A86C-D2EA8380BF27}</vt:lpwstr>
  </property>
</Properties>
</file>