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7BF" w:rsidRPr="00D277BF" w:rsidRDefault="00D277BF">
      <w:pPr>
        <w:pStyle w:val="Frslagsrubrik"/>
      </w:pPr>
      <w:r w:rsidRPr="00D277BF">
        <w:t>Förslag till riksdagsbeslut</w:t>
      </w:r>
    </w:p>
    <w:p w:rsidR="00D277BF" w:rsidRPr="00D277BF" w:rsidRDefault="00D277BF">
      <w:pPr>
        <w:pStyle w:val="Hemstlatt"/>
      </w:pPr>
      <w:r w:rsidRPr="00D277BF">
        <w:t>Riksdagen tillkännager för regeringen som sin mening vad som anförs i motionen om värnandet om folkbildnin</w:t>
      </w:r>
      <w:r w:rsidRPr="00D277BF">
        <w:t>g</w:t>
      </w:r>
      <w:r w:rsidRPr="00D277BF">
        <w:t>en.</w:t>
      </w:r>
    </w:p>
    <w:p w:rsidR="00D277BF" w:rsidRPr="00D277BF" w:rsidRDefault="00D277BF">
      <w:pPr>
        <w:pStyle w:val="Rubrik1"/>
      </w:pPr>
      <w:r w:rsidRPr="00D277BF">
        <w:t>Motivering</w:t>
      </w:r>
    </w:p>
    <w:p w:rsidR="00D277BF" w:rsidRPr="00D277BF" w:rsidRDefault="00D277BF">
      <w:r w:rsidRPr="00D277BF">
        <w:t>För att stärka sina möjligheter att påverka de egna livsvillkoren och för att påverka och förändra förhållanden i samhället har människor i Sverige i över hundra år samlats för att tillsammans studera på egna villkor, ta del av för</w:t>
      </w:r>
      <w:r w:rsidRPr="00D277BF">
        <w:t>e</w:t>
      </w:r>
      <w:r w:rsidRPr="00D277BF">
        <w:t>läsningar och delta i kulturprojekt. Det har i många människors liv betytt och betyder oerhört mycket.</w:t>
      </w:r>
    </w:p>
    <w:p w:rsidR="00D277BF" w:rsidRPr="00D277BF" w:rsidRDefault="00D277BF">
      <w:pPr>
        <w:pStyle w:val="Normaltindrag"/>
      </w:pPr>
      <w:r w:rsidRPr="00D277BF">
        <w:t>Sverige är i dag en ledande kunskapsnation tack vare våra stora satsningar på utbildning. Både bredd och spets är mycket viktigt, från förskolan till for</w:t>
      </w:r>
      <w:r w:rsidRPr="00D277BF">
        <w:t>s</w:t>
      </w:r>
      <w:r w:rsidRPr="00D277BF">
        <w:t>karsamhället, men också för yrkesutbildningen, folkbildningen och persona</w:t>
      </w:r>
      <w:r w:rsidRPr="00D277BF">
        <w:t>l</w:t>
      </w:r>
      <w:r w:rsidRPr="00D277BF">
        <w:t>utvecklingen. Att växa och utvecklas i sitt arbete måste bli en möjlighet för alla. Inget kan vara viktigare än det livslånga lärandet i en tid när mycket är beroende av vår förmåga att ständigt tillgodogöra oss nya kunskaper.</w:t>
      </w:r>
    </w:p>
    <w:p w:rsidR="00D277BF" w:rsidRPr="00D277BF" w:rsidRDefault="00D277BF">
      <w:pPr>
        <w:pStyle w:val="Normaltindrag"/>
      </w:pPr>
      <w:r w:rsidRPr="00D277BF">
        <w:t>Möjligheter till individuell kompetensutveckling genom bland annat fol</w:t>
      </w:r>
      <w:r w:rsidRPr="00D277BF">
        <w:t>k</w:t>
      </w:r>
      <w:r w:rsidRPr="00D277BF">
        <w:t>bildning behöver utvecklas och allas inflytande över sin egen utveckling b</w:t>
      </w:r>
      <w:r w:rsidRPr="00D277BF">
        <w:t>e</w:t>
      </w:r>
      <w:r w:rsidRPr="00D277BF">
        <w:t>höver öka samtidigt som kunskapsnivån i hela Sverige höjs. Ansvaret för detta vilar gemensamt på staten, arbetsgivarna, de fackliga organisationerna och individen. Det livslånga lärandet ska möta våra behov av alltifrån grun</w:t>
      </w:r>
      <w:r w:rsidRPr="00D277BF">
        <w:t>d</w:t>
      </w:r>
      <w:r w:rsidRPr="00D277BF">
        <w:t>läggande till kompletterande utbildning.</w:t>
      </w:r>
    </w:p>
    <w:p w:rsidR="00D277BF" w:rsidRPr="00D277BF" w:rsidRDefault="00D277BF">
      <w:pPr>
        <w:pStyle w:val="Normaltindrag"/>
      </w:pPr>
      <w:r w:rsidRPr="00D277BF">
        <w:t>I det dagliga folkbildningsarbetet har deltagarna ett stort inflytande och är gemensamt med och formar innehåll och upplägg. En demokratisk samtal</w:t>
      </w:r>
      <w:r w:rsidRPr="00D277BF">
        <w:t>s</w:t>
      </w:r>
      <w:r w:rsidRPr="00D277BF">
        <w:t>kultur har utvecklats inom folkbildningen, grundad på tolerans mot oliktä</w:t>
      </w:r>
      <w:r w:rsidRPr="00D277BF">
        <w:t>n</w:t>
      </w:r>
      <w:r w:rsidRPr="00D277BF">
        <w:t xml:space="preserve">kande och respekt för sakliga argument och fattade beslut. </w:t>
      </w:r>
    </w:p>
    <w:p w:rsidR="00D277BF" w:rsidRPr="00D277BF" w:rsidRDefault="00D277BF">
      <w:pPr>
        <w:pStyle w:val="Normaltindrag"/>
      </w:pPr>
      <w:r w:rsidRPr="00D277BF">
        <w:lastRenderedPageBreak/>
        <w:t>Under senare år har folkbildningen fått minskade och förändrade bidrag</w:t>
      </w:r>
      <w:r w:rsidRPr="00D277BF">
        <w:t>s</w:t>
      </w:r>
      <w:r w:rsidRPr="00D277BF">
        <w:t>strömmar. Kommunala bidrag och landstingsbidrag till folkbildningen är olika beskaffade, och storleken skiftar beroende på var verksamheten bedrivs.</w:t>
      </w:r>
    </w:p>
    <w:p w:rsidR="00D277BF" w:rsidRPr="00D277BF" w:rsidRDefault="00D277BF">
      <w:pPr>
        <w:pStyle w:val="Normaltindrag"/>
      </w:pPr>
      <w:r w:rsidRPr="00D277BF">
        <w:t>Folkbildningen som ger människor möjligheter de aldrig annars skulle ha haft måste förbli öppen för alla. Vi måste värna det samhällsstödda folkbil</w:t>
      </w:r>
      <w:r w:rsidRPr="00D277BF">
        <w:t>d</w:t>
      </w:r>
      <w:r w:rsidRPr="00D277BF">
        <w:t>ningsarbete som sker i studieförbunden, med främst studiecirklar och olika kulturverksamheter, och inom folkhögskolor.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77BF">
        <w:trPr>
          <w:cantSplit/>
        </w:trPr>
        <w:tc>
          <w:tcPr>
            <w:tcW w:w="3046" w:type="dxa"/>
          </w:tcPr>
          <w:p w:rsidR="00D277BF" w:rsidRPr="00D277BF" w:rsidRDefault="00D277BF">
            <w:pPr>
              <w:pStyle w:val="UnderskriftDatum"/>
              <w:spacing w:before="240"/>
            </w:pPr>
            <w:r w:rsidRPr="00D277BF">
              <w:t>Stockholm den 28 september 2009</w:t>
            </w:r>
          </w:p>
        </w:tc>
        <w:tc>
          <w:tcPr>
            <w:tcW w:w="3047" w:type="dxa"/>
          </w:tcPr>
          <w:p w:rsidR="00D277BF" w:rsidRPr="00D277BF" w:rsidRDefault="00D277BF">
            <w:pPr>
              <w:pStyle w:val="Underskrifter"/>
              <w:spacing w:before="240"/>
            </w:pPr>
          </w:p>
        </w:tc>
      </w:tr>
      <w:tr w:rsidR="00000000" w:rsidRPr="00D277BF">
        <w:trPr>
          <w:cantSplit/>
        </w:trPr>
        <w:tc>
          <w:tcPr>
            <w:tcW w:w="3046" w:type="dxa"/>
          </w:tcPr>
          <w:p w:rsidR="00D277BF" w:rsidRPr="00D277BF" w:rsidRDefault="00D277BF">
            <w:pPr>
              <w:pStyle w:val="Underskrifter"/>
            </w:pPr>
            <w:r w:rsidRPr="00D277BF">
              <w:t>Kurt Kvarnström (s)</w:t>
            </w:r>
          </w:p>
        </w:tc>
        <w:tc>
          <w:tcPr>
            <w:tcW w:w="3046" w:type="dxa"/>
          </w:tcPr>
          <w:p w:rsidR="00D277BF" w:rsidRPr="00D277BF" w:rsidRDefault="00D277BF">
            <w:pPr>
              <w:pStyle w:val="Underskrifter"/>
            </w:pPr>
            <w:r w:rsidRPr="00D277BF">
              <w:t>Carin Runeson (s)</w:t>
            </w:r>
          </w:p>
        </w:tc>
      </w:tr>
    </w:tbl>
    <w:p w:rsidR="00D277BF" w:rsidRPr="00D277BF" w:rsidRDefault="00D277BF">
      <w:pPr>
        <w:pStyle w:val="Normaltindrag"/>
      </w:pPr>
    </w:p>
    <w:sectPr w:rsidR="00000000" w:rsidRPr="00D27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7BF" w:rsidRPr="00D277BF" w:rsidRDefault="00D277BF">
      <w:r w:rsidRPr="00D277BF">
        <w:separator/>
      </w:r>
    </w:p>
  </w:endnote>
  <w:endnote w:type="continuationSeparator" w:id="0">
    <w:p w:rsidR="00D277BF" w:rsidRPr="00D277BF" w:rsidRDefault="00D277BF">
      <w:r w:rsidRPr="00D277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Sidfot"/>
    </w:pPr>
    <w:r w:rsidRPr="00D277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85142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BF" w:rsidRDefault="00D277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77BF" w:rsidRDefault="00D277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Sidfot"/>
    </w:pPr>
    <w:r w:rsidRPr="00D277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3206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BF" w:rsidRDefault="00D277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7BF" w:rsidRDefault="00D277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Sidfot"/>
    </w:pPr>
    <w:r w:rsidRPr="00D277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566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BF" w:rsidRDefault="00D277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77BF" w:rsidRDefault="00D277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7BF" w:rsidRPr="00D277BF" w:rsidRDefault="00D277BF">
      <w:r w:rsidRPr="00D277BF">
        <w:separator/>
      </w:r>
    </w:p>
  </w:footnote>
  <w:footnote w:type="continuationSeparator" w:id="0">
    <w:p w:rsidR="00D277BF" w:rsidRPr="00D277BF" w:rsidRDefault="00D277BF">
      <w:r w:rsidRPr="00D277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Sidhuvud"/>
    </w:pPr>
    <w:r w:rsidRPr="00D277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163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BF" w:rsidRDefault="00D277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77BF" w:rsidRDefault="00D277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Sidhuvud"/>
    </w:pPr>
    <w:r w:rsidRPr="00D277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1383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7BF" w:rsidRDefault="00D277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77BF" w:rsidRDefault="00D277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BF" w:rsidRPr="00D277BF" w:rsidRDefault="00D277BF">
    <w:pPr>
      <w:pStyle w:val="FSHNormal"/>
      <w:tabs>
        <w:tab w:val="right" w:pos="5840"/>
      </w:tabs>
    </w:pPr>
    <w:r w:rsidRPr="00D277BF">
      <w:br/>
    </w:r>
    <w:r w:rsidRPr="00D277BF">
      <w:fldChar w:fldCharType="begin" w:fldLock="1"/>
    </w:r>
    <w:r w:rsidRPr="00D277BF">
      <w:instrText xml:space="preserve"> DOCPROPERTY</w:instrText>
    </w:r>
    <w:r w:rsidRPr="00D277BF">
      <w:rPr>
        <w:sz w:val="18"/>
      </w:rPr>
      <w:instrText xml:space="preserve"> "YearUser" *\charformat </w:instrText>
    </w:r>
    <w:r w:rsidRPr="00D277BF">
      <w:fldChar w:fldCharType="separate"/>
    </w:r>
    <w:r w:rsidRPr="00D277BF">
      <w:t>2009/10</w:t>
    </w:r>
    <w:r w:rsidRPr="00D277BF">
      <w:fldChar w:fldCharType="end"/>
    </w:r>
    <w:r w:rsidRPr="00D277BF">
      <w:t xml:space="preserve"> </w:t>
    </w:r>
    <w:r w:rsidRPr="00D277BF">
      <w:tab/>
      <w:t xml:space="preserve">mnr: </w:t>
    </w:r>
    <w:r w:rsidRPr="00D277BF">
      <w:fldChar w:fldCharType="begin" w:fldLock="1"/>
    </w:r>
    <w:r w:rsidRPr="00D277BF">
      <w:instrText xml:space="preserve"> DOCPROPERTY</w:instrText>
    </w:r>
    <w:r w:rsidRPr="00D277BF">
      <w:rPr>
        <w:sz w:val="18"/>
      </w:rPr>
      <w:instrText xml:space="preserve"> "Motionsnummer" *\charformat </w:instrText>
    </w:r>
    <w:r w:rsidRPr="00D277BF">
      <w:fldChar w:fldCharType="separate"/>
    </w:r>
    <w:r w:rsidRPr="00D277BF">
      <w:t>Kr213</w:t>
    </w:r>
    <w:r w:rsidRPr="00D277BF">
      <w:fldChar w:fldCharType="end"/>
    </w:r>
    <w:r w:rsidRPr="00D277BF">
      <w:br/>
    </w:r>
    <w:r w:rsidRPr="00D277BF">
      <w:fldChar w:fldCharType="begin" w:fldLock="1"/>
    </w:r>
    <w:r w:rsidRPr="00D277BF">
      <w:instrText xml:space="preserve"> DOCPROPERTY</w:instrText>
    </w:r>
    <w:r w:rsidRPr="00D277BF">
      <w:rPr>
        <w:sz w:val="18"/>
      </w:rPr>
      <w:instrText xml:space="preserve"> "Samling" *\charformat </w:instrText>
    </w:r>
    <w:r w:rsidRPr="00D277BF">
      <w:fldChar w:fldCharType="end"/>
    </w:r>
    <w:r w:rsidRPr="00D277BF">
      <w:tab/>
      <w:t xml:space="preserve">pnr: </w:t>
    </w:r>
    <w:r w:rsidRPr="00D277BF">
      <w:fldChar w:fldCharType="begin" w:fldLock="1"/>
    </w:r>
    <w:r w:rsidRPr="00D277BF">
      <w:instrText xml:space="preserve"> DOCPROPERTY</w:instrText>
    </w:r>
    <w:r w:rsidRPr="00D277BF">
      <w:rPr>
        <w:sz w:val="18"/>
      </w:rPr>
      <w:instrText xml:space="preserve"> "Partinummer" *\charformat </w:instrText>
    </w:r>
    <w:r w:rsidRPr="00D277BF">
      <w:fldChar w:fldCharType="separate"/>
    </w:r>
    <w:r w:rsidRPr="00D277BF">
      <w:t>s40023</w:t>
    </w:r>
    <w:r w:rsidRPr="00D277BF">
      <w:fldChar w:fldCharType="end"/>
    </w:r>
  </w:p>
  <w:p w:rsidR="00D277BF" w:rsidRPr="00D277BF" w:rsidRDefault="00D277BF">
    <w:pPr>
      <w:pStyle w:val="FSHRub1"/>
    </w:pPr>
    <w:r w:rsidRPr="00D277BF">
      <w:t>Motion till riksdagen</w:t>
    </w:r>
    <w:r w:rsidRPr="00D277BF">
      <w:br/>
    </w:r>
    <w:r w:rsidRPr="00D277BF">
      <w:fldChar w:fldCharType="begin" w:fldLock="1"/>
    </w:r>
    <w:r w:rsidRPr="00D277BF">
      <w:instrText xml:space="preserve"> DOCPROPERTY "YearUser" *\charformat </w:instrText>
    </w:r>
    <w:r w:rsidRPr="00D277BF">
      <w:fldChar w:fldCharType="separate"/>
    </w:r>
    <w:r w:rsidRPr="00D277BF">
      <w:t>2009/10</w:t>
    </w:r>
    <w:r w:rsidRPr="00D277BF">
      <w:fldChar w:fldCharType="end"/>
    </w:r>
    <w:r w:rsidRPr="00D277BF">
      <w:t>:</w:t>
    </w:r>
    <w:r w:rsidRPr="00D277BF">
      <w:fldChar w:fldCharType="begin" w:fldLock="1"/>
    </w:r>
    <w:r w:rsidRPr="00D277BF">
      <w:instrText xml:space="preserve"> DOCPROPERTY "Motionsnummer" *\charformat </w:instrText>
    </w:r>
    <w:r w:rsidRPr="00D277BF">
      <w:fldChar w:fldCharType="separate"/>
    </w:r>
    <w:r w:rsidRPr="00D277BF">
      <w:t>Kr213</w:t>
    </w:r>
    <w:r w:rsidRPr="00D277BF">
      <w:fldChar w:fldCharType="end"/>
    </w:r>
  </w:p>
  <w:p w:rsidR="00D277BF" w:rsidRPr="00D277BF" w:rsidRDefault="00D277BF">
    <w:pPr>
      <w:pStyle w:val="FSHNormalS5"/>
    </w:pPr>
    <w:r w:rsidRPr="00D277BF">
      <w:fldChar w:fldCharType="begin" w:fldLock="1"/>
    </w:r>
    <w:r w:rsidRPr="00D277BF">
      <w:instrText xml:space="preserve"> DOCPROPERTY "MotionarText" *\charformat </w:instrText>
    </w:r>
    <w:r w:rsidRPr="00D277BF">
      <w:fldChar w:fldCharType="separate"/>
    </w:r>
    <w:r w:rsidRPr="00D277BF">
      <w:t>av Kurt Kvarnström och Carin Runeson (s)</w:t>
    </w:r>
    <w:r w:rsidRPr="00D277BF">
      <w:fldChar w:fldCharType="end"/>
    </w:r>
    <w:r w:rsidRPr="00D277BF">
      <w:br/>
    </w:r>
    <w:r w:rsidRPr="00D277BF">
      <w:fldChar w:fldCharType="begin" w:fldLock="1"/>
    </w:r>
    <w:r w:rsidRPr="00D277BF">
      <w:instrText xml:space="preserve"> DOCPROPERTY "SvarFrasKort" *\charformat </w:instrText>
    </w:r>
    <w:r w:rsidRPr="00D277BF">
      <w:fldChar w:fldCharType="end"/>
    </w:r>
  </w:p>
  <w:p w:rsidR="00D277BF" w:rsidRPr="00D277BF" w:rsidRDefault="00D277BF">
    <w:pPr>
      <w:pStyle w:val="FSHTitel"/>
    </w:pPr>
    <w:r w:rsidRPr="00D277BF">
      <w:fldChar w:fldCharType="begin" w:fldLock="1"/>
    </w:r>
    <w:r w:rsidRPr="00D277BF">
      <w:instrText xml:space="preserve"> DOCPROPERTY</w:instrText>
    </w:r>
    <w:r w:rsidRPr="00D277BF">
      <w:rPr>
        <w:sz w:val="18"/>
      </w:rPr>
      <w:instrText xml:space="preserve"> "RubrikSvar" *\charformat </w:instrText>
    </w:r>
    <w:r w:rsidRPr="00D277BF">
      <w:fldChar w:fldCharType="separate"/>
    </w:r>
    <w:r w:rsidRPr="00D277BF">
      <w:t>Folkbildning</w:t>
    </w:r>
    <w:r w:rsidRPr="00D277BF">
      <w:fldChar w:fldCharType="end"/>
    </w:r>
  </w:p>
  <w:p w:rsidR="00D277BF" w:rsidRPr="00D277BF" w:rsidRDefault="00D277BF">
    <w:pPr>
      <w:pStyle w:val="Normal00"/>
    </w:pPr>
  </w:p>
  <w:p w:rsidR="00D277BF" w:rsidRPr="00D277BF" w:rsidRDefault="00D277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0741509">
    <w:abstractNumId w:val="8"/>
  </w:num>
  <w:num w:numId="2" w16cid:durableId="1100950638">
    <w:abstractNumId w:val="9"/>
  </w:num>
  <w:num w:numId="3" w16cid:durableId="940339139">
    <w:abstractNumId w:val="8"/>
  </w:num>
  <w:num w:numId="4" w16cid:durableId="1795248743">
    <w:abstractNumId w:val="9"/>
  </w:num>
  <w:num w:numId="5" w16cid:durableId="192379856">
    <w:abstractNumId w:val="13"/>
  </w:num>
  <w:num w:numId="6" w16cid:durableId="476340263">
    <w:abstractNumId w:val="10"/>
  </w:num>
  <w:num w:numId="7" w16cid:durableId="125926897">
    <w:abstractNumId w:val="11"/>
  </w:num>
  <w:num w:numId="8" w16cid:durableId="1306547301">
    <w:abstractNumId w:val="12"/>
  </w:num>
  <w:num w:numId="9" w16cid:durableId="1710227776">
    <w:abstractNumId w:val="8"/>
  </w:num>
  <w:num w:numId="10" w16cid:durableId="498230632">
    <w:abstractNumId w:val="3"/>
  </w:num>
  <w:num w:numId="11" w16cid:durableId="629165657">
    <w:abstractNumId w:val="2"/>
  </w:num>
  <w:num w:numId="12" w16cid:durableId="1675524035">
    <w:abstractNumId w:val="1"/>
  </w:num>
  <w:num w:numId="13" w16cid:durableId="1001086932">
    <w:abstractNumId w:val="0"/>
  </w:num>
  <w:num w:numId="14" w16cid:durableId="71120639">
    <w:abstractNumId w:val="9"/>
  </w:num>
  <w:num w:numId="15" w16cid:durableId="476193107">
    <w:abstractNumId w:val="7"/>
  </w:num>
  <w:num w:numId="16" w16cid:durableId="446240736">
    <w:abstractNumId w:val="6"/>
  </w:num>
  <w:num w:numId="17" w16cid:durableId="742528037">
    <w:abstractNumId w:val="5"/>
  </w:num>
  <w:num w:numId="18" w16cid:durableId="191400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8"/>
    <w:docVar w:name="PersonGUIDs" w:val="{09A98EE4-04BA-4B7B-8EDC-B2375F16CE1F},{1C21E0E5-C721-4CC6-977F-70A15645D587}"/>
  </w:docVars>
  <w:rsids>
    <w:rsidRoot w:val="00374FD0"/>
    <w:rsid w:val="00374FD0"/>
    <w:rsid w:val="00D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3FBBD05-0703-4842-A612-E7AEB57F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1888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s40023</vt:lpstr>
    </vt:vector>
  </TitlesOfParts>
  <Company>Riksdagen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s40023</dc:title>
  <dc:subject>s40023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2009-10-22T13:17:00Z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20092010000000000115000400230069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20092010000000000115000400230069</vt:lpwstr>
  </property>
  <property fmtid="{D5CDD505-2E9C-101B-9397-08002B2CF9AE}" pid="50" name="nummer">
    <vt:lpwstr>213</vt:lpwstr>
  </property>
  <property fmtid="{D5CDD505-2E9C-101B-9397-08002B2CF9AE}" pid="51" name="utskottsbeteckning">
    <vt:lpwstr>Kr</vt:lpwstr>
  </property>
  <property fmtid="{D5CDD505-2E9C-101B-9397-08002B2CF9AE}" pid="52" name="GlobalUID">
    <vt:lpwstr>{F497E4BF-956A-47CD-89A6-65500C1F4845}</vt:lpwstr>
  </property>
  <property fmtid="{D5CDD505-2E9C-101B-9397-08002B2CF9AE}" pid="53" name="Överföringar">
    <vt:i4>0</vt:i4>
  </property>
  <property fmtid="{D5CDD505-2E9C-101B-9397-08002B2CF9AE}" pid="54" name="Checksum">
    <vt:lpwstr>*0007880763308*</vt:lpwstr>
  </property>
  <property fmtid="{D5CDD505-2E9C-101B-9397-08002B2CF9AE}" pid="55" name="skuggnummer">
    <vt:lpwstr>333</vt:lpwstr>
  </property>
  <property fmtid="{D5CDD505-2E9C-101B-9397-08002B2CF9AE}" pid="56" name="urixVersion">
    <vt:lpwstr>4.0.0.9</vt:lpwstr>
  </property>
  <property fmtid="{D5CDD505-2E9C-101B-9397-08002B2CF9AE}" pid="57" name="urixOrigin">
    <vt:lpwstr>091022 15:28:13.696</vt:lpwstr>
  </property>
  <property fmtid="{D5CDD505-2E9C-101B-9397-08002B2CF9AE}" pid="58" name="urixGuid">
    <vt:lpwstr>{CFF62078-D25B-45E8-92F0-8FA58F1A72E1}</vt:lpwstr>
  </property>
</Properties>
</file>