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1B2" w:rsidRPr="00FF01B2" w:rsidRDefault="00FF01B2">
      <w:pPr>
        <w:pStyle w:val="Hemstlrubrik"/>
      </w:pPr>
      <w:r w:rsidRPr="00FF01B2">
        <w:t>Förslag till riksdagsbeslut</w:t>
      </w:r>
    </w:p>
    <w:p w:rsidR="00FF01B2" w:rsidRPr="00FF01B2" w:rsidRDefault="00FF01B2">
      <w:pPr>
        <w:pStyle w:val="Hemstlatt"/>
        <w:ind w:left="0"/>
      </w:pPr>
      <w:r w:rsidRPr="00FF01B2">
        <w:t>Riksdagen beslutar om ändring i abortlagstiftningen så att barnmorskor ges en uttrycklig rätt att utföra medicinska abo</w:t>
      </w:r>
      <w:r w:rsidRPr="00FF01B2">
        <w:t>r</w:t>
      </w:r>
      <w:r w:rsidRPr="00FF01B2">
        <w:t>ter.</w:t>
      </w:r>
    </w:p>
    <w:p w:rsidR="00FF01B2" w:rsidRPr="00FF01B2" w:rsidRDefault="00FF01B2">
      <w:pPr>
        <w:pStyle w:val="Rubrik1"/>
      </w:pPr>
      <w:r w:rsidRPr="00FF01B2">
        <w:t>Motivering</w:t>
      </w:r>
    </w:p>
    <w:p w:rsidR="00FF01B2" w:rsidRPr="00FF01B2" w:rsidRDefault="00FF01B2">
      <w:pPr>
        <w:pStyle w:val="Normalwebb"/>
      </w:pPr>
      <w:r w:rsidRPr="00FF01B2">
        <w:t>När abortlagen trädde i kraft år 1975 var legal (inducerad) abort synonymt med kirurgisk abort. I 5 § andra stycket abortlagen står att ”endast den som är behörig att utöva läkaryrket får utföra abort eller avbryta havandeskap enligt 6 §”. Sedan lagen trädde i kraft har såväl teknik, exempelvis med vaginala ultraljudsundersökningar, som läkemedel utvecklats. Teknikutvecklingen har inneburit att diagnoser kan ställas med större säkerhet. Nya läkemedel har bidragit till att en ny abortmetod har tillkommit, d</w:t>
      </w:r>
      <w:r w:rsidRPr="00FF01B2">
        <w:t>en medicinska. Med ny teknik och nya läkemedel utförs numera aborter i allt större utsträckning med den medicinska metoden. En förskjutning av arbetsuppgifter i abortverksa</w:t>
      </w:r>
      <w:r w:rsidRPr="00FF01B2">
        <w:t>m</w:t>
      </w:r>
      <w:r w:rsidRPr="00FF01B2">
        <w:t>heten har skett. Många arbetsuppgifter som tidigare hörde till gynekologer, hör nu till barnmorskor och sjuksköterskor. Gynekologer såväl som bar</w:t>
      </w:r>
      <w:r w:rsidRPr="00FF01B2">
        <w:t>n</w:t>
      </w:r>
      <w:r w:rsidRPr="00FF01B2">
        <w:t>morskor kan efter utbildning och erfarenhet utföra t.ex. vaginala ultraljud.</w:t>
      </w:r>
    </w:p>
    <w:p w:rsidR="00FF01B2" w:rsidRPr="00FF01B2" w:rsidRDefault="00FF01B2">
      <w:pPr>
        <w:pStyle w:val="Normaltindrag"/>
      </w:pPr>
      <w:r w:rsidRPr="00FF01B2">
        <w:t>Vårdgivaren ansvarar för att abortverksamheten fungerar på bästa sätt och att god vård ska ges genom hög patientsäke</w:t>
      </w:r>
      <w:r w:rsidRPr="00FF01B2">
        <w:t>rhet och tillgänglighet. Det är varje verksamhetschefs ansvar att leda arbetet och fördela arbetsuppgifterna med hänsyn till verksamhetens behov och personalens kompetens.</w:t>
      </w:r>
    </w:p>
    <w:p w:rsidR="00FF01B2" w:rsidRPr="00FF01B2" w:rsidRDefault="00FF01B2">
      <w:pPr>
        <w:pStyle w:val="Normaltindrag"/>
      </w:pPr>
      <w:r w:rsidRPr="00FF01B2">
        <w:t>Förutom regelstyrda arbetsuppgifter som endast vissa yrkesgrupper får u</w:t>
      </w:r>
      <w:r w:rsidRPr="00FF01B2">
        <w:t>t</w:t>
      </w:r>
      <w:r w:rsidRPr="00FF01B2">
        <w:t>föra eller som på annat sätt kräver särskild utbildningsbakgrund, erfarenhet eller befattning är verksamhetschefen fri att fördela arbetsuppgifterna mellan de olika personalkategorierna. Att utföra abort är en regelstyrd uppgift som är förbehållen läkare. I begreppet ”utföra” ryms, när det gäller medicinska abo</w:t>
      </w:r>
      <w:r w:rsidRPr="00FF01B2">
        <w:t>r</w:t>
      </w:r>
      <w:r w:rsidRPr="00FF01B2">
        <w:t>ter, ordination av aktuella läkemedel samt ansvar för att aborten blivit geno</w:t>
      </w:r>
      <w:r w:rsidRPr="00FF01B2">
        <w:t>m</w:t>
      </w:r>
      <w:r w:rsidRPr="00FF01B2">
        <w:lastRenderedPageBreak/>
        <w:t>förd. Läkaren har således, även enligt generella direktiv, det övergripande ansvaret för utförandet av medicinska aborte</w:t>
      </w:r>
      <w:r w:rsidRPr="00FF01B2">
        <w:t>r.</w:t>
      </w:r>
    </w:p>
    <w:p w:rsidR="00FF01B2" w:rsidRPr="00FF01B2" w:rsidRDefault="00FF01B2">
      <w:pPr>
        <w:pStyle w:val="Normaltindrag"/>
      </w:pPr>
      <w:r w:rsidRPr="00FF01B2">
        <w:t>Med ordinationer enligt generella direktiv ges verksamhetschefer i abor</w:t>
      </w:r>
      <w:r w:rsidRPr="00FF01B2">
        <w:t>t</w:t>
      </w:r>
      <w:r w:rsidRPr="00FF01B2">
        <w:t>verksamheten möjlighet att ge barnmorskor en större roll i abortprocessen för medicinska aborter, vid okomplicerade graviditeter. Detta är möjligt inom ramen för gällande författningar, förutsatt att det inte sker på bekostnad av patientsäkerheten.</w:t>
      </w:r>
    </w:p>
    <w:p w:rsidR="00FF01B2" w:rsidRPr="00FF01B2" w:rsidRDefault="00FF01B2">
      <w:pPr>
        <w:pStyle w:val="Normaltindrag"/>
      </w:pPr>
      <w:r w:rsidRPr="00FF01B2">
        <w:t>Under lång tid har oacceptabelt långa väntetider för abort varit ett faktum. Detta har också uppmärksammats. Trots att det är fullt möjligt har bara ett fåtal verksamhetschefer utnyttjat möjligheten att använda barnmorskors ko</w:t>
      </w:r>
      <w:r w:rsidRPr="00FF01B2">
        <w:t>m</w:t>
      </w:r>
      <w:r w:rsidRPr="00FF01B2">
        <w:t>petens fullt ut, vilket annars skulle ha kunnat minska väntetider och därmed risker och lidande.</w:t>
      </w:r>
    </w:p>
    <w:p w:rsidR="00FF01B2" w:rsidRPr="00FF01B2" w:rsidRDefault="00FF01B2">
      <w:pPr>
        <w:pStyle w:val="Normaltindrag"/>
      </w:pPr>
      <w:r w:rsidRPr="00FF01B2">
        <w:t xml:space="preserve">Vänsterpartiet anser att lagstiftningen nu måste ändras så att barnmorskor </w:t>
      </w:r>
      <w:r w:rsidRPr="00FF01B2">
        <w:rPr>
          <w:spacing w:val="-2"/>
        </w:rPr>
        <w:t>ges en uttrycklig rätt att utföra medicinska aborter. Detta ska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01B2">
        <w:trPr>
          <w:cantSplit/>
        </w:trPr>
        <w:tc>
          <w:tcPr>
            <w:tcW w:w="3046" w:type="dxa"/>
          </w:tcPr>
          <w:p w:rsidR="00FF01B2" w:rsidRPr="00FF01B2" w:rsidRDefault="00FF01B2">
            <w:pPr>
              <w:pStyle w:val="UnderskriftDatum"/>
              <w:spacing w:before="240"/>
            </w:pPr>
            <w:r w:rsidRPr="00FF01B2">
              <w:t>Stockholm den 6 oktober 2008</w:t>
            </w:r>
          </w:p>
        </w:tc>
        <w:tc>
          <w:tcPr>
            <w:tcW w:w="3047" w:type="dxa"/>
          </w:tcPr>
          <w:p w:rsidR="00FF01B2" w:rsidRPr="00FF01B2" w:rsidRDefault="00FF01B2">
            <w:pPr>
              <w:pStyle w:val="Underskrifter"/>
              <w:spacing w:before="240"/>
            </w:pPr>
          </w:p>
        </w:tc>
      </w:tr>
      <w:tr w:rsidR="00000000" w:rsidRPr="00FF01B2">
        <w:trPr>
          <w:cantSplit/>
        </w:trPr>
        <w:tc>
          <w:tcPr>
            <w:tcW w:w="3046" w:type="dxa"/>
          </w:tcPr>
          <w:p w:rsidR="00FF01B2" w:rsidRPr="00FF01B2" w:rsidRDefault="00FF01B2">
            <w:pPr>
              <w:pStyle w:val="Underskrifter"/>
            </w:pPr>
            <w:r w:rsidRPr="00FF01B2">
              <w:t>Elina Linna (v)</w:t>
            </w:r>
          </w:p>
        </w:tc>
        <w:tc>
          <w:tcPr>
            <w:tcW w:w="3046" w:type="dxa"/>
          </w:tcPr>
          <w:p w:rsidR="00FF01B2" w:rsidRPr="00FF01B2" w:rsidRDefault="00FF01B2">
            <w:pPr>
              <w:pStyle w:val="Underskrifter"/>
            </w:pPr>
            <w:r w:rsidRPr="00FF01B2">
              <w:t>Eva Olofsson (v)</w:t>
            </w:r>
          </w:p>
        </w:tc>
      </w:tr>
    </w:tbl>
    <w:p w:rsidR="00FF01B2" w:rsidRPr="00FF01B2" w:rsidRDefault="00FF01B2">
      <w:pPr>
        <w:pStyle w:val="Normaltindrag"/>
      </w:pPr>
    </w:p>
    <w:sectPr w:rsidR="00000000" w:rsidRPr="00FF01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1B2" w:rsidRPr="00FF01B2" w:rsidRDefault="00FF01B2">
      <w:r w:rsidRPr="00FF01B2">
        <w:separator/>
      </w:r>
    </w:p>
  </w:endnote>
  <w:endnote w:type="continuationSeparator" w:id="0">
    <w:p w:rsidR="00FF01B2" w:rsidRPr="00FF01B2" w:rsidRDefault="00FF01B2">
      <w:r w:rsidRPr="00FF01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1B2" w:rsidRPr="00FF01B2" w:rsidRDefault="00FF01B2">
    <w:pPr>
      <w:pStyle w:val="Sidfot"/>
    </w:pPr>
    <w:r w:rsidRPr="00FF01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96537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1B2" w:rsidRDefault="00FF01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01B2" w:rsidRDefault="00FF01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1B2" w:rsidRPr="00FF01B2" w:rsidRDefault="00FF01B2">
    <w:pPr>
      <w:pStyle w:val="Sidfot"/>
    </w:pPr>
    <w:r w:rsidRPr="00FF01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081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1B2" w:rsidRDefault="00FF01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01B2" w:rsidRDefault="00FF01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1B2" w:rsidRPr="00FF01B2" w:rsidRDefault="00FF01B2">
    <w:pPr>
      <w:pStyle w:val="Sidfot"/>
    </w:pPr>
    <w:r w:rsidRPr="00FF01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332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1B2" w:rsidRDefault="00FF01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01B2" w:rsidRDefault="00FF01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1B2" w:rsidRPr="00FF01B2" w:rsidRDefault="00FF01B2">
      <w:r w:rsidRPr="00FF01B2">
        <w:separator/>
      </w:r>
    </w:p>
  </w:footnote>
  <w:footnote w:type="continuationSeparator" w:id="0">
    <w:p w:rsidR="00FF01B2" w:rsidRPr="00FF01B2" w:rsidRDefault="00FF01B2">
      <w:r w:rsidRPr="00FF01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1B2" w:rsidRPr="00FF01B2" w:rsidRDefault="00FF01B2">
    <w:pPr>
      <w:pStyle w:val="Sidhuvud"/>
    </w:pPr>
    <w:r w:rsidRPr="00FF01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904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1B2" w:rsidRDefault="00FF01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01B2" w:rsidRDefault="00FF01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1B2" w:rsidRPr="00FF01B2" w:rsidRDefault="00FF01B2">
    <w:pPr>
      <w:pStyle w:val="Sidhuvud"/>
    </w:pPr>
    <w:r w:rsidRPr="00FF01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75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1B2" w:rsidRDefault="00FF01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01B2" w:rsidRDefault="00FF01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1B2" w:rsidRPr="00FF01B2" w:rsidRDefault="00FF01B2">
    <w:pPr>
      <w:pStyle w:val="FSHNormal"/>
      <w:tabs>
        <w:tab w:val="right" w:pos="5840"/>
      </w:tabs>
    </w:pPr>
    <w:r w:rsidRPr="00FF01B2">
      <w:br/>
    </w:r>
    <w:r w:rsidRPr="00FF01B2">
      <w:fldChar w:fldCharType="begin" w:fldLock="1"/>
    </w:r>
    <w:r w:rsidRPr="00FF01B2">
      <w:instrText xml:space="preserve"> DOCPROPERTY</w:instrText>
    </w:r>
    <w:r w:rsidRPr="00FF01B2">
      <w:rPr>
        <w:sz w:val="18"/>
      </w:rPr>
      <w:instrText xml:space="preserve"> "YearUser" *\charformat </w:instrText>
    </w:r>
    <w:r w:rsidRPr="00FF01B2">
      <w:fldChar w:fldCharType="separate"/>
    </w:r>
    <w:r w:rsidRPr="00FF01B2">
      <w:t>2008/09</w:t>
    </w:r>
    <w:r w:rsidRPr="00FF01B2">
      <w:fldChar w:fldCharType="end"/>
    </w:r>
    <w:r w:rsidRPr="00FF01B2">
      <w:t xml:space="preserve"> </w:t>
    </w:r>
    <w:r w:rsidRPr="00FF01B2">
      <w:tab/>
      <w:t xml:space="preserve">mnr: </w:t>
    </w:r>
    <w:r w:rsidRPr="00FF01B2">
      <w:fldChar w:fldCharType="begin" w:fldLock="1"/>
    </w:r>
    <w:r w:rsidRPr="00FF01B2">
      <w:instrText xml:space="preserve"> DOCPROPERTY</w:instrText>
    </w:r>
    <w:r w:rsidRPr="00FF01B2">
      <w:rPr>
        <w:sz w:val="18"/>
      </w:rPr>
      <w:instrText xml:space="preserve"> "Motionsnummer" *\charformat </w:instrText>
    </w:r>
    <w:r w:rsidRPr="00FF01B2">
      <w:fldChar w:fldCharType="separate"/>
    </w:r>
    <w:r w:rsidRPr="00FF01B2">
      <w:t>So459</w:t>
    </w:r>
    <w:r w:rsidRPr="00FF01B2">
      <w:fldChar w:fldCharType="end"/>
    </w:r>
    <w:r w:rsidRPr="00FF01B2">
      <w:br/>
    </w:r>
    <w:r w:rsidRPr="00FF01B2">
      <w:fldChar w:fldCharType="begin" w:fldLock="1"/>
    </w:r>
    <w:r w:rsidRPr="00FF01B2">
      <w:instrText xml:space="preserve"> DOCPROPERTY</w:instrText>
    </w:r>
    <w:r w:rsidRPr="00FF01B2">
      <w:rPr>
        <w:sz w:val="18"/>
      </w:rPr>
      <w:instrText xml:space="preserve"> "Samling" *\charformat </w:instrText>
    </w:r>
    <w:r w:rsidRPr="00FF01B2">
      <w:fldChar w:fldCharType="end"/>
    </w:r>
    <w:r w:rsidRPr="00FF01B2">
      <w:tab/>
      <w:t xml:space="preserve">pnr: </w:t>
    </w:r>
    <w:r w:rsidRPr="00FF01B2">
      <w:fldChar w:fldCharType="begin" w:fldLock="1"/>
    </w:r>
    <w:r w:rsidRPr="00FF01B2">
      <w:instrText xml:space="preserve"> DOCPROPERTY</w:instrText>
    </w:r>
    <w:r w:rsidRPr="00FF01B2">
      <w:rPr>
        <w:sz w:val="18"/>
      </w:rPr>
      <w:instrText xml:space="preserve"> "Partinummer" *\charformat </w:instrText>
    </w:r>
    <w:r w:rsidRPr="00FF01B2">
      <w:fldChar w:fldCharType="separate"/>
    </w:r>
    <w:r w:rsidRPr="00FF01B2">
      <w:t>v509</w:t>
    </w:r>
    <w:r w:rsidRPr="00FF01B2">
      <w:fldChar w:fldCharType="end"/>
    </w:r>
  </w:p>
  <w:p w:rsidR="00FF01B2" w:rsidRPr="00FF01B2" w:rsidRDefault="00FF01B2">
    <w:pPr>
      <w:pStyle w:val="FSHRub1"/>
    </w:pPr>
    <w:r w:rsidRPr="00FF01B2">
      <w:t>Motion till riksdagen</w:t>
    </w:r>
    <w:r w:rsidRPr="00FF01B2">
      <w:br/>
    </w:r>
    <w:r w:rsidRPr="00FF01B2">
      <w:fldChar w:fldCharType="begin" w:fldLock="1"/>
    </w:r>
    <w:r w:rsidRPr="00FF01B2">
      <w:instrText xml:space="preserve"> DOCPROPERTY "YearUser" *\charformat </w:instrText>
    </w:r>
    <w:r w:rsidRPr="00FF01B2">
      <w:fldChar w:fldCharType="separate"/>
    </w:r>
    <w:r w:rsidRPr="00FF01B2">
      <w:t>2008/09</w:t>
    </w:r>
    <w:r w:rsidRPr="00FF01B2">
      <w:fldChar w:fldCharType="end"/>
    </w:r>
    <w:r w:rsidRPr="00FF01B2">
      <w:t>:</w:t>
    </w:r>
    <w:r w:rsidRPr="00FF01B2">
      <w:fldChar w:fldCharType="begin" w:fldLock="1"/>
    </w:r>
    <w:r w:rsidRPr="00FF01B2">
      <w:instrText xml:space="preserve"> DOCPROPERTY "Motionsnummer" *\charformat </w:instrText>
    </w:r>
    <w:r w:rsidRPr="00FF01B2">
      <w:fldChar w:fldCharType="separate"/>
    </w:r>
    <w:r w:rsidRPr="00FF01B2">
      <w:t>So459</w:t>
    </w:r>
    <w:r w:rsidRPr="00FF01B2">
      <w:fldChar w:fldCharType="end"/>
    </w:r>
  </w:p>
  <w:p w:rsidR="00FF01B2" w:rsidRPr="00FF01B2" w:rsidRDefault="00FF01B2">
    <w:pPr>
      <w:pStyle w:val="FSHNormalS5"/>
    </w:pPr>
    <w:r w:rsidRPr="00FF01B2">
      <w:fldChar w:fldCharType="begin" w:fldLock="1"/>
    </w:r>
    <w:r w:rsidRPr="00FF01B2">
      <w:instrText xml:space="preserve"> DOCPROPERTY "MotionarText" *\charformat </w:instrText>
    </w:r>
    <w:r w:rsidRPr="00FF01B2">
      <w:fldChar w:fldCharType="separate"/>
    </w:r>
    <w:r w:rsidRPr="00FF01B2">
      <w:t>av Elina Linna och Eva Olofsson (v)</w:t>
    </w:r>
    <w:r w:rsidRPr="00FF01B2">
      <w:fldChar w:fldCharType="end"/>
    </w:r>
    <w:r w:rsidRPr="00FF01B2">
      <w:br/>
    </w:r>
    <w:r w:rsidRPr="00FF01B2">
      <w:fldChar w:fldCharType="begin" w:fldLock="1"/>
    </w:r>
    <w:r w:rsidRPr="00FF01B2">
      <w:instrText xml:space="preserve"> DOCPROPERTY "SvarFrasKort" *\charformat </w:instrText>
    </w:r>
    <w:r w:rsidRPr="00FF01B2">
      <w:fldChar w:fldCharType="end"/>
    </w:r>
  </w:p>
  <w:p w:rsidR="00FF01B2" w:rsidRPr="00FF01B2" w:rsidRDefault="00FF01B2">
    <w:pPr>
      <w:pStyle w:val="FSHTitel"/>
    </w:pPr>
    <w:r w:rsidRPr="00FF01B2">
      <w:fldChar w:fldCharType="begin" w:fldLock="1"/>
    </w:r>
    <w:r w:rsidRPr="00FF01B2">
      <w:instrText xml:space="preserve"> DOCPROPERTY</w:instrText>
    </w:r>
    <w:r w:rsidRPr="00FF01B2">
      <w:rPr>
        <w:sz w:val="18"/>
      </w:rPr>
      <w:instrText xml:space="preserve"> "RubrikSvar" *\charformat </w:instrText>
    </w:r>
    <w:r w:rsidRPr="00FF01B2">
      <w:fldChar w:fldCharType="separate"/>
    </w:r>
    <w:r w:rsidRPr="00FF01B2">
      <w:t>Medicinska aborter</w:t>
    </w:r>
    <w:r w:rsidRPr="00FF01B2">
      <w:fldChar w:fldCharType="end"/>
    </w:r>
  </w:p>
  <w:p w:rsidR="00FF01B2" w:rsidRPr="00FF01B2" w:rsidRDefault="00FF01B2">
    <w:pPr>
      <w:pStyle w:val="Normal00"/>
    </w:pPr>
  </w:p>
  <w:p w:rsidR="00FF01B2" w:rsidRPr="00FF01B2" w:rsidRDefault="00FF01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500367">
    <w:abstractNumId w:val="8"/>
  </w:num>
  <w:num w:numId="2" w16cid:durableId="853962426">
    <w:abstractNumId w:val="9"/>
  </w:num>
  <w:num w:numId="3" w16cid:durableId="469372316">
    <w:abstractNumId w:val="8"/>
  </w:num>
  <w:num w:numId="4" w16cid:durableId="983004467">
    <w:abstractNumId w:val="9"/>
  </w:num>
  <w:num w:numId="5" w16cid:durableId="2064790525">
    <w:abstractNumId w:val="13"/>
  </w:num>
  <w:num w:numId="6" w16cid:durableId="806553433">
    <w:abstractNumId w:val="10"/>
  </w:num>
  <w:num w:numId="7" w16cid:durableId="385758392">
    <w:abstractNumId w:val="11"/>
  </w:num>
  <w:num w:numId="8" w16cid:durableId="860095235">
    <w:abstractNumId w:val="12"/>
  </w:num>
  <w:num w:numId="9" w16cid:durableId="792792002">
    <w:abstractNumId w:val="8"/>
  </w:num>
  <w:num w:numId="10" w16cid:durableId="951087071">
    <w:abstractNumId w:val="3"/>
  </w:num>
  <w:num w:numId="11" w16cid:durableId="257294613">
    <w:abstractNumId w:val="2"/>
  </w:num>
  <w:num w:numId="12" w16cid:durableId="1011833591">
    <w:abstractNumId w:val="1"/>
  </w:num>
  <w:num w:numId="13" w16cid:durableId="105002975">
    <w:abstractNumId w:val="0"/>
  </w:num>
  <w:num w:numId="14" w16cid:durableId="339040873">
    <w:abstractNumId w:val="9"/>
  </w:num>
  <w:num w:numId="15" w16cid:durableId="833229418">
    <w:abstractNumId w:val="7"/>
  </w:num>
  <w:num w:numId="16" w16cid:durableId="683170253">
    <w:abstractNumId w:val="6"/>
  </w:num>
  <w:num w:numId="17" w16cid:durableId="1659967010">
    <w:abstractNumId w:val="5"/>
  </w:num>
  <w:num w:numId="18" w16cid:durableId="1192114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8B923F15-4996-4696-A089-6A5BE8BF8E1B},{C8129375-7C65-4B2D-94A1-2D02B22B4ED0}"/>
  </w:docVars>
  <w:rsids>
    <w:rsidRoot w:val="00A27108"/>
    <w:rsid w:val="00A27108"/>
    <w:rsid w:val="00FF01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611D6A8-0E70-4401-83DC-6E4BACC6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2427</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v509</vt:lpstr>
    </vt:vector>
  </TitlesOfParts>
  <Company>Riksdagen</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v509</dc:title>
  <dc:subject>v509</dc:subject>
  <dc:creator>Riksdagen</dc:creator>
  <cp:keywords>Riksdagen</cp:keywords>
  <dc:description>TKG-ktrl, MSMQ4mb, PersReg-Distribution mm b-&gt;ny fplogga c-&gt;nygamla s-rosen</dc:description>
  <cp:lastModifiedBy>Lars Brink</cp:lastModifiedBy>
  <cp:revision>2</cp:revision>
  <cp:lastPrinted>2009-02-01T08:39:00Z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Medicinska 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Medicinska 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Elina Linna och Eva Olofsson (v)</vt:lpwstr>
  </property>
  <property fmtid="{D5CDD505-2E9C-101B-9397-08002B2CF9AE}" pid="26" name="MotionarLista">
    <vt:lpwstr>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20082009000000000118000005090069</vt:lpwstr>
  </property>
  <property fmtid="{D5CDD505-2E9C-101B-9397-08002B2CF9AE}" pid="47" name="datum">
    <vt:lpwstr>081006</vt:lpwstr>
  </property>
  <property fmtid="{D5CDD505-2E9C-101B-9397-08002B2CF9AE}" pid="48" name="avsändar-e-post">
    <vt:lpwstr>kristina.bostrom.carlback@riksdagen.se</vt:lpwstr>
  </property>
  <property fmtid="{D5CDD505-2E9C-101B-9397-08002B2CF9AE}" pid="49" name="id">
    <vt:lpwstr>20082009000000000118000005090069</vt:lpwstr>
  </property>
  <property fmtid="{D5CDD505-2E9C-101B-9397-08002B2CF9AE}" pid="50" name="nummer">
    <vt:lpwstr>459</vt:lpwstr>
  </property>
  <property fmtid="{D5CDD505-2E9C-101B-9397-08002B2CF9AE}" pid="51" name="utskottsbeteckning">
    <vt:lpwstr>So</vt:lpwstr>
  </property>
  <property fmtid="{D5CDD505-2E9C-101B-9397-08002B2CF9AE}" pid="52" name="GlobalUID">
    <vt:lpwstr>{F306E120-4DD5-484F-A78B-6C12BFC60386}</vt:lpwstr>
  </property>
  <property fmtid="{D5CDD505-2E9C-101B-9397-08002B2CF9AE}" pid="53" name="Överföringar">
    <vt:i4>0</vt:i4>
  </property>
  <property fmtid="{D5CDD505-2E9C-101B-9397-08002B2CF9AE}" pid="54" name="Checksum">
    <vt:lpwstr>*1002048754975*</vt:lpwstr>
  </property>
  <property fmtid="{D5CDD505-2E9C-101B-9397-08002B2CF9AE}" pid="55" name="skuggnummer">
    <vt:lpwstr>2441</vt:lpwstr>
  </property>
  <property fmtid="{D5CDD505-2E9C-101B-9397-08002B2CF9AE}" pid="56" name="urixVersion">
    <vt:lpwstr>3.2.0.8</vt:lpwstr>
  </property>
  <property fmtid="{D5CDD505-2E9C-101B-9397-08002B2CF9AE}" pid="57" name="urixOrigin">
    <vt:lpwstr>090402 15:47:41.072</vt:lpwstr>
  </property>
  <property fmtid="{D5CDD505-2E9C-101B-9397-08002B2CF9AE}" pid="58" name="urixGuid">
    <vt:lpwstr>{A0B17A01-FD99-453E-968F-3C3750A6D870}</vt:lpwstr>
  </property>
</Properties>
</file>