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3BD" w:rsidRPr="003F2A54" w:rsidRDefault="004C73BD">
      <w:pPr>
        <w:pStyle w:val="Frslagsrubrik"/>
      </w:pPr>
      <w:r w:rsidRPr="003F2A54">
        <w:t>Förslag till riksdagsbeslut</w:t>
      </w:r>
    </w:p>
    <w:p w:rsidR="004C73BD" w:rsidRPr="003F2A54" w:rsidRDefault="004C73BD">
      <w:pPr>
        <w:pStyle w:val="Hemstlatt"/>
        <w:ind w:left="0"/>
      </w:pPr>
      <w:r w:rsidRPr="003F2A54">
        <w:t>Riksdagen tillkännager för regeringen som sin mening vad som anförs i motionen om störningar i samband med bygglov och förvärv av fastighet.</w:t>
      </w:r>
    </w:p>
    <w:p w:rsidR="004C73BD" w:rsidRPr="003F2A54" w:rsidRDefault="004C73BD">
      <w:pPr>
        <w:pStyle w:val="Rubrik1"/>
      </w:pPr>
      <w:r w:rsidRPr="003F2A54">
        <w:t>Motivering</w:t>
      </w:r>
    </w:p>
    <w:p w:rsidR="004C73BD" w:rsidRPr="003F2A54" w:rsidRDefault="004C73BD">
      <w:r w:rsidRPr="003F2A54">
        <w:t>En del ansökningar om bygglov avslås på grund av störningar som inte är att beteckna som hälsovådliga. Byggloven avslås trots att den som söker bygglov godtar och är medveten om befintlig störning, detta för att komm</w:t>
      </w:r>
      <w:r w:rsidRPr="003F2A54">
        <w:t>u</w:t>
      </w:r>
      <w:r w:rsidRPr="003F2A54">
        <w:t>nen riskerar krav på åtgärder mot störningen i ett senare skede. Samma pr</w:t>
      </w:r>
      <w:r w:rsidRPr="003F2A54">
        <w:t>o</w:t>
      </w:r>
      <w:r w:rsidRPr="003F2A54">
        <w:t>blematik kan uppstå vid ett ägarbyte där bygglov godkänts trots att fastigheten har expon</w:t>
      </w:r>
      <w:r w:rsidRPr="003F2A54">
        <w:t>e</w:t>
      </w:r>
      <w:r w:rsidRPr="003F2A54">
        <w:t>rats för en icke hälsovådlig störning som de ursprungliga äga</w:t>
      </w:r>
      <w:r w:rsidRPr="003F2A54">
        <w:t>r</w:t>
      </w:r>
      <w:r w:rsidRPr="003F2A54">
        <w:t xml:space="preserve">na godtagit. Eftersom både personer som ansöker om bygglov och personer som förvärvar en bostad har ett eget ansvar för de deklarerade och uppenbara störningar som en bostad är exponerad för, så är det orimligt att i efterhand ställa krav på kommunen eller annan instans. </w:t>
      </w:r>
    </w:p>
    <w:p w:rsidR="004C73BD" w:rsidRPr="003F2A54" w:rsidRDefault="004C73BD">
      <w:pPr>
        <w:pStyle w:val="Normaltindrag"/>
      </w:pPr>
      <w:r w:rsidRPr="003F2A54">
        <w:t>Jag vill att</w:t>
      </w:r>
      <w:r w:rsidRPr="003F2A54">
        <w:t xml:space="preserve"> reglerna för bygglov ändras så att uppenbara icke hälsovådliga störningar i anslutning till fastigheten tillåts och ligger på den bygglovss</w:t>
      </w:r>
      <w:r w:rsidRPr="003F2A54">
        <w:t>ö</w:t>
      </w:r>
      <w:r w:rsidRPr="003F2A54">
        <w:t xml:space="preserve">kandes ansvar. Störningsbelastningen förs in i ett belastningsavtal som följer fastigheten. Detta skall gälla alla framtida köpare av fastigheten. </w:t>
      </w:r>
    </w:p>
    <w:p w:rsidR="004C73BD" w:rsidRPr="003F2A54" w:rsidRDefault="004C73BD">
      <w:pPr>
        <w:pStyle w:val="Normaltindrag"/>
      </w:pPr>
      <w:r w:rsidRPr="003F2A54">
        <w:t>Reglerna i plan- och bygglagen skall ändras så att person vilken förvärvar en fastighet aldrig i efterhand skall kunna komma med krav på åtgärder mot störning eller verksamhet som redan vid förvärvandet låg för handen.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2A54">
        <w:trPr>
          <w:cantSplit/>
        </w:trPr>
        <w:tc>
          <w:tcPr>
            <w:tcW w:w="3046" w:type="dxa"/>
          </w:tcPr>
          <w:p w:rsidR="004C73BD" w:rsidRPr="003F2A54" w:rsidRDefault="004C73BD">
            <w:pPr>
              <w:pStyle w:val="UnderskriftDatum"/>
              <w:spacing w:before="240"/>
            </w:pPr>
            <w:r w:rsidRPr="003F2A54">
              <w:t>Stockholm den 28 september 2012</w:t>
            </w:r>
          </w:p>
        </w:tc>
        <w:tc>
          <w:tcPr>
            <w:tcW w:w="3047" w:type="dxa"/>
          </w:tcPr>
          <w:p w:rsidR="004C73BD" w:rsidRPr="003F2A54" w:rsidRDefault="004C73BD">
            <w:pPr>
              <w:pStyle w:val="Underskrifter"/>
              <w:spacing w:before="240"/>
            </w:pPr>
          </w:p>
        </w:tc>
      </w:tr>
      <w:tr w:rsidR="00000000" w:rsidRPr="003F2A54">
        <w:trPr>
          <w:cantSplit/>
        </w:trPr>
        <w:tc>
          <w:tcPr>
            <w:tcW w:w="3046" w:type="dxa"/>
          </w:tcPr>
          <w:p w:rsidR="004C73BD" w:rsidRPr="003F2A54" w:rsidRDefault="004C73BD">
            <w:pPr>
              <w:pStyle w:val="Underskrifter"/>
            </w:pPr>
            <w:r w:rsidRPr="003F2A54">
              <w:t>Carina Herrstedt (SD)</w:t>
            </w:r>
          </w:p>
        </w:tc>
        <w:tc>
          <w:tcPr>
            <w:tcW w:w="3046" w:type="dxa"/>
          </w:tcPr>
          <w:p w:rsidR="004C73BD" w:rsidRPr="003F2A54" w:rsidRDefault="004C73BD">
            <w:pPr>
              <w:pStyle w:val="Underskrifter"/>
            </w:pPr>
          </w:p>
        </w:tc>
      </w:tr>
    </w:tbl>
    <w:p w:rsidR="004C73BD" w:rsidRPr="003F2A54" w:rsidRDefault="004C73BD">
      <w:pPr>
        <w:pStyle w:val="Normaltindrag"/>
      </w:pPr>
    </w:p>
    <w:sectPr w:rsidR="004C73BD" w:rsidRPr="003F2A5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3BD" w:rsidRPr="003F2A54" w:rsidRDefault="004C73BD">
      <w:r w:rsidRPr="003F2A54">
        <w:separator/>
      </w:r>
    </w:p>
  </w:endnote>
  <w:endnote w:type="continuationSeparator" w:id="0">
    <w:p w:rsidR="004C73BD" w:rsidRPr="003F2A54" w:rsidRDefault="004C73BD">
      <w:r w:rsidRPr="003F2A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3BD" w:rsidRPr="003F2A54" w:rsidRDefault="003F2A54">
    <w:pPr>
      <w:pStyle w:val="Sidfot"/>
    </w:pPr>
    <w:r w:rsidRPr="003F2A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61447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3BD" w:rsidRDefault="004C73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73BD" w:rsidRDefault="004C73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3BD" w:rsidRPr="003F2A54" w:rsidRDefault="003F2A54">
    <w:pPr>
      <w:pStyle w:val="Sidfot"/>
    </w:pPr>
    <w:r w:rsidRPr="003F2A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740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3BD" w:rsidRDefault="004C73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73BD" w:rsidRDefault="004C73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3BD" w:rsidRPr="003F2A54" w:rsidRDefault="003F2A54">
    <w:pPr>
      <w:pStyle w:val="Sidfot"/>
    </w:pPr>
    <w:r w:rsidRPr="003F2A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7284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3BD" w:rsidRDefault="004C73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73BD" w:rsidRDefault="004C73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3BD" w:rsidRPr="003F2A54" w:rsidRDefault="004C73BD">
      <w:r w:rsidRPr="003F2A54">
        <w:separator/>
      </w:r>
    </w:p>
  </w:footnote>
  <w:footnote w:type="continuationSeparator" w:id="0">
    <w:p w:rsidR="004C73BD" w:rsidRPr="003F2A54" w:rsidRDefault="004C73BD">
      <w:r w:rsidRPr="003F2A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3BD" w:rsidRPr="003F2A54" w:rsidRDefault="003F2A54">
    <w:pPr>
      <w:pStyle w:val="Sidhuvud"/>
    </w:pPr>
    <w:r w:rsidRPr="003F2A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26157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3BD" w:rsidRDefault="004C73B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73BD" w:rsidRDefault="004C73B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3BD" w:rsidRPr="003F2A54" w:rsidRDefault="003F2A54">
    <w:pPr>
      <w:pStyle w:val="Sidhuvud"/>
    </w:pPr>
    <w:r w:rsidRPr="003F2A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28010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3BD" w:rsidRDefault="004C73B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73BD" w:rsidRDefault="004C73B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3BD" w:rsidRPr="003F2A54" w:rsidRDefault="004C73BD">
    <w:pPr>
      <w:pStyle w:val="FSHNormal"/>
      <w:tabs>
        <w:tab w:val="right" w:pos="5840"/>
      </w:tabs>
    </w:pPr>
    <w:r w:rsidRPr="003F2A54">
      <w:br/>
    </w:r>
    <w:r w:rsidRPr="003F2A54">
      <w:fldChar w:fldCharType="begin" w:fldLock="1"/>
    </w:r>
    <w:r w:rsidRPr="003F2A54">
      <w:instrText xml:space="preserve"> DOCPROPERTY</w:instrText>
    </w:r>
    <w:r w:rsidRPr="003F2A54">
      <w:rPr>
        <w:sz w:val="18"/>
      </w:rPr>
      <w:instrText xml:space="preserve"> "YearUser" *\charformat </w:instrText>
    </w:r>
    <w:r w:rsidRPr="003F2A54">
      <w:fldChar w:fldCharType="separate"/>
    </w:r>
    <w:r w:rsidRPr="003F2A54">
      <w:t>2012/13</w:t>
    </w:r>
    <w:r w:rsidRPr="003F2A54">
      <w:fldChar w:fldCharType="end"/>
    </w:r>
    <w:r w:rsidRPr="003F2A54">
      <w:t xml:space="preserve"> </w:t>
    </w:r>
    <w:r w:rsidRPr="003F2A54">
      <w:tab/>
      <w:t xml:space="preserve">mnr: </w:t>
    </w:r>
    <w:r w:rsidRPr="003F2A54">
      <w:fldChar w:fldCharType="begin" w:fldLock="1"/>
    </w:r>
    <w:r w:rsidRPr="003F2A54">
      <w:instrText xml:space="preserve"> DOCPROPERTY</w:instrText>
    </w:r>
    <w:r w:rsidRPr="003F2A54">
      <w:rPr>
        <w:sz w:val="18"/>
      </w:rPr>
      <w:instrText xml:space="preserve"> "Motionsnummer" *\charformat </w:instrText>
    </w:r>
    <w:r w:rsidRPr="003F2A54">
      <w:fldChar w:fldCharType="separate"/>
    </w:r>
    <w:r w:rsidRPr="003F2A54">
      <w:t>C420</w:t>
    </w:r>
    <w:r w:rsidRPr="003F2A54">
      <w:fldChar w:fldCharType="end"/>
    </w:r>
    <w:r w:rsidRPr="003F2A54">
      <w:br/>
    </w:r>
    <w:r w:rsidRPr="003F2A54">
      <w:fldChar w:fldCharType="begin" w:fldLock="1"/>
    </w:r>
    <w:r w:rsidRPr="003F2A54">
      <w:instrText xml:space="preserve"> DOCPROPERTY</w:instrText>
    </w:r>
    <w:r w:rsidRPr="003F2A54">
      <w:rPr>
        <w:sz w:val="18"/>
      </w:rPr>
      <w:instrText xml:space="preserve"> "Samling" *\charformat </w:instrText>
    </w:r>
    <w:r w:rsidRPr="003F2A54">
      <w:fldChar w:fldCharType="end"/>
    </w:r>
    <w:r w:rsidRPr="003F2A54">
      <w:tab/>
      <w:t xml:space="preserve">pnr: </w:t>
    </w:r>
    <w:r w:rsidRPr="003F2A54">
      <w:fldChar w:fldCharType="begin" w:fldLock="1"/>
    </w:r>
    <w:r w:rsidRPr="003F2A54">
      <w:instrText xml:space="preserve"> DOCPROPERTY</w:instrText>
    </w:r>
    <w:r w:rsidRPr="003F2A54">
      <w:rPr>
        <w:sz w:val="18"/>
      </w:rPr>
      <w:instrText xml:space="preserve"> "Partinummer" *\charformat </w:instrText>
    </w:r>
    <w:r w:rsidRPr="003F2A54">
      <w:fldChar w:fldCharType="separate"/>
    </w:r>
    <w:r w:rsidRPr="003F2A54">
      <w:t>SD79</w:t>
    </w:r>
    <w:r w:rsidRPr="003F2A54">
      <w:fldChar w:fldCharType="end"/>
    </w:r>
  </w:p>
  <w:p w:rsidR="004C73BD" w:rsidRPr="003F2A54" w:rsidRDefault="004C73BD">
    <w:pPr>
      <w:pStyle w:val="FSHRub1"/>
    </w:pPr>
    <w:r w:rsidRPr="003F2A54">
      <w:t>Motion till riksdagen</w:t>
    </w:r>
    <w:r w:rsidRPr="003F2A54">
      <w:br/>
    </w:r>
    <w:r w:rsidRPr="003F2A54">
      <w:fldChar w:fldCharType="begin" w:fldLock="1"/>
    </w:r>
    <w:r w:rsidRPr="003F2A54">
      <w:instrText xml:space="preserve"> DOCPROPERTY "YearUser" *\charformat </w:instrText>
    </w:r>
    <w:r w:rsidRPr="003F2A54">
      <w:fldChar w:fldCharType="separate"/>
    </w:r>
    <w:r w:rsidRPr="003F2A54">
      <w:t>2012/13</w:t>
    </w:r>
    <w:r w:rsidRPr="003F2A54">
      <w:fldChar w:fldCharType="end"/>
    </w:r>
    <w:r w:rsidRPr="003F2A54">
      <w:t>:</w:t>
    </w:r>
    <w:r w:rsidRPr="003F2A54">
      <w:fldChar w:fldCharType="begin" w:fldLock="1"/>
    </w:r>
    <w:r w:rsidRPr="003F2A54">
      <w:instrText xml:space="preserve"> DOCPROPERTY "Motionsnummer" *\charformat </w:instrText>
    </w:r>
    <w:r w:rsidRPr="003F2A54">
      <w:fldChar w:fldCharType="separate"/>
    </w:r>
    <w:r w:rsidRPr="003F2A54">
      <w:t>C420</w:t>
    </w:r>
    <w:r w:rsidRPr="003F2A54">
      <w:fldChar w:fldCharType="end"/>
    </w:r>
  </w:p>
  <w:p w:rsidR="004C73BD" w:rsidRPr="003F2A54" w:rsidRDefault="004C73BD">
    <w:pPr>
      <w:pStyle w:val="FSHNormalS5"/>
    </w:pPr>
    <w:r w:rsidRPr="003F2A54">
      <w:fldChar w:fldCharType="begin" w:fldLock="1"/>
    </w:r>
    <w:r w:rsidRPr="003F2A54">
      <w:instrText xml:space="preserve"> DOCPROPERTY "MotionarText" *\charformat </w:instrText>
    </w:r>
    <w:r w:rsidRPr="003F2A54">
      <w:fldChar w:fldCharType="separate"/>
    </w:r>
    <w:r w:rsidRPr="003F2A54">
      <w:t>av Carina Herrstedt (SD)</w:t>
    </w:r>
    <w:r w:rsidRPr="003F2A54">
      <w:fldChar w:fldCharType="end"/>
    </w:r>
    <w:r w:rsidRPr="003F2A54">
      <w:br/>
    </w:r>
    <w:r w:rsidRPr="003F2A54">
      <w:fldChar w:fldCharType="begin" w:fldLock="1"/>
    </w:r>
    <w:r w:rsidRPr="003F2A54">
      <w:instrText xml:space="preserve"> DOCPROPERTY "SvarFrasKort" *\charformat </w:instrText>
    </w:r>
    <w:r w:rsidRPr="003F2A54">
      <w:fldChar w:fldCharType="end"/>
    </w:r>
  </w:p>
  <w:p w:rsidR="004C73BD" w:rsidRPr="003F2A54" w:rsidRDefault="004C73BD">
    <w:pPr>
      <w:pStyle w:val="FSHTitel"/>
    </w:pPr>
    <w:r w:rsidRPr="003F2A54">
      <w:fldChar w:fldCharType="begin" w:fldLock="1"/>
    </w:r>
    <w:r w:rsidRPr="003F2A54">
      <w:instrText xml:space="preserve"> DOCPROPERTY</w:instrText>
    </w:r>
    <w:r w:rsidRPr="003F2A54">
      <w:rPr>
        <w:sz w:val="18"/>
      </w:rPr>
      <w:instrText xml:space="preserve"> "RubrikSvar" *\charformat </w:instrText>
    </w:r>
    <w:r w:rsidRPr="003F2A54">
      <w:fldChar w:fldCharType="separate"/>
    </w:r>
    <w:r w:rsidRPr="003F2A54">
      <w:t>Störningar i samband med fastighetsförvärv och bygglov</w:t>
    </w:r>
    <w:r w:rsidRPr="003F2A54">
      <w:fldChar w:fldCharType="end"/>
    </w:r>
  </w:p>
  <w:p w:rsidR="004C73BD" w:rsidRPr="003F2A54" w:rsidRDefault="004C73BD">
    <w:pPr>
      <w:pStyle w:val="Normal00"/>
    </w:pPr>
  </w:p>
  <w:p w:rsidR="004C73BD" w:rsidRPr="003F2A54" w:rsidRDefault="004C73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87722151">
    <w:abstractNumId w:val="13"/>
  </w:num>
  <w:num w:numId="2" w16cid:durableId="2056343394">
    <w:abstractNumId w:val="11"/>
  </w:num>
  <w:num w:numId="3" w16cid:durableId="800540634">
    <w:abstractNumId w:val="14"/>
  </w:num>
  <w:num w:numId="4" w16cid:durableId="1073045690">
    <w:abstractNumId w:val="8"/>
  </w:num>
  <w:num w:numId="5" w16cid:durableId="2129084734">
    <w:abstractNumId w:val="3"/>
  </w:num>
  <w:num w:numId="6" w16cid:durableId="742485171">
    <w:abstractNumId w:val="2"/>
  </w:num>
  <w:num w:numId="7" w16cid:durableId="1453326492">
    <w:abstractNumId w:val="1"/>
  </w:num>
  <w:num w:numId="8" w16cid:durableId="2119717368">
    <w:abstractNumId w:val="0"/>
  </w:num>
  <w:num w:numId="9" w16cid:durableId="1756897093">
    <w:abstractNumId w:val="9"/>
  </w:num>
  <w:num w:numId="10" w16cid:durableId="1612391931">
    <w:abstractNumId w:val="7"/>
  </w:num>
  <w:num w:numId="11" w16cid:durableId="1099911597">
    <w:abstractNumId w:val="6"/>
  </w:num>
  <w:num w:numId="12" w16cid:durableId="859468532">
    <w:abstractNumId w:val="5"/>
  </w:num>
  <w:num w:numId="13" w16cid:durableId="1457456153">
    <w:abstractNumId w:val="4"/>
  </w:num>
  <w:num w:numId="14" w16cid:durableId="1969969372">
    <w:abstractNumId w:val="16"/>
  </w:num>
  <w:num w:numId="15" w16cid:durableId="1031107384">
    <w:abstractNumId w:val="12"/>
  </w:num>
  <w:num w:numId="16" w16cid:durableId="18951943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2"/>
    <w:docVar w:name="PersonGUIDs" w:val="{7CD012E5-04AD-4983-9F47-32D057A48660}"/>
  </w:docVars>
  <w:rsids>
    <w:rsidRoot w:val="008614EC"/>
    <w:rsid w:val="003F2A54"/>
    <w:rsid w:val="004C73BD"/>
    <w:rsid w:val="008614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E51BA4-296C-46D8-B7B9-082C0536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1250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SD79</vt:lpstr>
    </vt:vector>
  </TitlesOfParts>
  <Company>Riksdagen</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SD79</dc:title>
  <dc:subject>SD79</dc:subject>
  <dc:creator>Riksdagen</dc:creator>
  <cp:keywords>Riksdagen</cp:keywords>
  <dc:description>Större EAN, fria namnval (prtimotion etc), a4-funktionen, nya v-loggan, grönmarkering, basdialogen mm</dc:description>
  <cp:lastModifiedBy>Lars Brink</cp:lastModifiedBy>
  <cp:revision>2</cp:revision>
  <cp:lastPrinted>2012-12-14T13:19:00Z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mot2000_603_2012-08-22</vt:lpwstr>
  </property>
  <property fmtid="{D5CDD505-2E9C-101B-9397-08002B2CF9AE}" pid="3" name="version">
    <vt:lpwstr>mot2000_603_2012-08-22</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Störningar i samband med fastighetsförvärv och bygglov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Störningar i samband med fastighetsförvärv och bygglov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SD79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20122013000000830068000000790069</vt:lpwstr>
  </property>
  <property fmtid="{D5CDD505-2E9C-101B-9397-08002B2CF9AE}" pid="47" name="datum">
    <vt:lpwstr>120928</vt:lpwstr>
  </property>
  <property fmtid="{D5CDD505-2E9C-101B-9397-08002B2CF9AE}" pid="48" name="avsändar-e-post">
    <vt:lpwstr>charlott.qvick@riksdagen.se</vt:lpwstr>
  </property>
  <property fmtid="{D5CDD505-2E9C-101B-9397-08002B2CF9AE}" pid="49" name="id">
    <vt:lpwstr>20122013000000830068000000790069</vt:lpwstr>
  </property>
  <property fmtid="{D5CDD505-2E9C-101B-9397-08002B2CF9AE}" pid="50" name="nummer">
    <vt:lpwstr>420</vt:lpwstr>
  </property>
  <property fmtid="{D5CDD505-2E9C-101B-9397-08002B2CF9AE}" pid="51" name="utskottsbeteckning">
    <vt:lpwstr>C</vt:lpwstr>
  </property>
  <property fmtid="{D5CDD505-2E9C-101B-9397-08002B2CF9AE}" pid="52" name="GlobalUID">
    <vt:lpwstr>{0C8888BD-F8C1-4956-89AB-1130D08667E5}</vt:lpwstr>
  </property>
  <property fmtid="{D5CDD505-2E9C-101B-9397-08002B2CF9AE}" pid="53" name="Överföringar">
    <vt:i4>0</vt:i4>
  </property>
  <property fmtid="{D5CDD505-2E9C-101B-9397-08002B2CF9AE}" pid="54" name="Checksum">
    <vt:lpwstr>*0010442834491*</vt:lpwstr>
  </property>
  <property fmtid="{D5CDD505-2E9C-101B-9397-08002B2CF9AE}" pid="55" name="skuggnummer">
    <vt:lpwstr>2813</vt:lpwstr>
  </property>
  <property fmtid="{D5CDD505-2E9C-101B-9397-08002B2CF9AE}" pid="56" name="urixVersion">
    <vt:lpwstr>4.6.0.0</vt:lpwstr>
  </property>
  <property fmtid="{D5CDD505-2E9C-101B-9397-08002B2CF9AE}" pid="57" name="urixOrigin">
    <vt:lpwstr>121214 14:19:49.698</vt:lpwstr>
  </property>
  <property fmtid="{D5CDD505-2E9C-101B-9397-08002B2CF9AE}" pid="58" name="urixGuid">
    <vt:lpwstr>{27D4A7B4-1D22-4EA5-9578-34FC2378C078}</vt:lpwstr>
  </property>
</Properties>
</file>