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60A82" w:rsidRPr="005E6802" w:rsidRDefault="00660A82">
      <w:pPr>
        <w:pStyle w:val="Frslagsrubrik"/>
      </w:pPr>
      <w:r w:rsidRPr="005E6802">
        <w:t>Förslag till riksdagsbeslut</w:t>
      </w:r>
    </w:p>
    <w:p w:rsidR="00660A82" w:rsidRPr="005E6802" w:rsidRDefault="00660A82">
      <w:pPr>
        <w:pStyle w:val="Hemstlatt"/>
      </w:pPr>
      <w:r w:rsidRPr="005E6802">
        <w:t>Riksdagen tillkännager för regeringen som sin mening vad som anförs i motionen om behovet att se över möjligheten att införa brottsskadeersättning till poliser.</w:t>
      </w:r>
    </w:p>
    <w:p w:rsidR="00660A82" w:rsidRPr="005E6802" w:rsidRDefault="00660A82">
      <w:pPr>
        <w:pStyle w:val="Rubrik1"/>
      </w:pPr>
      <w:r w:rsidRPr="005E6802">
        <w:t>Motivering</w:t>
      </w:r>
    </w:p>
    <w:p w:rsidR="00660A82" w:rsidRPr="005E6802" w:rsidRDefault="00660A82">
      <w:r w:rsidRPr="005E6802">
        <w:t>Under de senaste åren har antalet poliser som, i enlighet med brottsskadel</w:t>
      </w:r>
      <w:r w:rsidRPr="005E6802">
        <w:t>a</w:t>
      </w:r>
      <w:r w:rsidRPr="005E6802">
        <w:t>gen, söker ersättning hos Brottsoffermyndigheten ökat väsentligt. Det rör sig ofta om poliser som i sin yrkesroll blivit utsatta för framförallt kränkningar. De skador som polisen har åsamkats i sin tjänsteutövning borde rimligtvis betraktas som arbetsskador och inte blandas ihop med andra typer av krän</w:t>
      </w:r>
      <w:r w:rsidRPr="005E6802">
        <w:t>k</w:t>
      </w:r>
      <w:r w:rsidRPr="005E6802">
        <w:t>ningar. I slutet av 1990-talet presenterades också en departementspromemoria som föreslog att poliser och andra myndighetsutövare som riskerar att utsättas för kränkningar och andra faror i sitt arbete istä</w:t>
      </w:r>
      <w:r w:rsidRPr="005E6802">
        <w:t>llet skulle få möjlighet till ersättning via en försäkring som skulle vara obligatorisk för deras arbetsgiv</w:t>
      </w:r>
      <w:r w:rsidRPr="005E6802">
        <w:t>a</w:t>
      </w:r>
      <w:r w:rsidRPr="005E6802">
        <w:t>re att teckna. Trots att det är över tio år sedan detta förslag presenterades så har sådana försäkringslösningar inte kommit till stånd. Därför bör staten se över möjligheten att åter ta upp denna fråga. En välfungerade arbetsskadefö</w:t>
      </w:r>
      <w:r w:rsidRPr="005E6802">
        <w:t>r</w:t>
      </w:r>
      <w:r w:rsidRPr="005E6802">
        <w:t>säkring som täcker dessa områden skulle minska trycket på Brottsoffermy</w:t>
      </w:r>
      <w:r w:rsidRPr="005E6802">
        <w:t>n</w:t>
      </w:r>
      <w:r w:rsidRPr="005E6802">
        <w:t>digheten och framförallt leda till förbättringar för de poliser som i sitt varda</w:t>
      </w:r>
      <w:r w:rsidRPr="005E6802">
        <w:t>g</w:t>
      </w:r>
      <w:r w:rsidRPr="005E6802">
        <w:t>liga arbete riske</w:t>
      </w:r>
      <w:r w:rsidRPr="005E6802">
        <w:t>rar att utsättas för hot och andra kränkningar.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E6802">
        <w:trPr>
          <w:cantSplit/>
        </w:trPr>
        <w:tc>
          <w:tcPr>
            <w:tcW w:w="3046" w:type="dxa"/>
          </w:tcPr>
          <w:p w:rsidR="00660A82" w:rsidRPr="005E6802" w:rsidRDefault="00660A82">
            <w:pPr>
              <w:pStyle w:val="UnderskriftDatum"/>
              <w:spacing w:before="240"/>
            </w:pPr>
            <w:r w:rsidRPr="005E6802">
              <w:t>Stockholm den 5 oktober 2011</w:t>
            </w:r>
          </w:p>
        </w:tc>
        <w:tc>
          <w:tcPr>
            <w:tcW w:w="3047" w:type="dxa"/>
          </w:tcPr>
          <w:p w:rsidR="00660A82" w:rsidRPr="005E6802" w:rsidRDefault="00660A82">
            <w:pPr>
              <w:pStyle w:val="Underskrifter"/>
              <w:spacing w:before="240"/>
            </w:pPr>
          </w:p>
        </w:tc>
      </w:tr>
      <w:tr w:rsidR="00000000" w:rsidRPr="005E6802">
        <w:trPr>
          <w:cantSplit/>
        </w:trPr>
        <w:tc>
          <w:tcPr>
            <w:tcW w:w="3046" w:type="dxa"/>
          </w:tcPr>
          <w:p w:rsidR="00660A82" w:rsidRPr="005E6802" w:rsidRDefault="00660A82">
            <w:pPr>
              <w:pStyle w:val="Underskrifter"/>
            </w:pPr>
            <w:r w:rsidRPr="005E6802">
              <w:t>Edward Riedl (M)</w:t>
            </w:r>
          </w:p>
        </w:tc>
        <w:tc>
          <w:tcPr>
            <w:tcW w:w="3046" w:type="dxa"/>
          </w:tcPr>
          <w:p w:rsidR="00660A82" w:rsidRPr="005E6802" w:rsidRDefault="00660A82">
            <w:pPr>
              <w:pStyle w:val="Underskrifter"/>
            </w:pPr>
          </w:p>
        </w:tc>
      </w:tr>
    </w:tbl>
    <w:p w:rsidR="00660A82" w:rsidRPr="005E6802" w:rsidRDefault="00660A82">
      <w:pPr>
        <w:pStyle w:val="Normaltindrag"/>
      </w:pPr>
    </w:p>
    <w:sectPr w:rsidR="00660A82" w:rsidRPr="005E680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60A82" w:rsidRPr="005E6802" w:rsidRDefault="00660A82">
      <w:r w:rsidRPr="005E6802">
        <w:separator/>
      </w:r>
    </w:p>
  </w:endnote>
  <w:endnote w:type="continuationSeparator" w:id="0">
    <w:p w:rsidR="00660A82" w:rsidRPr="005E6802" w:rsidRDefault="00660A82">
      <w:r w:rsidRPr="005E680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60A82" w:rsidRPr="005E6802" w:rsidRDefault="005E6802">
    <w:pPr>
      <w:pStyle w:val="Sidfot"/>
    </w:pPr>
    <w:r w:rsidRPr="005E680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8934871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60A82" w:rsidRDefault="00660A82">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60A82" w:rsidRDefault="00660A82">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60A82" w:rsidRPr="005E6802" w:rsidRDefault="005E6802">
    <w:pPr>
      <w:pStyle w:val="Sidfot"/>
    </w:pPr>
    <w:r w:rsidRPr="005E680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5362277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60A82" w:rsidRDefault="00660A82">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60A82" w:rsidRDefault="00660A82">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60A82" w:rsidRPr="005E6802" w:rsidRDefault="005E6802">
    <w:pPr>
      <w:pStyle w:val="Sidfot"/>
    </w:pPr>
    <w:r w:rsidRPr="005E680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9642799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60A82" w:rsidRDefault="00660A8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60A82" w:rsidRDefault="00660A8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60A82" w:rsidRPr="005E6802" w:rsidRDefault="00660A82">
      <w:r w:rsidRPr="005E6802">
        <w:separator/>
      </w:r>
    </w:p>
  </w:footnote>
  <w:footnote w:type="continuationSeparator" w:id="0">
    <w:p w:rsidR="00660A82" w:rsidRPr="005E6802" w:rsidRDefault="00660A82">
      <w:r w:rsidRPr="005E680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60A82" w:rsidRPr="005E6802" w:rsidRDefault="005E6802">
    <w:pPr>
      <w:pStyle w:val="Sidhuvud"/>
    </w:pPr>
    <w:r w:rsidRPr="005E680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728670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60A82" w:rsidRDefault="00660A82">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Ju395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60A82" w:rsidRDefault="00660A82">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Ju395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60A82" w:rsidRPr="005E6802" w:rsidRDefault="005E6802">
    <w:pPr>
      <w:pStyle w:val="Sidhuvud"/>
    </w:pPr>
    <w:r w:rsidRPr="005E680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3333555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60A82" w:rsidRDefault="00660A82">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Ju395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60A82" w:rsidRDefault="00660A82">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Ju395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60A82" w:rsidRPr="005E6802" w:rsidRDefault="00660A82">
    <w:pPr>
      <w:pStyle w:val="FSHNormal"/>
      <w:tabs>
        <w:tab w:val="right" w:pos="5840"/>
      </w:tabs>
    </w:pPr>
    <w:r w:rsidRPr="005E6802">
      <w:br/>
    </w:r>
    <w:r w:rsidRPr="005E6802">
      <w:fldChar w:fldCharType="begin" w:fldLock="1"/>
    </w:r>
    <w:r w:rsidRPr="005E6802">
      <w:instrText xml:space="preserve"> DOCPROPERTY</w:instrText>
    </w:r>
    <w:r w:rsidRPr="005E6802">
      <w:rPr>
        <w:sz w:val="18"/>
      </w:rPr>
      <w:instrText xml:space="preserve"> "YearUser" *\charformat </w:instrText>
    </w:r>
    <w:r w:rsidRPr="005E6802">
      <w:fldChar w:fldCharType="separate"/>
    </w:r>
    <w:r w:rsidRPr="005E6802">
      <w:t>2011/12</w:t>
    </w:r>
    <w:r w:rsidRPr="005E6802">
      <w:fldChar w:fldCharType="end"/>
    </w:r>
    <w:r w:rsidRPr="005E6802">
      <w:t xml:space="preserve"> </w:t>
    </w:r>
    <w:r w:rsidRPr="005E6802">
      <w:tab/>
      <w:t xml:space="preserve">mnr: </w:t>
    </w:r>
    <w:r w:rsidRPr="005E6802">
      <w:fldChar w:fldCharType="begin" w:fldLock="1"/>
    </w:r>
    <w:r w:rsidRPr="005E6802">
      <w:instrText xml:space="preserve"> DOCPROPERTY</w:instrText>
    </w:r>
    <w:r w:rsidRPr="005E6802">
      <w:rPr>
        <w:sz w:val="18"/>
      </w:rPr>
      <w:instrText xml:space="preserve"> "Motionsnummer" *\charformat </w:instrText>
    </w:r>
    <w:r w:rsidRPr="005E6802">
      <w:fldChar w:fldCharType="separate"/>
    </w:r>
    <w:r w:rsidRPr="005E6802">
      <w:t>Ju395</w:t>
    </w:r>
    <w:r w:rsidRPr="005E6802">
      <w:fldChar w:fldCharType="end"/>
    </w:r>
    <w:r w:rsidRPr="005E6802">
      <w:br/>
    </w:r>
    <w:r w:rsidRPr="005E6802">
      <w:fldChar w:fldCharType="begin" w:fldLock="1"/>
    </w:r>
    <w:r w:rsidRPr="005E6802">
      <w:instrText xml:space="preserve"> DOCPROPERTY</w:instrText>
    </w:r>
    <w:r w:rsidRPr="005E6802">
      <w:rPr>
        <w:sz w:val="18"/>
      </w:rPr>
      <w:instrText xml:space="preserve"> "Samling" *\charformat </w:instrText>
    </w:r>
    <w:r w:rsidRPr="005E6802">
      <w:fldChar w:fldCharType="end"/>
    </w:r>
    <w:r w:rsidRPr="005E6802">
      <w:tab/>
      <w:t xml:space="preserve">pnr: </w:t>
    </w:r>
    <w:r w:rsidRPr="005E6802">
      <w:fldChar w:fldCharType="begin" w:fldLock="1"/>
    </w:r>
    <w:r w:rsidRPr="005E6802">
      <w:instrText xml:space="preserve"> DOCPROPERTY</w:instrText>
    </w:r>
    <w:r w:rsidRPr="005E6802">
      <w:rPr>
        <w:sz w:val="18"/>
      </w:rPr>
      <w:instrText xml:space="preserve"> "Partinummer" *\charformat </w:instrText>
    </w:r>
    <w:r w:rsidRPr="005E6802">
      <w:fldChar w:fldCharType="separate"/>
    </w:r>
    <w:r w:rsidRPr="005E6802">
      <w:t>M820</w:t>
    </w:r>
    <w:r w:rsidRPr="005E6802">
      <w:fldChar w:fldCharType="end"/>
    </w:r>
  </w:p>
  <w:p w:rsidR="00660A82" w:rsidRPr="005E6802" w:rsidRDefault="00660A82">
    <w:pPr>
      <w:pStyle w:val="FSHRub1"/>
    </w:pPr>
    <w:r w:rsidRPr="005E6802">
      <w:t>Motion till riksdagen</w:t>
    </w:r>
    <w:r w:rsidRPr="005E6802">
      <w:br/>
    </w:r>
    <w:r w:rsidRPr="005E6802">
      <w:fldChar w:fldCharType="begin" w:fldLock="1"/>
    </w:r>
    <w:r w:rsidRPr="005E6802">
      <w:instrText xml:space="preserve"> DOCPROPERTY "YearUser" *\charformat </w:instrText>
    </w:r>
    <w:r w:rsidRPr="005E6802">
      <w:fldChar w:fldCharType="separate"/>
    </w:r>
    <w:r w:rsidRPr="005E6802">
      <w:t>2011/12</w:t>
    </w:r>
    <w:r w:rsidRPr="005E6802">
      <w:fldChar w:fldCharType="end"/>
    </w:r>
    <w:r w:rsidRPr="005E6802">
      <w:t>:</w:t>
    </w:r>
    <w:r w:rsidRPr="005E6802">
      <w:fldChar w:fldCharType="begin" w:fldLock="1"/>
    </w:r>
    <w:r w:rsidRPr="005E6802">
      <w:instrText xml:space="preserve"> DOCPROPERTY "Motionsnummer" *\charformat </w:instrText>
    </w:r>
    <w:r w:rsidRPr="005E6802">
      <w:fldChar w:fldCharType="separate"/>
    </w:r>
    <w:r w:rsidRPr="005E6802">
      <w:t>Ju395</w:t>
    </w:r>
    <w:r w:rsidRPr="005E6802">
      <w:fldChar w:fldCharType="end"/>
    </w:r>
  </w:p>
  <w:p w:rsidR="00660A82" w:rsidRPr="005E6802" w:rsidRDefault="00660A82">
    <w:pPr>
      <w:pStyle w:val="FSHNormalS5"/>
    </w:pPr>
    <w:r w:rsidRPr="005E6802">
      <w:fldChar w:fldCharType="begin" w:fldLock="1"/>
    </w:r>
    <w:r w:rsidRPr="005E6802">
      <w:instrText xml:space="preserve"> DOCPROPERTY "MotionarText" *\charformat </w:instrText>
    </w:r>
    <w:r w:rsidRPr="005E6802">
      <w:fldChar w:fldCharType="separate"/>
    </w:r>
    <w:r w:rsidRPr="005E6802">
      <w:t>av Edward Riedl (M)</w:t>
    </w:r>
    <w:r w:rsidRPr="005E6802">
      <w:fldChar w:fldCharType="end"/>
    </w:r>
    <w:r w:rsidRPr="005E6802">
      <w:br/>
    </w:r>
    <w:r w:rsidRPr="005E6802">
      <w:fldChar w:fldCharType="begin" w:fldLock="1"/>
    </w:r>
    <w:r w:rsidRPr="005E6802">
      <w:instrText xml:space="preserve"> DOCPROPERTY "SvarFrasKort" *\charformat </w:instrText>
    </w:r>
    <w:r w:rsidRPr="005E6802">
      <w:fldChar w:fldCharType="end"/>
    </w:r>
  </w:p>
  <w:p w:rsidR="00660A82" w:rsidRPr="005E6802" w:rsidRDefault="00660A82">
    <w:pPr>
      <w:pStyle w:val="FSHTitel"/>
    </w:pPr>
    <w:r w:rsidRPr="005E6802">
      <w:fldChar w:fldCharType="begin" w:fldLock="1"/>
    </w:r>
    <w:r w:rsidRPr="005E6802">
      <w:instrText xml:space="preserve"> DOCPROPERTY</w:instrText>
    </w:r>
    <w:r w:rsidRPr="005E6802">
      <w:rPr>
        <w:sz w:val="18"/>
      </w:rPr>
      <w:instrText xml:space="preserve"> "RubrikSvar" *\charformat </w:instrText>
    </w:r>
    <w:r w:rsidRPr="005E6802">
      <w:fldChar w:fldCharType="separate"/>
    </w:r>
    <w:r w:rsidRPr="005E6802">
      <w:t xml:space="preserve">Möjlighet till brottsskadeersättning till poliser </w:t>
    </w:r>
    <w:r w:rsidRPr="005E6802">
      <w:fldChar w:fldCharType="end"/>
    </w:r>
  </w:p>
  <w:p w:rsidR="00660A82" w:rsidRPr="005E6802" w:rsidRDefault="00660A82">
    <w:pPr>
      <w:pStyle w:val="Normal00"/>
    </w:pPr>
  </w:p>
  <w:p w:rsidR="00660A82" w:rsidRPr="005E6802" w:rsidRDefault="00660A8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206521772">
    <w:abstractNumId w:val="3"/>
  </w:num>
  <w:num w:numId="2" w16cid:durableId="1592396935">
    <w:abstractNumId w:val="2"/>
  </w:num>
  <w:num w:numId="3" w16cid:durableId="1492134049">
    <w:abstractNumId w:val="1"/>
  </w:num>
  <w:num w:numId="4" w16cid:durableId="1582332203">
    <w:abstractNumId w:val="0"/>
  </w:num>
  <w:num w:numId="5" w16cid:durableId="983042689">
    <w:abstractNumId w:val="7"/>
  </w:num>
  <w:num w:numId="6" w16cid:durableId="724644569">
    <w:abstractNumId w:val="6"/>
  </w:num>
  <w:num w:numId="7" w16cid:durableId="1617641965">
    <w:abstractNumId w:val="5"/>
  </w:num>
  <w:num w:numId="8" w16cid:durableId="1447502286">
    <w:abstractNumId w:val="4"/>
  </w:num>
  <w:num w:numId="9" w16cid:durableId="260450297">
    <w:abstractNumId w:val="8"/>
  </w:num>
  <w:num w:numId="10" w16cid:durableId="1117334675">
    <w:abstractNumId w:val="9"/>
  </w:num>
  <w:num w:numId="11" w16cid:durableId="1020427142">
    <w:abstractNumId w:val="10"/>
  </w:num>
  <w:num w:numId="12" w16cid:durableId="460004404">
    <w:abstractNumId w:val="13"/>
  </w:num>
  <w:num w:numId="13" w16cid:durableId="666127240">
    <w:abstractNumId w:val="15"/>
  </w:num>
  <w:num w:numId="14" w16cid:durableId="1752968470">
    <w:abstractNumId w:val="16"/>
  </w:num>
  <w:num w:numId="15" w16cid:durableId="1753890264">
    <w:abstractNumId w:val="11"/>
  </w:num>
  <w:num w:numId="16" w16cid:durableId="1438256062">
    <w:abstractNumId w:val="18"/>
  </w:num>
  <w:num w:numId="17" w16cid:durableId="481044036">
    <w:abstractNumId w:val="17"/>
  </w:num>
  <w:num w:numId="18" w16cid:durableId="660349355">
    <w:abstractNumId w:val="14"/>
  </w:num>
  <w:num w:numId="19" w16cid:durableId="128184336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9"/>
    <w:docVar w:name="PersonGUIDs" w:val="{ABE7BCC2-90BD-452E-B638-662F38228183}"/>
  </w:docVars>
  <w:rsids>
    <w:rsidRoot w:val="00975188"/>
    <w:rsid w:val="005E6802"/>
    <w:rsid w:val="00660A82"/>
    <w:rsid w:val="0097518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3713FA6-8742-422B-A5B6-CBEDA10C5F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200</Words>
  <Characters>1197</Characters>
  <Application>Microsoft Office Word</Application>
  <DocSecurity>4</DocSecurity>
  <Lines>24</Lines>
  <Paragraphs>7</Paragraphs>
  <ScaleCrop>false</ScaleCrop>
  <HeadingPairs>
    <vt:vector size="2" baseType="variant">
      <vt:variant>
        <vt:lpstr>Rubrik</vt:lpstr>
      </vt:variant>
      <vt:variant>
        <vt:i4>1</vt:i4>
      </vt:variant>
    </vt:vector>
  </HeadingPairs>
  <TitlesOfParts>
    <vt:vector size="1" baseType="lpstr">
      <vt:lpstr>M820</vt:lpstr>
    </vt:vector>
  </TitlesOfParts>
  <Company>Riksdagen</Company>
  <LinksUpToDate>false</LinksUpToDate>
  <CharactersWithSpaces>1390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M820</dc:title>
  <dc:subject>M820</dc:subject>
  <dc:creator>Riksdagen</dc:creator>
  <cp:keywords>Riksdagen</cp:keywords>
  <dc:description>Versal/gemen i partibeteckning. Gemen i tryck för 0910, versal för 1011 och nyare, div tryckeriönskemål</dc:description>
  <cp:lastModifiedBy>Lars Brink</cp:lastModifiedBy>
  <cp:revision>2</cp:revision>
  <cp:lastPrinted>2012-04-23T12:41:00Z</cp:lastPrinted>
  <dcterms:created xsi:type="dcterms:W3CDTF">2025-12-17T18:57:00Z</dcterms:created>
  <dcterms:modified xsi:type="dcterms:W3CDTF">2025-12-17T18:57:00Z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mot2000_533_2011-09-29</vt:lpwstr>
  </property>
  <property fmtid="{D5CDD505-2E9C-101B-9397-08002B2CF9AE}" pid="3" name="version">
    <vt:lpwstr>mot2000_533_2011-09-29</vt:lpwstr>
  </property>
  <property fmtid="{D5CDD505-2E9C-101B-9397-08002B2CF9AE}" pid="4" name="dokumenttyp">
    <vt:lpwstr>motion</vt:lpwstr>
  </property>
  <property fmtid="{D5CDD505-2E9C-101B-9397-08002B2CF9AE}" pid="5" name="Sekr">
    <vt:lpwstr>JC</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Möjlighet till brottsskadeersättning till poliser </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Möjlighet till brottsskadeersättning till poliser </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M820</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Edward Riedl (M)</vt:lpwstr>
  </property>
  <property fmtid="{D5CDD505-2E9C-101B-9397-08002B2CF9AE}" pid="26" name="MotionarLista">
    <vt:lpwstr>Riedl, Edward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Edward Riedl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106</vt:lpwstr>
  </property>
  <property fmtid="{D5CDD505-2E9C-101B-9397-08002B2CF9AE}" pid="35" name="Samling">
    <vt:lpwstr/>
  </property>
  <property fmtid="{D5CDD505-2E9C-101B-9397-08002B2CF9AE}" pid="36" name="SamlingPrint">
    <vt:lpwstr/>
  </property>
  <property fmtid="{D5CDD505-2E9C-101B-9397-08002B2CF9AE}" pid="37" name="Motionsnummer">
    <vt:lpwstr>Ju395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2011</vt:lpwstr>
  </property>
  <property fmtid="{D5CDD505-2E9C-101B-9397-08002B2CF9AE}" pid="44" name="NotesUID">
    <vt:lpwstr>johan.carlsson@riksdagen.se</vt:lpwstr>
  </property>
  <property fmtid="{D5CDD505-2E9C-101B-9397-08002B2CF9AE}" pid="45" name="ReservUID">
    <vt:lpwstr>jn0418ab</vt:lpwstr>
  </property>
  <property fmtid="{D5CDD505-2E9C-101B-9397-08002B2CF9AE}" pid="46" name="MotionID">
    <vt:lpwstr>20112012000000000077000008200069</vt:lpwstr>
  </property>
  <property fmtid="{D5CDD505-2E9C-101B-9397-08002B2CF9AE}" pid="47" name="datum">
    <vt:lpwstr>111005</vt:lpwstr>
  </property>
  <property fmtid="{D5CDD505-2E9C-101B-9397-08002B2CF9AE}" pid="48" name="avsändar-e-post">
    <vt:lpwstr>johan.carlsson@riksdagen.se</vt:lpwstr>
  </property>
  <property fmtid="{D5CDD505-2E9C-101B-9397-08002B2CF9AE}" pid="49" name="id">
    <vt:lpwstr>20112012000000000077000008200069</vt:lpwstr>
  </property>
  <property fmtid="{D5CDD505-2E9C-101B-9397-08002B2CF9AE}" pid="50" name="nummer">
    <vt:lpwstr>395</vt:lpwstr>
  </property>
  <property fmtid="{D5CDD505-2E9C-101B-9397-08002B2CF9AE}" pid="51" name="utskottsbeteckning">
    <vt:lpwstr>Ju</vt:lpwstr>
  </property>
  <property fmtid="{D5CDD505-2E9C-101B-9397-08002B2CF9AE}" pid="52" name="GlobalUID">
    <vt:lpwstr>{A12BE4E7-3C03-45CD-B083-29C367C958D0}</vt:lpwstr>
  </property>
  <property fmtid="{D5CDD505-2E9C-101B-9397-08002B2CF9AE}" pid="53" name="Överföringar">
    <vt:i4>0</vt:i4>
  </property>
  <property fmtid="{D5CDD505-2E9C-101B-9397-08002B2CF9AE}" pid="54" name="Checksum">
    <vt:lpwstr>*1021420148300*</vt:lpwstr>
  </property>
  <property fmtid="{D5CDD505-2E9C-101B-9397-08002B2CF9AE}" pid="55" name="skuggnummer">
    <vt:lpwstr>2889</vt:lpwstr>
  </property>
  <property fmtid="{D5CDD505-2E9C-101B-9397-08002B2CF9AE}" pid="56" name="urixVersion">
    <vt:lpwstr>4.5.0.25</vt:lpwstr>
  </property>
  <property fmtid="{D5CDD505-2E9C-101B-9397-08002B2CF9AE}" pid="57" name="urixOrigin">
    <vt:lpwstr>120423 14:41:20.406</vt:lpwstr>
  </property>
  <property fmtid="{D5CDD505-2E9C-101B-9397-08002B2CF9AE}" pid="58" name="urixGuid">
    <vt:lpwstr>{3AFB3D79-F06A-4FBE-8D3A-D75143078F40}</vt:lpwstr>
  </property>
</Properties>
</file>